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9C57A" w14:textId="77777777" w:rsidR="00565AF0" w:rsidRDefault="00565AF0" w:rsidP="00565AF0">
      <w:pPr>
        <w:jc w:val="center"/>
        <w:rPr>
          <w:rFonts w:ascii="Times New Roman" w:hAnsi="Times New Roman" w:cs="Times New Roman"/>
          <w:b/>
          <w:bCs/>
          <w:sz w:val="28"/>
          <w:szCs w:val="28"/>
        </w:rPr>
      </w:pPr>
      <w:r w:rsidRPr="00B3341C">
        <w:rPr>
          <w:rFonts w:ascii="Times New Roman" w:hAnsi="Times New Roman" w:cs="Times New Roman"/>
          <w:b/>
          <w:bCs/>
          <w:sz w:val="28"/>
          <w:szCs w:val="28"/>
        </w:rPr>
        <w:t xml:space="preserve">МИНИСТЕРСТВО ОБРАЗОВАНИЯ И НАУКИ </w:t>
      </w:r>
    </w:p>
    <w:p w14:paraId="1B09B855" w14:textId="77777777" w:rsidR="00565AF0" w:rsidRPr="00B3341C" w:rsidRDefault="00565AF0" w:rsidP="00565AF0">
      <w:pPr>
        <w:jc w:val="center"/>
        <w:rPr>
          <w:rFonts w:ascii="Times New Roman" w:hAnsi="Times New Roman" w:cs="Times New Roman"/>
          <w:b/>
          <w:sz w:val="28"/>
          <w:szCs w:val="28"/>
        </w:rPr>
      </w:pPr>
      <w:r w:rsidRPr="00B3341C">
        <w:rPr>
          <w:rFonts w:ascii="Times New Roman" w:hAnsi="Times New Roman" w:cs="Times New Roman"/>
          <w:b/>
          <w:bCs/>
          <w:sz w:val="28"/>
          <w:szCs w:val="28"/>
        </w:rPr>
        <w:t>РЕСПУБЛИКИ УЗБЕКИСТАН</w:t>
      </w:r>
    </w:p>
    <w:p w14:paraId="5640C4B7" w14:textId="77777777" w:rsidR="00A328C6" w:rsidRPr="008B6D3D" w:rsidRDefault="00A328C6" w:rsidP="00A328C6">
      <w:pPr>
        <w:ind w:firstLine="709"/>
        <w:jc w:val="center"/>
        <w:rPr>
          <w:rFonts w:ascii="Times New Roman" w:hAnsi="Times New Roman" w:cs="Times New Roman"/>
          <w:b/>
          <w:sz w:val="28"/>
          <w:szCs w:val="28"/>
        </w:rPr>
      </w:pPr>
    </w:p>
    <w:p w14:paraId="0DC791A0" w14:textId="77777777" w:rsidR="00A328C6" w:rsidRPr="008B6D3D" w:rsidRDefault="00A328C6" w:rsidP="00A328C6">
      <w:pPr>
        <w:ind w:firstLine="709"/>
        <w:jc w:val="center"/>
        <w:rPr>
          <w:rFonts w:ascii="Times New Roman" w:hAnsi="Times New Roman" w:cs="Times New Roman"/>
          <w:b/>
          <w:sz w:val="28"/>
          <w:szCs w:val="28"/>
        </w:rPr>
      </w:pPr>
      <w:r w:rsidRPr="008B6D3D">
        <w:rPr>
          <w:rFonts w:ascii="Times New Roman" w:hAnsi="Times New Roman" w:cs="Times New Roman"/>
          <w:b/>
          <w:sz w:val="28"/>
          <w:szCs w:val="28"/>
        </w:rPr>
        <w:t>ГУЛИСТАНСКИЙ ГОСУДАРСТВЕННЫЙ УНИВЕРСИТЕТ</w:t>
      </w:r>
    </w:p>
    <w:p w14:paraId="3C2A653E" w14:textId="77777777" w:rsidR="00A328C6" w:rsidRPr="008B6D3D" w:rsidRDefault="00A328C6" w:rsidP="00A328C6">
      <w:pPr>
        <w:ind w:firstLine="709"/>
        <w:jc w:val="center"/>
        <w:rPr>
          <w:rFonts w:ascii="Times New Roman" w:hAnsi="Times New Roman" w:cs="Times New Roman"/>
          <w:b/>
          <w:sz w:val="28"/>
          <w:szCs w:val="28"/>
        </w:rPr>
      </w:pPr>
    </w:p>
    <w:p w14:paraId="417AC541" w14:textId="77777777" w:rsidR="00A328C6" w:rsidRPr="008B6D3D" w:rsidRDefault="00A328C6" w:rsidP="00A328C6">
      <w:pPr>
        <w:ind w:firstLine="709"/>
        <w:jc w:val="center"/>
        <w:rPr>
          <w:rFonts w:ascii="Times New Roman" w:hAnsi="Times New Roman" w:cs="Times New Roman"/>
          <w:b/>
          <w:sz w:val="28"/>
          <w:szCs w:val="28"/>
        </w:rPr>
      </w:pPr>
      <w:r w:rsidRPr="008B6D3D">
        <w:rPr>
          <w:rFonts w:ascii="Times New Roman" w:hAnsi="Times New Roman" w:cs="Times New Roman"/>
          <w:b/>
          <w:sz w:val="28"/>
          <w:szCs w:val="28"/>
        </w:rPr>
        <w:t>КАФЕДРА РУССКОГО ЯЗЫКА И ЛИТЕРАТУРЫ</w:t>
      </w:r>
    </w:p>
    <w:p w14:paraId="1DEE1E44" w14:textId="77777777" w:rsidR="00A328C6" w:rsidRPr="008B6D3D" w:rsidRDefault="00A328C6" w:rsidP="00A328C6">
      <w:pPr>
        <w:pStyle w:val="af"/>
        <w:tabs>
          <w:tab w:val="left" w:pos="708"/>
        </w:tabs>
        <w:rPr>
          <w:b/>
          <w:sz w:val="28"/>
          <w:szCs w:val="28"/>
        </w:rPr>
      </w:pPr>
    </w:p>
    <w:p w14:paraId="530BCD66" w14:textId="77777777" w:rsidR="00A328C6" w:rsidRPr="008B6D3D" w:rsidRDefault="00A328C6" w:rsidP="00A328C6">
      <w:pPr>
        <w:pStyle w:val="af"/>
        <w:tabs>
          <w:tab w:val="left" w:pos="708"/>
        </w:tabs>
        <w:rPr>
          <w:b/>
          <w:sz w:val="28"/>
          <w:szCs w:val="28"/>
        </w:rPr>
      </w:pPr>
    </w:p>
    <w:p w14:paraId="06D3B2D3" w14:textId="77777777" w:rsidR="00A328C6" w:rsidRPr="0059397F" w:rsidRDefault="00A328C6" w:rsidP="00A328C6">
      <w:pPr>
        <w:pStyle w:val="af"/>
        <w:tabs>
          <w:tab w:val="left" w:pos="708"/>
        </w:tabs>
        <w:jc w:val="center"/>
        <w:rPr>
          <w:b/>
          <w:sz w:val="32"/>
          <w:szCs w:val="32"/>
        </w:rPr>
      </w:pPr>
      <w:r w:rsidRPr="0059397F">
        <w:rPr>
          <w:b/>
          <w:sz w:val="32"/>
          <w:szCs w:val="32"/>
        </w:rPr>
        <w:t>НУРМУХАМЕДОВА Д.Ф.</w:t>
      </w:r>
    </w:p>
    <w:p w14:paraId="02800A4B" w14:textId="77777777" w:rsidR="00A328C6" w:rsidRPr="008B6D3D" w:rsidRDefault="00A328C6" w:rsidP="00A328C6">
      <w:pPr>
        <w:pStyle w:val="af"/>
        <w:tabs>
          <w:tab w:val="left" w:pos="708"/>
        </w:tabs>
        <w:rPr>
          <w:b/>
          <w:sz w:val="28"/>
          <w:szCs w:val="28"/>
        </w:rPr>
      </w:pPr>
    </w:p>
    <w:p w14:paraId="05179739" w14:textId="77777777" w:rsidR="00A328C6" w:rsidRPr="008B6D3D" w:rsidRDefault="00A328C6" w:rsidP="00A328C6">
      <w:pPr>
        <w:pStyle w:val="af"/>
        <w:tabs>
          <w:tab w:val="left" w:pos="708"/>
        </w:tabs>
        <w:rPr>
          <w:b/>
          <w:sz w:val="28"/>
          <w:szCs w:val="28"/>
        </w:rPr>
      </w:pPr>
      <w:r w:rsidRPr="008B6D3D">
        <w:rPr>
          <w:b/>
          <w:sz w:val="28"/>
          <w:szCs w:val="28"/>
        </w:rPr>
        <w:t xml:space="preserve">   </w:t>
      </w:r>
    </w:p>
    <w:p w14:paraId="75110D1E" w14:textId="77777777" w:rsidR="00A328C6" w:rsidRPr="008B6D3D" w:rsidRDefault="00A328C6" w:rsidP="00A328C6">
      <w:pPr>
        <w:pStyle w:val="af"/>
        <w:tabs>
          <w:tab w:val="left" w:pos="708"/>
        </w:tabs>
        <w:rPr>
          <w:b/>
          <w:sz w:val="28"/>
          <w:szCs w:val="28"/>
        </w:rPr>
      </w:pPr>
    </w:p>
    <w:p w14:paraId="2A313D90" w14:textId="77777777" w:rsidR="00A328C6" w:rsidRPr="0059397F" w:rsidRDefault="00A328C6" w:rsidP="00A328C6">
      <w:pPr>
        <w:pStyle w:val="af"/>
        <w:tabs>
          <w:tab w:val="left" w:pos="708"/>
        </w:tabs>
        <w:jc w:val="center"/>
        <w:rPr>
          <w:b/>
          <w:sz w:val="32"/>
          <w:szCs w:val="32"/>
        </w:rPr>
      </w:pPr>
      <w:r w:rsidRPr="0059397F">
        <w:rPr>
          <w:b/>
          <w:sz w:val="32"/>
          <w:szCs w:val="32"/>
        </w:rPr>
        <w:t xml:space="preserve">УЧЕБНЫЙ КОНТЕНТ НА ТЕМУ: </w:t>
      </w:r>
    </w:p>
    <w:p w14:paraId="3E1389D1" w14:textId="77777777" w:rsidR="00A328C6" w:rsidRPr="0059397F" w:rsidRDefault="00A328C6" w:rsidP="00A328C6">
      <w:pPr>
        <w:pStyle w:val="af"/>
        <w:tabs>
          <w:tab w:val="left" w:pos="708"/>
        </w:tabs>
        <w:jc w:val="center"/>
        <w:rPr>
          <w:b/>
          <w:sz w:val="32"/>
          <w:szCs w:val="32"/>
        </w:rPr>
      </w:pPr>
    </w:p>
    <w:p w14:paraId="55D1EB0E" w14:textId="7C84CE72" w:rsidR="00CB7007" w:rsidRPr="000F4A69" w:rsidRDefault="00E56DE8" w:rsidP="00CB7007">
      <w:pPr>
        <w:pStyle w:val="af"/>
        <w:tabs>
          <w:tab w:val="left" w:pos="708"/>
        </w:tabs>
        <w:jc w:val="center"/>
        <w:rPr>
          <w:b/>
          <w:sz w:val="40"/>
          <w:szCs w:val="40"/>
        </w:rPr>
      </w:pPr>
      <w:r w:rsidRPr="000F4A69">
        <w:rPr>
          <w:b/>
          <w:sz w:val="40"/>
          <w:szCs w:val="40"/>
        </w:rPr>
        <w:t>ФОНОЛОГИЯ</w:t>
      </w:r>
    </w:p>
    <w:p w14:paraId="6E274298" w14:textId="77777777" w:rsidR="00E56DE8" w:rsidRPr="008B6D3D" w:rsidRDefault="00E56DE8" w:rsidP="00CB7007">
      <w:pPr>
        <w:pStyle w:val="af"/>
        <w:tabs>
          <w:tab w:val="left" w:pos="708"/>
        </w:tabs>
        <w:jc w:val="center"/>
        <w:rPr>
          <w:b/>
          <w:sz w:val="28"/>
          <w:szCs w:val="28"/>
        </w:rPr>
      </w:pPr>
    </w:p>
    <w:p w14:paraId="78BAE344" w14:textId="51FBA862" w:rsidR="00A328C6" w:rsidRPr="008B6D3D" w:rsidRDefault="00A328C6" w:rsidP="00A328C6">
      <w:pPr>
        <w:pStyle w:val="af"/>
        <w:tabs>
          <w:tab w:val="left" w:pos="708"/>
        </w:tabs>
        <w:jc w:val="center"/>
        <w:rPr>
          <w:b/>
          <w:sz w:val="28"/>
          <w:szCs w:val="28"/>
        </w:rPr>
      </w:pPr>
      <w:r w:rsidRPr="008B6D3D">
        <w:rPr>
          <w:b/>
          <w:sz w:val="28"/>
          <w:szCs w:val="28"/>
        </w:rPr>
        <w:t>ПО ДИСЦИПЛИНЕ  «</w:t>
      </w:r>
      <w:r w:rsidR="00E56DE8">
        <w:rPr>
          <w:b/>
          <w:sz w:val="28"/>
          <w:szCs w:val="28"/>
        </w:rPr>
        <w:t>СОВРЕМЕННЫЙ РУССКИЙ ЯЗЫК. ФОНЕТИКА</w:t>
      </w:r>
      <w:r w:rsidRPr="008B6D3D">
        <w:rPr>
          <w:b/>
          <w:sz w:val="28"/>
          <w:szCs w:val="28"/>
        </w:rPr>
        <w:t>»</w:t>
      </w:r>
    </w:p>
    <w:p w14:paraId="34ADA6DC" w14:textId="77777777" w:rsidR="00A328C6" w:rsidRPr="008B6D3D" w:rsidRDefault="00A328C6" w:rsidP="00A328C6">
      <w:pPr>
        <w:pStyle w:val="af"/>
        <w:tabs>
          <w:tab w:val="left" w:pos="708"/>
        </w:tabs>
        <w:jc w:val="both"/>
        <w:rPr>
          <w:b/>
          <w:sz w:val="28"/>
          <w:szCs w:val="28"/>
        </w:rPr>
      </w:pPr>
    </w:p>
    <w:p w14:paraId="04E702D8" w14:textId="24E692B8" w:rsidR="00A328C6" w:rsidRPr="008B6D3D" w:rsidRDefault="00A328C6" w:rsidP="00A328C6">
      <w:pPr>
        <w:pStyle w:val="af1"/>
        <w:jc w:val="center"/>
        <w:rPr>
          <w:rFonts w:ascii="Times New Roman" w:hAnsi="Times New Roman"/>
          <w:b/>
          <w:bCs/>
        </w:rPr>
      </w:pPr>
      <w:r w:rsidRPr="008B6D3D">
        <w:rPr>
          <w:rFonts w:ascii="Times New Roman" w:hAnsi="Times New Roman"/>
          <w:b/>
          <w:bCs/>
        </w:rPr>
        <w:t xml:space="preserve">для студентов </w:t>
      </w:r>
      <w:r w:rsidR="00E56DE8">
        <w:rPr>
          <w:rFonts w:ascii="Times New Roman" w:hAnsi="Times New Roman"/>
          <w:b/>
          <w:bCs/>
        </w:rPr>
        <w:t>1</w:t>
      </w:r>
      <w:r w:rsidRPr="008B6D3D">
        <w:rPr>
          <w:rFonts w:ascii="Times New Roman" w:hAnsi="Times New Roman"/>
          <w:b/>
          <w:bCs/>
        </w:rPr>
        <w:t xml:space="preserve"> курса филологического факультета</w:t>
      </w:r>
    </w:p>
    <w:p w14:paraId="2D64BF6F" w14:textId="77777777" w:rsidR="00A328C6" w:rsidRPr="008B6D3D" w:rsidRDefault="00A328C6" w:rsidP="00A328C6">
      <w:pPr>
        <w:pStyle w:val="af1"/>
        <w:jc w:val="center"/>
        <w:rPr>
          <w:rFonts w:ascii="Times New Roman" w:hAnsi="Times New Roman"/>
          <w:b/>
          <w:bCs/>
        </w:rPr>
      </w:pPr>
      <w:r w:rsidRPr="008B6D3D">
        <w:rPr>
          <w:rFonts w:ascii="Times New Roman" w:hAnsi="Times New Roman"/>
          <w:b/>
          <w:bCs/>
        </w:rPr>
        <w:t xml:space="preserve">по специальности 60230100 – Филология и обучение языкам </w:t>
      </w:r>
    </w:p>
    <w:p w14:paraId="0D10CA30" w14:textId="77777777" w:rsidR="00A328C6" w:rsidRPr="008B6D3D" w:rsidRDefault="00A328C6" w:rsidP="00A328C6">
      <w:pPr>
        <w:pStyle w:val="af1"/>
        <w:jc w:val="center"/>
        <w:rPr>
          <w:rFonts w:ascii="Times New Roman" w:hAnsi="Times New Roman"/>
          <w:b/>
          <w:bCs/>
        </w:rPr>
      </w:pPr>
      <w:r w:rsidRPr="008B6D3D">
        <w:rPr>
          <w:rFonts w:ascii="Times New Roman" w:hAnsi="Times New Roman"/>
          <w:b/>
          <w:bCs/>
        </w:rPr>
        <w:t>(Русский язык)</w:t>
      </w:r>
    </w:p>
    <w:p w14:paraId="58294424" w14:textId="77777777" w:rsidR="00A328C6" w:rsidRPr="008B6D3D" w:rsidRDefault="00A328C6" w:rsidP="00A328C6">
      <w:pPr>
        <w:pStyle w:val="af"/>
        <w:tabs>
          <w:tab w:val="left" w:pos="708"/>
        </w:tabs>
        <w:jc w:val="center"/>
        <w:rPr>
          <w:b/>
          <w:bCs/>
          <w:sz w:val="28"/>
          <w:szCs w:val="28"/>
        </w:rPr>
      </w:pPr>
    </w:p>
    <w:p w14:paraId="4227F577" w14:textId="77777777" w:rsidR="00A328C6" w:rsidRPr="008B6D3D" w:rsidRDefault="00A328C6" w:rsidP="00A328C6">
      <w:pPr>
        <w:pStyle w:val="af"/>
        <w:tabs>
          <w:tab w:val="left" w:pos="708"/>
        </w:tabs>
        <w:jc w:val="center"/>
        <w:rPr>
          <w:b/>
          <w:bCs/>
          <w:sz w:val="28"/>
          <w:szCs w:val="28"/>
        </w:rPr>
      </w:pPr>
    </w:p>
    <w:p w14:paraId="1200AEA6" w14:textId="77777777" w:rsidR="00A328C6" w:rsidRPr="008B6D3D" w:rsidRDefault="00A328C6" w:rsidP="00A328C6">
      <w:pPr>
        <w:pStyle w:val="af"/>
        <w:tabs>
          <w:tab w:val="left" w:pos="708"/>
        </w:tabs>
        <w:rPr>
          <w:b/>
          <w:sz w:val="28"/>
          <w:szCs w:val="28"/>
        </w:rPr>
      </w:pPr>
    </w:p>
    <w:p w14:paraId="3F38D6AB" w14:textId="77777777" w:rsidR="00A328C6" w:rsidRPr="008B6D3D" w:rsidRDefault="00A328C6" w:rsidP="00A328C6">
      <w:pPr>
        <w:pStyle w:val="af"/>
        <w:tabs>
          <w:tab w:val="left" w:pos="708"/>
        </w:tabs>
        <w:rPr>
          <w:b/>
          <w:sz w:val="28"/>
          <w:szCs w:val="28"/>
        </w:rPr>
      </w:pPr>
    </w:p>
    <w:p w14:paraId="02903917" w14:textId="77777777" w:rsidR="00A328C6" w:rsidRPr="008B6D3D" w:rsidRDefault="00A328C6" w:rsidP="00A328C6">
      <w:pPr>
        <w:pStyle w:val="af"/>
        <w:tabs>
          <w:tab w:val="left" w:pos="708"/>
        </w:tabs>
        <w:rPr>
          <w:b/>
          <w:sz w:val="28"/>
          <w:szCs w:val="28"/>
        </w:rPr>
      </w:pPr>
    </w:p>
    <w:p w14:paraId="71EAC819" w14:textId="77777777" w:rsidR="00A328C6" w:rsidRPr="008B6D3D" w:rsidRDefault="00A328C6" w:rsidP="00A328C6">
      <w:pPr>
        <w:pStyle w:val="af"/>
        <w:tabs>
          <w:tab w:val="left" w:pos="708"/>
        </w:tabs>
        <w:rPr>
          <w:b/>
          <w:sz w:val="28"/>
          <w:szCs w:val="28"/>
        </w:rPr>
      </w:pPr>
    </w:p>
    <w:p w14:paraId="570B4F62" w14:textId="77777777" w:rsidR="00A328C6" w:rsidRPr="008B6D3D" w:rsidRDefault="00A328C6" w:rsidP="00A328C6">
      <w:pPr>
        <w:pStyle w:val="af"/>
        <w:tabs>
          <w:tab w:val="left" w:pos="708"/>
        </w:tabs>
        <w:rPr>
          <w:b/>
          <w:sz w:val="28"/>
          <w:szCs w:val="28"/>
        </w:rPr>
      </w:pPr>
    </w:p>
    <w:p w14:paraId="67F14D86" w14:textId="77777777" w:rsidR="00A328C6" w:rsidRPr="008B6D3D" w:rsidRDefault="00A328C6" w:rsidP="00A328C6">
      <w:pPr>
        <w:pStyle w:val="af"/>
        <w:tabs>
          <w:tab w:val="left" w:pos="708"/>
        </w:tabs>
        <w:rPr>
          <w:b/>
          <w:sz w:val="28"/>
          <w:szCs w:val="28"/>
        </w:rPr>
      </w:pPr>
    </w:p>
    <w:p w14:paraId="2F37EF3D" w14:textId="77777777" w:rsidR="00A328C6" w:rsidRPr="008B6D3D" w:rsidRDefault="00A328C6" w:rsidP="00A328C6">
      <w:pPr>
        <w:pStyle w:val="af"/>
        <w:tabs>
          <w:tab w:val="left" w:pos="708"/>
        </w:tabs>
        <w:rPr>
          <w:b/>
          <w:sz w:val="28"/>
          <w:szCs w:val="28"/>
        </w:rPr>
      </w:pPr>
    </w:p>
    <w:p w14:paraId="0FE1BDAC" w14:textId="77777777" w:rsidR="00A328C6" w:rsidRPr="008B6D3D" w:rsidRDefault="00A328C6" w:rsidP="00A328C6">
      <w:pPr>
        <w:pStyle w:val="af"/>
        <w:tabs>
          <w:tab w:val="left" w:pos="708"/>
        </w:tabs>
        <w:rPr>
          <w:b/>
          <w:sz w:val="28"/>
          <w:szCs w:val="28"/>
        </w:rPr>
      </w:pPr>
    </w:p>
    <w:p w14:paraId="62362009" w14:textId="77777777" w:rsidR="00A328C6" w:rsidRPr="008B6D3D" w:rsidRDefault="00A328C6" w:rsidP="00A328C6">
      <w:pPr>
        <w:pStyle w:val="af"/>
        <w:tabs>
          <w:tab w:val="left" w:pos="708"/>
        </w:tabs>
        <w:rPr>
          <w:b/>
          <w:sz w:val="28"/>
          <w:szCs w:val="28"/>
        </w:rPr>
      </w:pPr>
    </w:p>
    <w:p w14:paraId="5177EE15" w14:textId="77777777" w:rsidR="00A328C6" w:rsidRPr="008B6D3D" w:rsidRDefault="00A328C6" w:rsidP="00A328C6">
      <w:pPr>
        <w:pStyle w:val="af"/>
        <w:tabs>
          <w:tab w:val="left" w:pos="708"/>
        </w:tabs>
        <w:rPr>
          <w:b/>
          <w:sz w:val="28"/>
          <w:szCs w:val="28"/>
        </w:rPr>
      </w:pPr>
    </w:p>
    <w:p w14:paraId="00F57C4A" w14:textId="77777777" w:rsidR="00A328C6" w:rsidRPr="008B6D3D" w:rsidRDefault="00A328C6" w:rsidP="00A328C6">
      <w:pPr>
        <w:pStyle w:val="af"/>
        <w:tabs>
          <w:tab w:val="left" w:pos="708"/>
        </w:tabs>
        <w:rPr>
          <w:b/>
          <w:sz w:val="28"/>
          <w:szCs w:val="28"/>
        </w:rPr>
      </w:pPr>
    </w:p>
    <w:p w14:paraId="64ADE27F" w14:textId="77777777" w:rsidR="00A328C6" w:rsidRPr="008B6D3D" w:rsidRDefault="00A328C6" w:rsidP="00A328C6">
      <w:pPr>
        <w:pStyle w:val="af"/>
        <w:tabs>
          <w:tab w:val="left" w:pos="708"/>
        </w:tabs>
        <w:rPr>
          <w:b/>
          <w:sz w:val="28"/>
          <w:szCs w:val="28"/>
        </w:rPr>
      </w:pPr>
    </w:p>
    <w:p w14:paraId="7DD70424" w14:textId="77777777" w:rsidR="00A328C6" w:rsidRPr="008B6D3D" w:rsidRDefault="00A328C6" w:rsidP="00A328C6">
      <w:pPr>
        <w:pStyle w:val="af"/>
        <w:tabs>
          <w:tab w:val="left" w:pos="708"/>
        </w:tabs>
        <w:rPr>
          <w:b/>
          <w:sz w:val="28"/>
          <w:szCs w:val="28"/>
        </w:rPr>
      </w:pPr>
    </w:p>
    <w:p w14:paraId="3CC6D4DC" w14:textId="77777777" w:rsidR="00A328C6" w:rsidRPr="008B6D3D" w:rsidRDefault="00A328C6" w:rsidP="00A328C6">
      <w:pPr>
        <w:pStyle w:val="af"/>
        <w:tabs>
          <w:tab w:val="left" w:pos="708"/>
        </w:tabs>
        <w:rPr>
          <w:b/>
          <w:sz w:val="28"/>
          <w:szCs w:val="28"/>
        </w:rPr>
      </w:pPr>
    </w:p>
    <w:p w14:paraId="32E0D876" w14:textId="143EC7F9" w:rsidR="00A328C6" w:rsidRPr="008B6D3D" w:rsidRDefault="00A328C6" w:rsidP="00A328C6">
      <w:pPr>
        <w:pStyle w:val="af"/>
        <w:tabs>
          <w:tab w:val="left" w:pos="708"/>
        </w:tabs>
        <w:jc w:val="center"/>
        <w:rPr>
          <w:sz w:val="28"/>
          <w:szCs w:val="28"/>
        </w:rPr>
      </w:pPr>
      <w:r w:rsidRPr="008B6D3D">
        <w:rPr>
          <w:b/>
          <w:sz w:val="28"/>
          <w:szCs w:val="28"/>
        </w:rPr>
        <w:t>ГУЛИСТАН  - 202</w:t>
      </w:r>
      <w:r w:rsidR="00E56DE8">
        <w:rPr>
          <w:b/>
          <w:sz w:val="28"/>
          <w:szCs w:val="28"/>
        </w:rPr>
        <w:t>6</w:t>
      </w:r>
    </w:p>
    <w:p w14:paraId="76DCE6DA" w14:textId="77777777" w:rsidR="00A328C6" w:rsidRPr="008B6D3D" w:rsidRDefault="00A328C6" w:rsidP="00A328C6">
      <w:pPr>
        <w:pStyle w:val="af"/>
        <w:tabs>
          <w:tab w:val="left" w:pos="708"/>
        </w:tabs>
        <w:rPr>
          <w:sz w:val="28"/>
          <w:szCs w:val="28"/>
        </w:rPr>
      </w:pPr>
      <w:r w:rsidRPr="008B6D3D">
        <w:rPr>
          <w:sz w:val="28"/>
          <w:szCs w:val="28"/>
        </w:rPr>
        <w:t xml:space="preserve">                    </w:t>
      </w:r>
    </w:p>
    <w:p w14:paraId="13913E0C" w14:textId="7DD246E1" w:rsidR="00A328C6" w:rsidRPr="008B6D3D" w:rsidRDefault="00A328C6" w:rsidP="00A328C6">
      <w:pPr>
        <w:tabs>
          <w:tab w:val="left" w:pos="2268"/>
          <w:tab w:val="left" w:pos="3240"/>
          <w:tab w:val="left" w:pos="4680"/>
          <w:tab w:val="left" w:pos="6300"/>
        </w:tabs>
        <w:spacing w:after="0" w:line="240" w:lineRule="auto"/>
        <w:ind w:firstLine="851"/>
        <w:jc w:val="both"/>
        <w:rPr>
          <w:rFonts w:ascii="Times New Roman" w:hAnsi="Times New Roman" w:cs="Times New Roman"/>
          <w:b/>
          <w:bCs/>
          <w:sz w:val="28"/>
          <w:szCs w:val="28"/>
          <w:lang w:val="uz-Cyrl-UZ"/>
        </w:rPr>
      </w:pPr>
      <w:r w:rsidRPr="008B6D3D">
        <w:rPr>
          <w:rFonts w:ascii="Times New Roman" w:hAnsi="Times New Roman" w:cs="Times New Roman"/>
          <w:b/>
          <w:bCs/>
          <w:sz w:val="28"/>
          <w:szCs w:val="28"/>
        </w:rPr>
        <w:lastRenderedPageBreak/>
        <w:t>Нурмухамедова Д. Ф. «</w:t>
      </w:r>
      <w:r w:rsidR="00E56DE8">
        <w:rPr>
          <w:rFonts w:ascii="Times New Roman" w:hAnsi="Times New Roman" w:cs="Times New Roman"/>
          <w:b/>
          <w:bCs/>
          <w:sz w:val="28"/>
          <w:szCs w:val="28"/>
        </w:rPr>
        <w:t>Фонология</w:t>
      </w:r>
      <w:r w:rsidRPr="008B6D3D">
        <w:rPr>
          <w:rFonts w:ascii="Times New Roman" w:hAnsi="Times New Roman" w:cs="Times New Roman"/>
          <w:b/>
          <w:bCs/>
          <w:sz w:val="28"/>
          <w:szCs w:val="28"/>
        </w:rPr>
        <w:t>».</w:t>
      </w:r>
      <w:r w:rsidRPr="008B6D3D">
        <w:rPr>
          <w:rFonts w:ascii="Times New Roman" w:hAnsi="Times New Roman" w:cs="Times New Roman"/>
          <w:b/>
          <w:bCs/>
          <w:sz w:val="28"/>
          <w:szCs w:val="28"/>
          <w:lang w:val="uz-Cyrl-UZ"/>
        </w:rPr>
        <w:t xml:space="preserve"> </w:t>
      </w:r>
      <w:r w:rsidRPr="008B6D3D">
        <w:rPr>
          <w:rFonts w:ascii="Times New Roman" w:hAnsi="Times New Roman" w:cs="Times New Roman"/>
          <w:b/>
          <w:bCs/>
          <w:sz w:val="28"/>
          <w:szCs w:val="28"/>
        </w:rPr>
        <w:t>Учебный контент. Гулистан, 202</w:t>
      </w:r>
      <w:r w:rsidR="00E56DE8">
        <w:rPr>
          <w:rFonts w:ascii="Times New Roman" w:hAnsi="Times New Roman" w:cs="Times New Roman"/>
          <w:b/>
          <w:bCs/>
          <w:sz w:val="28"/>
          <w:szCs w:val="28"/>
        </w:rPr>
        <w:t>6</w:t>
      </w:r>
      <w:r w:rsidRPr="008B6D3D">
        <w:rPr>
          <w:rFonts w:ascii="Times New Roman" w:hAnsi="Times New Roman" w:cs="Times New Roman"/>
          <w:b/>
          <w:bCs/>
          <w:sz w:val="28"/>
          <w:szCs w:val="28"/>
        </w:rPr>
        <w:t xml:space="preserve">, </w:t>
      </w:r>
      <w:r>
        <w:rPr>
          <w:rFonts w:ascii="Times New Roman" w:hAnsi="Times New Roman" w:cs="Times New Roman"/>
          <w:b/>
          <w:bCs/>
          <w:sz w:val="28"/>
          <w:szCs w:val="28"/>
        </w:rPr>
        <w:t>2</w:t>
      </w:r>
      <w:r w:rsidR="008157FE">
        <w:rPr>
          <w:rFonts w:ascii="Times New Roman" w:hAnsi="Times New Roman" w:cs="Times New Roman"/>
          <w:b/>
          <w:bCs/>
          <w:sz w:val="28"/>
          <w:szCs w:val="28"/>
        </w:rPr>
        <w:t>2</w:t>
      </w:r>
      <w:r w:rsidRPr="008B6D3D">
        <w:rPr>
          <w:rFonts w:ascii="Times New Roman" w:hAnsi="Times New Roman" w:cs="Times New Roman"/>
          <w:b/>
          <w:bCs/>
          <w:sz w:val="28"/>
          <w:szCs w:val="28"/>
        </w:rPr>
        <w:t xml:space="preserve"> стр.</w:t>
      </w:r>
      <w:r w:rsidRPr="008B6D3D">
        <w:rPr>
          <w:rFonts w:ascii="Times New Roman" w:hAnsi="Times New Roman" w:cs="Times New Roman"/>
          <w:b/>
          <w:bCs/>
          <w:sz w:val="28"/>
          <w:szCs w:val="28"/>
          <w:lang w:val="uz-Cyrl-UZ"/>
        </w:rPr>
        <w:t xml:space="preserve"> </w:t>
      </w:r>
    </w:p>
    <w:p w14:paraId="460607C9" w14:textId="77777777" w:rsidR="00A328C6" w:rsidRPr="008B6D3D" w:rsidRDefault="00A328C6" w:rsidP="00A328C6">
      <w:pPr>
        <w:pStyle w:val="af"/>
        <w:tabs>
          <w:tab w:val="left" w:pos="708"/>
        </w:tabs>
        <w:ind w:firstLine="851"/>
        <w:jc w:val="both"/>
        <w:rPr>
          <w:b/>
          <w:bCs/>
          <w:sz w:val="28"/>
          <w:szCs w:val="28"/>
          <w:lang w:val="uz-Cyrl-UZ"/>
        </w:rPr>
      </w:pPr>
    </w:p>
    <w:p w14:paraId="7EAEE10D" w14:textId="61ED7D21" w:rsidR="00A328C6" w:rsidRDefault="00E56DE8" w:rsidP="00A328C6">
      <w:pPr>
        <w:tabs>
          <w:tab w:val="left" w:pos="2268"/>
        </w:tabs>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Фонология</w:t>
      </w:r>
      <w:r w:rsidR="00A328C6">
        <w:rPr>
          <w:rFonts w:ascii="Times New Roman" w:hAnsi="Times New Roman" w:cs="Times New Roman"/>
          <w:b/>
          <w:bCs/>
          <w:sz w:val="28"/>
          <w:szCs w:val="28"/>
        </w:rPr>
        <w:t>:</w:t>
      </w:r>
    </w:p>
    <w:p w14:paraId="15FCAE21" w14:textId="77777777" w:rsidR="00A328C6" w:rsidRPr="008B6D3D" w:rsidRDefault="00A328C6" w:rsidP="00A328C6">
      <w:pPr>
        <w:tabs>
          <w:tab w:val="left" w:pos="2268"/>
        </w:tabs>
        <w:spacing w:after="0" w:line="240" w:lineRule="auto"/>
        <w:ind w:firstLine="851"/>
        <w:jc w:val="both"/>
        <w:rPr>
          <w:rFonts w:ascii="Times New Roman" w:hAnsi="Times New Roman" w:cs="Times New Roman"/>
          <w:sz w:val="28"/>
          <w:szCs w:val="28"/>
        </w:rPr>
      </w:pPr>
      <w:r w:rsidRPr="008B6D3D">
        <w:rPr>
          <w:rFonts w:ascii="Times New Roman" w:hAnsi="Times New Roman" w:cs="Times New Roman"/>
          <w:sz w:val="28"/>
          <w:szCs w:val="28"/>
        </w:rPr>
        <w:t xml:space="preserve">Настоящий учебный контент предназначен для студентов  филологических факультетов университетов, обучающихся по специальности </w:t>
      </w:r>
      <w:r w:rsidRPr="008B6D3D">
        <w:rPr>
          <w:rFonts w:ascii="Times New Roman" w:hAnsi="Times New Roman" w:cs="Times New Roman"/>
          <w:sz w:val="28"/>
          <w:szCs w:val="28"/>
          <w:lang w:val="uz-Cyrl-UZ"/>
        </w:rPr>
        <w:t>60230100 – Филология и обучение языкам (русский язык)</w:t>
      </w:r>
      <w:r w:rsidRPr="008B6D3D">
        <w:rPr>
          <w:rFonts w:ascii="Times New Roman" w:hAnsi="Times New Roman" w:cs="Times New Roman"/>
          <w:sz w:val="28"/>
          <w:szCs w:val="28"/>
        </w:rPr>
        <w:t>.</w:t>
      </w:r>
    </w:p>
    <w:p w14:paraId="19B0EBF3" w14:textId="2DA1F871" w:rsidR="00A328C6" w:rsidRPr="00285C9C" w:rsidRDefault="00A328C6" w:rsidP="00A328C6">
      <w:pPr>
        <w:spacing w:after="0" w:line="240" w:lineRule="auto"/>
        <w:ind w:firstLine="851"/>
        <w:jc w:val="both"/>
        <w:rPr>
          <w:rFonts w:ascii="Times New Roman" w:hAnsi="Times New Roman" w:cs="Times New Roman"/>
          <w:sz w:val="28"/>
          <w:szCs w:val="28"/>
        </w:rPr>
      </w:pPr>
      <w:r w:rsidRPr="00285C9C">
        <w:rPr>
          <w:rFonts w:ascii="Times New Roman" w:hAnsi="Times New Roman" w:cs="Times New Roman"/>
          <w:sz w:val="28"/>
          <w:szCs w:val="28"/>
        </w:rPr>
        <w:t>В нем представлен один из разделов дисциплины: «</w:t>
      </w:r>
      <w:r w:rsidR="00E56DE8">
        <w:rPr>
          <w:rFonts w:ascii="Times New Roman" w:hAnsi="Times New Roman" w:cs="Times New Roman"/>
          <w:sz w:val="28"/>
          <w:szCs w:val="28"/>
        </w:rPr>
        <w:t>Современный русский язык. Фонетика</w:t>
      </w:r>
      <w:r w:rsidRPr="00285C9C">
        <w:rPr>
          <w:rFonts w:ascii="Times New Roman" w:hAnsi="Times New Roman" w:cs="Times New Roman"/>
          <w:sz w:val="28"/>
          <w:szCs w:val="28"/>
        </w:rPr>
        <w:t>». Учебный контент на тему: «</w:t>
      </w:r>
      <w:r w:rsidR="00E56DE8">
        <w:rPr>
          <w:rFonts w:ascii="Times New Roman" w:hAnsi="Times New Roman" w:cs="Times New Roman"/>
          <w:sz w:val="28"/>
          <w:szCs w:val="28"/>
        </w:rPr>
        <w:t>Фонология</w:t>
      </w:r>
      <w:r w:rsidRPr="00285C9C">
        <w:rPr>
          <w:rFonts w:ascii="Times New Roman" w:hAnsi="Times New Roman" w:cs="Times New Roman"/>
          <w:sz w:val="28"/>
          <w:szCs w:val="28"/>
        </w:rPr>
        <w:t xml:space="preserve">» завершается списком основной и дополнительной учебной  литературы.  </w:t>
      </w:r>
    </w:p>
    <w:p w14:paraId="33589974" w14:textId="77777777" w:rsidR="00A328C6" w:rsidRPr="008B6D3D" w:rsidRDefault="00A328C6" w:rsidP="00A328C6">
      <w:pPr>
        <w:pStyle w:val="af"/>
        <w:tabs>
          <w:tab w:val="left" w:pos="708"/>
        </w:tabs>
        <w:ind w:firstLine="851"/>
        <w:jc w:val="both"/>
        <w:rPr>
          <w:sz w:val="28"/>
          <w:szCs w:val="28"/>
        </w:rPr>
      </w:pPr>
    </w:p>
    <w:p w14:paraId="6903B840" w14:textId="0A31FDDD" w:rsidR="00A328C6" w:rsidRPr="008B6D3D" w:rsidRDefault="00A328C6" w:rsidP="00A328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cs="Times New Roman"/>
          <w:color w:val="202124"/>
          <w:sz w:val="28"/>
          <w:szCs w:val="28"/>
        </w:rPr>
      </w:pPr>
      <w:r w:rsidRPr="008B6D3D">
        <w:rPr>
          <w:rFonts w:ascii="Times New Roman" w:hAnsi="Times New Roman" w:cs="Times New Roman"/>
          <w:sz w:val="28"/>
          <w:szCs w:val="28"/>
        </w:rPr>
        <w:t>Учебный контент «</w:t>
      </w:r>
      <w:r w:rsidR="00E56DE8">
        <w:rPr>
          <w:rFonts w:ascii="Times New Roman" w:hAnsi="Times New Roman" w:cs="Times New Roman"/>
          <w:sz w:val="28"/>
          <w:szCs w:val="28"/>
        </w:rPr>
        <w:t>Фонология</w:t>
      </w:r>
      <w:r w:rsidRPr="008B6D3D">
        <w:rPr>
          <w:rFonts w:ascii="Times New Roman" w:hAnsi="Times New Roman" w:cs="Times New Roman"/>
          <w:sz w:val="28"/>
          <w:szCs w:val="28"/>
        </w:rPr>
        <w:t>» ре</w:t>
      </w:r>
      <w:r w:rsidRPr="008B6D3D">
        <w:rPr>
          <w:rFonts w:ascii="Times New Roman" w:hAnsi="Times New Roman" w:cs="Times New Roman"/>
          <w:color w:val="202124"/>
          <w:sz w:val="28"/>
          <w:szCs w:val="28"/>
        </w:rPr>
        <w:t xml:space="preserve">комендован к публикации решением Учебно-методического совета </w:t>
      </w:r>
      <w:proofErr w:type="spellStart"/>
      <w:r w:rsidRPr="008B6D3D">
        <w:rPr>
          <w:rFonts w:ascii="Times New Roman" w:hAnsi="Times New Roman" w:cs="Times New Roman"/>
          <w:color w:val="202124"/>
          <w:sz w:val="28"/>
          <w:szCs w:val="28"/>
        </w:rPr>
        <w:t>Гулистанского</w:t>
      </w:r>
      <w:proofErr w:type="spellEnd"/>
      <w:r w:rsidRPr="008B6D3D">
        <w:rPr>
          <w:rFonts w:ascii="Times New Roman" w:hAnsi="Times New Roman" w:cs="Times New Roman"/>
          <w:color w:val="202124"/>
          <w:sz w:val="28"/>
          <w:szCs w:val="28"/>
        </w:rPr>
        <w:t xml:space="preserve"> государственного университета. Протокол № </w:t>
      </w:r>
      <w:r w:rsidR="00443B9B">
        <w:rPr>
          <w:rFonts w:ascii="Times New Roman" w:hAnsi="Times New Roman" w:cs="Times New Roman"/>
          <w:color w:val="202124"/>
          <w:sz w:val="28"/>
          <w:szCs w:val="28"/>
        </w:rPr>
        <w:t>2</w:t>
      </w:r>
      <w:r w:rsidR="001423E3">
        <w:rPr>
          <w:rFonts w:ascii="Times New Roman" w:hAnsi="Times New Roman" w:cs="Times New Roman"/>
          <w:color w:val="202124"/>
          <w:sz w:val="28"/>
          <w:szCs w:val="28"/>
        </w:rPr>
        <w:t xml:space="preserve"> </w:t>
      </w:r>
      <w:r w:rsidRPr="008B6D3D">
        <w:rPr>
          <w:rFonts w:ascii="Times New Roman" w:hAnsi="Times New Roman" w:cs="Times New Roman"/>
          <w:color w:val="202124"/>
          <w:sz w:val="28"/>
          <w:szCs w:val="28"/>
        </w:rPr>
        <w:t xml:space="preserve">от ______ </w:t>
      </w:r>
      <w:r w:rsidR="00443B9B">
        <w:rPr>
          <w:rFonts w:ascii="Times New Roman" w:hAnsi="Times New Roman" w:cs="Times New Roman"/>
          <w:color w:val="202124"/>
          <w:sz w:val="28"/>
          <w:szCs w:val="28"/>
        </w:rPr>
        <w:t>2026</w:t>
      </w:r>
      <w:r w:rsidRPr="008B6D3D">
        <w:rPr>
          <w:rFonts w:ascii="Times New Roman" w:hAnsi="Times New Roman" w:cs="Times New Roman"/>
          <w:color w:val="202124"/>
          <w:sz w:val="28"/>
          <w:szCs w:val="28"/>
        </w:rPr>
        <w:t xml:space="preserve"> года. </w:t>
      </w:r>
    </w:p>
    <w:p w14:paraId="4EC06988" w14:textId="77777777" w:rsidR="00A328C6" w:rsidRPr="008B6D3D" w:rsidRDefault="00A328C6" w:rsidP="00A328C6">
      <w:pPr>
        <w:pStyle w:val="af"/>
        <w:tabs>
          <w:tab w:val="left" w:pos="708"/>
        </w:tabs>
        <w:jc w:val="both"/>
        <w:rPr>
          <w:sz w:val="28"/>
          <w:szCs w:val="28"/>
        </w:rPr>
      </w:pPr>
    </w:p>
    <w:p w14:paraId="469D7107" w14:textId="77777777" w:rsidR="00A328C6" w:rsidRPr="008B6D3D" w:rsidRDefault="00A328C6" w:rsidP="00A328C6">
      <w:pPr>
        <w:pStyle w:val="af"/>
        <w:tabs>
          <w:tab w:val="left" w:pos="708"/>
        </w:tabs>
        <w:jc w:val="both"/>
        <w:rPr>
          <w:sz w:val="28"/>
          <w:szCs w:val="28"/>
        </w:rPr>
      </w:pPr>
    </w:p>
    <w:p w14:paraId="21060597" w14:textId="77777777" w:rsidR="00A328C6" w:rsidRPr="008B6D3D" w:rsidRDefault="00A328C6" w:rsidP="00A328C6">
      <w:pPr>
        <w:pStyle w:val="af"/>
        <w:tabs>
          <w:tab w:val="left" w:pos="708"/>
        </w:tabs>
        <w:jc w:val="both"/>
        <w:rPr>
          <w:sz w:val="28"/>
          <w:szCs w:val="28"/>
        </w:rPr>
      </w:pPr>
    </w:p>
    <w:p w14:paraId="7F1148D8" w14:textId="77777777" w:rsidR="00A328C6" w:rsidRPr="008B6D3D" w:rsidRDefault="00A328C6" w:rsidP="00A328C6">
      <w:pPr>
        <w:spacing w:after="0" w:line="240" w:lineRule="auto"/>
        <w:jc w:val="both"/>
        <w:rPr>
          <w:rFonts w:ascii="Times New Roman" w:hAnsi="Times New Roman" w:cs="Times New Roman"/>
          <w:sz w:val="28"/>
          <w:szCs w:val="28"/>
        </w:rPr>
      </w:pPr>
      <w:r w:rsidRPr="008B6D3D">
        <w:rPr>
          <w:rFonts w:ascii="Times New Roman" w:hAnsi="Times New Roman" w:cs="Times New Roman"/>
          <w:b/>
          <w:bCs/>
          <w:sz w:val="28"/>
          <w:szCs w:val="28"/>
        </w:rPr>
        <w:t>Рецензент:                             Хошимова Д.У.</w:t>
      </w:r>
      <w:r w:rsidRPr="008B6D3D">
        <w:rPr>
          <w:rFonts w:ascii="Times New Roman" w:hAnsi="Times New Roman" w:cs="Times New Roman"/>
          <w:sz w:val="28"/>
          <w:szCs w:val="28"/>
        </w:rPr>
        <w:t xml:space="preserve"> Доктор педагогических наук,                                                                          </w:t>
      </w:r>
    </w:p>
    <w:p w14:paraId="55248240" w14:textId="77777777" w:rsidR="00A328C6" w:rsidRPr="008B6D3D" w:rsidRDefault="00A328C6" w:rsidP="00A328C6">
      <w:pPr>
        <w:spacing w:after="0" w:line="240" w:lineRule="auto"/>
        <w:jc w:val="both"/>
        <w:rPr>
          <w:rFonts w:ascii="Times New Roman" w:hAnsi="Times New Roman" w:cs="Times New Roman"/>
          <w:sz w:val="28"/>
          <w:szCs w:val="28"/>
        </w:rPr>
      </w:pPr>
      <w:r w:rsidRPr="008B6D3D">
        <w:rPr>
          <w:rFonts w:ascii="Times New Roman" w:hAnsi="Times New Roman" w:cs="Times New Roman"/>
          <w:sz w:val="28"/>
          <w:szCs w:val="28"/>
        </w:rPr>
        <w:t xml:space="preserve">                                                                             профессор.</w:t>
      </w:r>
    </w:p>
    <w:p w14:paraId="74A5ADC9" w14:textId="77777777" w:rsidR="00A328C6" w:rsidRPr="008B6D3D" w:rsidRDefault="00A328C6" w:rsidP="00A328C6">
      <w:pPr>
        <w:pStyle w:val="af"/>
        <w:tabs>
          <w:tab w:val="left" w:pos="708"/>
        </w:tabs>
        <w:jc w:val="both"/>
        <w:rPr>
          <w:sz w:val="28"/>
          <w:szCs w:val="28"/>
        </w:rPr>
      </w:pPr>
    </w:p>
    <w:p w14:paraId="1308DE60" w14:textId="77777777" w:rsidR="00A328C6" w:rsidRPr="008B6D3D" w:rsidRDefault="00A328C6" w:rsidP="00A328C6">
      <w:pPr>
        <w:pStyle w:val="af"/>
        <w:tabs>
          <w:tab w:val="left" w:pos="708"/>
        </w:tabs>
        <w:jc w:val="both"/>
        <w:rPr>
          <w:sz w:val="28"/>
          <w:szCs w:val="28"/>
        </w:rPr>
      </w:pPr>
    </w:p>
    <w:p w14:paraId="5647C125" w14:textId="77777777" w:rsidR="00A328C6" w:rsidRPr="008B6D3D" w:rsidRDefault="00A328C6" w:rsidP="00A328C6">
      <w:pPr>
        <w:pStyle w:val="af"/>
        <w:tabs>
          <w:tab w:val="left" w:pos="708"/>
        </w:tabs>
        <w:jc w:val="both"/>
        <w:rPr>
          <w:sz w:val="28"/>
          <w:szCs w:val="28"/>
        </w:rPr>
      </w:pPr>
    </w:p>
    <w:p w14:paraId="19C99218" w14:textId="77777777" w:rsidR="00A328C6" w:rsidRPr="008B6D3D" w:rsidRDefault="00A328C6" w:rsidP="00A328C6">
      <w:pPr>
        <w:pStyle w:val="af"/>
        <w:tabs>
          <w:tab w:val="left" w:pos="708"/>
        </w:tabs>
        <w:jc w:val="both"/>
        <w:rPr>
          <w:sz w:val="28"/>
          <w:szCs w:val="28"/>
        </w:rPr>
      </w:pPr>
    </w:p>
    <w:p w14:paraId="64F65A8A" w14:textId="77777777" w:rsidR="00A328C6" w:rsidRPr="008B6D3D" w:rsidRDefault="00A328C6" w:rsidP="00A328C6">
      <w:pPr>
        <w:pStyle w:val="af"/>
        <w:tabs>
          <w:tab w:val="left" w:pos="708"/>
        </w:tabs>
        <w:jc w:val="both"/>
        <w:rPr>
          <w:sz w:val="28"/>
          <w:szCs w:val="28"/>
        </w:rPr>
      </w:pPr>
    </w:p>
    <w:p w14:paraId="59FC4655" w14:textId="77777777" w:rsidR="00A328C6" w:rsidRPr="008B6D3D" w:rsidRDefault="00A328C6" w:rsidP="00A328C6">
      <w:pPr>
        <w:pStyle w:val="af"/>
        <w:tabs>
          <w:tab w:val="left" w:pos="708"/>
        </w:tabs>
        <w:jc w:val="both"/>
        <w:rPr>
          <w:sz w:val="28"/>
          <w:szCs w:val="28"/>
        </w:rPr>
      </w:pPr>
    </w:p>
    <w:p w14:paraId="3E2321CA" w14:textId="77777777" w:rsidR="00A328C6" w:rsidRPr="008B6D3D" w:rsidRDefault="00A328C6" w:rsidP="00A328C6">
      <w:pPr>
        <w:pStyle w:val="af"/>
        <w:tabs>
          <w:tab w:val="left" w:pos="708"/>
        </w:tabs>
        <w:jc w:val="both"/>
        <w:rPr>
          <w:sz w:val="28"/>
          <w:szCs w:val="28"/>
        </w:rPr>
      </w:pPr>
    </w:p>
    <w:p w14:paraId="64D42656" w14:textId="77777777" w:rsidR="00A328C6" w:rsidRPr="008B6D3D" w:rsidRDefault="00A328C6" w:rsidP="00A328C6">
      <w:pPr>
        <w:pStyle w:val="af"/>
        <w:tabs>
          <w:tab w:val="left" w:pos="708"/>
        </w:tabs>
        <w:jc w:val="both"/>
        <w:rPr>
          <w:sz w:val="28"/>
          <w:szCs w:val="28"/>
        </w:rPr>
      </w:pPr>
    </w:p>
    <w:p w14:paraId="39CF96EC" w14:textId="77777777" w:rsidR="00A328C6" w:rsidRDefault="00A328C6" w:rsidP="00A328C6">
      <w:pPr>
        <w:spacing w:after="0" w:line="240" w:lineRule="auto"/>
        <w:ind w:firstLine="708"/>
        <w:rPr>
          <w:rFonts w:ascii="Times New Roman" w:hAnsi="Times New Roman" w:cs="Times New Roman"/>
          <w:b/>
          <w:sz w:val="28"/>
          <w:szCs w:val="28"/>
        </w:rPr>
      </w:pPr>
    </w:p>
    <w:p w14:paraId="6BDDA1DD" w14:textId="77777777" w:rsidR="00A328C6" w:rsidRDefault="00A328C6" w:rsidP="00A328C6">
      <w:pPr>
        <w:spacing w:after="0" w:line="240" w:lineRule="auto"/>
        <w:ind w:firstLine="708"/>
        <w:rPr>
          <w:rFonts w:ascii="Times New Roman" w:hAnsi="Times New Roman" w:cs="Times New Roman"/>
          <w:b/>
          <w:sz w:val="28"/>
          <w:szCs w:val="28"/>
        </w:rPr>
      </w:pPr>
    </w:p>
    <w:p w14:paraId="30979C17" w14:textId="77777777" w:rsidR="00A328C6" w:rsidRDefault="00A328C6" w:rsidP="00A328C6">
      <w:pPr>
        <w:spacing w:after="0" w:line="240" w:lineRule="auto"/>
        <w:ind w:firstLine="708"/>
        <w:rPr>
          <w:rFonts w:ascii="Times New Roman" w:hAnsi="Times New Roman" w:cs="Times New Roman"/>
          <w:b/>
          <w:sz w:val="28"/>
          <w:szCs w:val="28"/>
        </w:rPr>
      </w:pPr>
    </w:p>
    <w:p w14:paraId="434BDB1F" w14:textId="77777777" w:rsidR="00A328C6" w:rsidRDefault="00A328C6" w:rsidP="00A328C6">
      <w:pPr>
        <w:spacing w:after="0" w:line="240" w:lineRule="auto"/>
        <w:ind w:firstLine="708"/>
        <w:rPr>
          <w:rFonts w:ascii="Times New Roman" w:hAnsi="Times New Roman" w:cs="Times New Roman"/>
          <w:b/>
          <w:sz w:val="28"/>
          <w:szCs w:val="28"/>
        </w:rPr>
      </w:pPr>
    </w:p>
    <w:p w14:paraId="50221A04" w14:textId="77777777" w:rsidR="00A328C6" w:rsidRDefault="00A328C6" w:rsidP="00A328C6">
      <w:pPr>
        <w:spacing w:after="0" w:line="240" w:lineRule="auto"/>
        <w:ind w:firstLine="708"/>
        <w:rPr>
          <w:rFonts w:ascii="Times New Roman" w:hAnsi="Times New Roman" w:cs="Times New Roman"/>
          <w:b/>
          <w:sz w:val="28"/>
          <w:szCs w:val="28"/>
        </w:rPr>
      </w:pPr>
    </w:p>
    <w:p w14:paraId="474CD88E" w14:textId="77777777" w:rsidR="00A328C6" w:rsidRDefault="00A328C6" w:rsidP="00A328C6">
      <w:pPr>
        <w:spacing w:after="0" w:line="240" w:lineRule="auto"/>
        <w:ind w:firstLine="708"/>
        <w:rPr>
          <w:rFonts w:ascii="Times New Roman" w:hAnsi="Times New Roman" w:cs="Times New Roman"/>
          <w:b/>
          <w:sz w:val="28"/>
          <w:szCs w:val="28"/>
        </w:rPr>
      </w:pPr>
    </w:p>
    <w:p w14:paraId="6A1C95E7" w14:textId="77777777" w:rsidR="00A328C6" w:rsidRPr="008B6D3D" w:rsidRDefault="00A328C6" w:rsidP="00A328C6">
      <w:pPr>
        <w:spacing w:after="0" w:line="240" w:lineRule="auto"/>
        <w:ind w:firstLine="708"/>
        <w:rPr>
          <w:rFonts w:ascii="Times New Roman" w:hAnsi="Times New Roman" w:cs="Times New Roman"/>
          <w:b/>
          <w:sz w:val="28"/>
          <w:szCs w:val="28"/>
        </w:rPr>
      </w:pPr>
    </w:p>
    <w:p w14:paraId="65AFA259" w14:textId="77777777" w:rsidR="00A328C6" w:rsidRPr="008B6D3D" w:rsidRDefault="00A328C6" w:rsidP="00A328C6">
      <w:pPr>
        <w:spacing w:after="0" w:line="240" w:lineRule="auto"/>
        <w:ind w:firstLine="708"/>
        <w:rPr>
          <w:rFonts w:ascii="Times New Roman" w:hAnsi="Times New Roman" w:cs="Times New Roman"/>
          <w:b/>
          <w:sz w:val="28"/>
          <w:szCs w:val="28"/>
        </w:rPr>
      </w:pPr>
    </w:p>
    <w:p w14:paraId="1DF40B99" w14:textId="77777777" w:rsidR="00A328C6" w:rsidRPr="008B6D3D" w:rsidRDefault="00A328C6" w:rsidP="00A328C6">
      <w:pPr>
        <w:spacing w:line="360" w:lineRule="auto"/>
        <w:ind w:firstLine="708"/>
        <w:rPr>
          <w:rFonts w:ascii="Times New Roman" w:hAnsi="Times New Roman" w:cs="Times New Roman"/>
          <w:b/>
          <w:sz w:val="28"/>
          <w:szCs w:val="28"/>
        </w:rPr>
      </w:pPr>
    </w:p>
    <w:p w14:paraId="366DA933" w14:textId="77777777" w:rsidR="00A328C6" w:rsidRPr="008B6D3D" w:rsidRDefault="00A328C6" w:rsidP="00A328C6">
      <w:pPr>
        <w:spacing w:line="360" w:lineRule="auto"/>
        <w:ind w:firstLine="708"/>
        <w:rPr>
          <w:rFonts w:ascii="Times New Roman" w:hAnsi="Times New Roman" w:cs="Times New Roman"/>
          <w:b/>
          <w:sz w:val="28"/>
          <w:szCs w:val="28"/>
        </w:rPr>
      </w:pPr>
    </w:p>
    <w:p w14:paraId="2800E158" w14:textId="77777777" w:rsidR="00A328C6" w:rsidRDefault="00A328C6" w:rsidP="00A328C6">
      <w:pPr>
        <w:spacing w:line="360" w:lineRule="auto"/>
        <w:ind w:firstLine="708"/>
        <w:rPr>
          <w:rFonts w:ascii="Times New Roman" w:hAnsi="Times New Roman" w:cs="Times New Roman"/>
          <w:b/>
          <w:sz w:val="28"/>
          <w:szCs w:val="28"/>
        </w:rPr>
      </w:pPr>
    </w:p>
    <w:p w14:paraId="67B21A4A" w14:textId="77777777" w:rsidR="00E56DE8" w:rsidRDefault="00E56DE8" w:rsidP="00A328C6">
      <w:pPr>
        <w:spacing w:line="360" w:lineRule="auto"/>
        <w:ind w:firstLine="708"/>
        <w:rPr>
          <w:rFonts w:ascii="Times New Roman" w:hAnsi="Times New Roman" w:cs="Times New Roman"/>
          <w:b/>
          <w:sz w:val="28"/>
          <w:szCs w:val="28"/>
        </w:rPr>
      </w:pPr>
    </w:p>
    <w:p w14:paraId="0759E667" w14:textId="77777777" w:rsidR="00E56DE8" w:rsidRPr="008B6D3D" w:rsidRDefault="00E56DE8" w:rsidP="00A328C6">
      <w:pPr>
        <w:spacing w:line="360" w:lineRule="auto"/>
        <w:ind w:firstLine="708"/>
        <w:rPr>
          <w:rFonts w:ascii="Times New Roman" w:hAnsi="Times New Roman" w:cs="Times New Roman"/>
          <w:b/>
          <w:sz w:val="28"/>
          <w:szCs w:val="28"/>
        </w:rPr>
      </w:pPr>
    </w:p>
    <w:p w14:paraId="44D1C250" w14:textId="215D65D6" w:rsidR="00A328C6" w:rsidRPr="00184770" w:rsidRDefault="00A328C6" w:rsidP="00184770">
      <w:pPr>
        <w:spacing w:after="0" w:line="360" w:lineRule="auto"/>
        <w:jc w:val="center"/>
        <w:rPr>
          <w:rFonts w:ascii="Times New Roman" w:hAnsi="Times New Roman" w:cs="Times New Roman"/>
          <w:b/>
          <w:bCs/>
          <w:sz w:val="28"/>
          <w:szCs w:val="28"/>
        </w:rPr>
      </w:pPr>
      <w:r w:rsidRPr="00184770">
        <w:rPr>
          <w:rFonts w:ascii="Times New Roman" w:hAnsi="Times New Roman" w:cs="Times New Roman"/>
          <w:b/>
          <w:bCs/>
          <w:sz w:val="28"/>
          <w:szCs w:val="28"/>
        </w:rPr>
        <w:lastRenderedPageBreak/>
        <w:t xml:space="preserve">ТЕМА: </w:t>
      </w:r>
      <w:r w:rsidR="00E56DE8" w:rsidRPr="00184770">
        <w:rPr>
          <w:rFonts w:ascii="Times New Roman" w:hAnsi="Times New Roman" w:cs="Times New Roman"/>
          <w:b/>
          <w:bCs/>
          <w:sz w:val="28"/>
          <w:szCs w:val="28"/>
        </w:rPr>
        <w:t>ФОНОЛОГИЯ</w:t>
      </w:r>
    </w:p>
    <w:p w14:paraId="7440899E" w14:textId="77777777" w:rsidR="00565AF0" w:rsidRDefault="00184770" w:rsidP="001847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328C6" w:rsidRPr="00184770">
        <w:rPr>
          <w:rFonts w:ascii="Times New Roman" w:hAnsi="Times New Roman" w:cs="Times New Roman"/>
          <w:sz w:val="28"/>
          <w:szCs w:val="28"/>
        </w:rPr>
        <w:t>Количество часов – 2 часа</w:t>
      </w:r>
    </w:p>
    <w:p w14:paraId="0A37DABF" w14:textId="77777777" w:rsidR="00565AF0" w:rsidRDefault="00565AF0" w:rsidP="00184770">
      <w:pPr>
        <w:spacing w:after="0" w:line="360" w:lineRule="auto"/>
        <w:jc w:val="both"/>
        <w:rPr>
          <w:rFonts w:ascii="Times New Roman" w:hAnsi="Times New Roman" w:cs="Times New Roman"/>
          <w:sz w:val="28"/>
          <w:szCs w:val="28"/>
        </w:rPr>
      </w:pPr>
    </w:p>
    <w:p w14:paraId="006E5694" w14:textId="77777777" w:rsidR="00565AF0" w:rsidRPr="00184770" w:rsidRDefault="00565AF0" w:rsidP="00565AF0">
      <w:pPr>
        <w:spacing w:after="0" w:line="360" w:lineRule="auto"/>
        <w:jc w:val="center"/>
        <w:rPr>
          <w:rFonts w:ascii="Times New Roman" w:hAnsi="Times New Roman" w:cs="Times New Roman"/>
          <w:b/>
          <w:bCs/>
          <w:sz w:val="28"/>
          <w:szCs w:val="28"/>
        </w:rPr>
      </w:pPr>
      <w:r w:rsidRPr="00184770">
        <w:rPr>
          <w:rFonts w:ascii="Times New Roman" w:hAnsi="Times New Roman" w:cs="Times New Roman"/>
          <w:b/>
          <w:bCs/>
          <w:sz w:val="28"/>
          <w:szCs w:val="28"/>
        </w:rPr>
        <w:t>КЛЮЧЕВЫЕ ВОПРОСЫ:</w:t>
      </w:r>
    </w:p>
    <w:p w14:paraId="23FC10EF" w14:textId="77777777" w:rsidR="00565AF0" w:rsidRPr="00184770" w:rsidRDefault="00565AF0" w:rsidP="00565AF0">
      <w:pPr>
        <w:spacing w:after="0" w:line="360" w:lineRule="auto"/>
        <w:ind w:firstLine="851"/>
        <w:jc w:val="both"/>
        <w:rPr>
          <w:rFonts w:ascii="Times New Roman" w:hAnsi="Times New Roman" w:cs="Times New Roman"/>
          <w:b/>
          <w:bCs/>
          <w:iCs/>
          <w:sz w:val="28"/>
          <w:szCs w:val="28"/>
        </w:rPr>
      </w:pPr>
      <w:r>
        <w:rPr>
          <w:rFonts w:ascii="Times New Roman" w:hAnsi="Times New Roman" w:cs="Times New Roman"/>
          <w:b/>
          <w:bCs/>
          <w:iCs/>
          <w:sz w:val="28"/>
          <w:szCs w:val="28"/>
        </w:rPr>
        <w:t xml:space="preserve">1. </w:t>
      </w:r>
      <w:r w:rsidRPr="00184770">
        <w:rPr>
          <w:rFonts w:ascii="Times New Roman" w:hAnsi="Times New Roman" w:cs="Times New Roman"/>
          <w:b/>
          <w:bCs/>
          <w:iCs/>
          <w:sz w:val="28"/>
          <w:szCs w:val="28"/>
        </w:rPr>
        <w:t>Понятие о фонеме.</w:t>
      </w:r>
    </w:p>
    <w:p w14:paraId="18226366" w14:textId="77777777" w:rsidR="00565AF0" w:rsidRPr="00184770" w:rsidRDefault="00565AF0" w:rsidP="00565AF0">
      <w:pPr>
        <w:spacing w:after="0" w:line="360" w:lineRule="auto"/>
        <w:ind w:firstLine="851"/>
        <w:jc w:val="both"/>
        <w:rPr>
          <w:rFonts w:ascii="Times New Roman" w:hAnsi="Times New Roman" w:cs="Times New Roman"/>
          <w:b/>
          <w:bCs/>
          <w:iCs/>
          <w:sz w:val="28"/>
          <w:szCs w:val="28"/>
        </w:rPr>
      </w:pPr>
      <w:r>
        <w:rPr>
          <w:rFonts w:ascii="Times New Roman" w:hAnsi="Times New Roman" w:cs="Times New Roman"/>
          <w:b/>
          <w:bCs/>
          <w:iCs/>
          <w:sz w:val="28"/>
          <w:szCs w:val="28"/>
        </w:rPr>
        <w:t xml:space="preserve">2. </w:t>
      </w:r>
      <w:r w:rsidRPr="00184770">
        <w:rPr>
          <w:rFonts w:ascii="Times New Roman" w:hAnsi="Times New Roman" w:cs="Times New Roman"/>
          <w:b/>
          <w:bCs/>
          <w:iCs/>
          <w:sz w:val="28"/>
          <w:szCs w:val="28"/>
        </w:rPr>
        <w:t>Фонологические позиции: сильные и слабые.</w:t>
      </w:r>
    </w:p>
    <w:p w14:paraId="7A4BFE94" w14:textId="77777777" w:rsidR="00565AF0" w:rsidRPr="00184770" w:rsidRDefault="00565AF0" w:rsidP="00565AF0">
      <w:pPr>
        <w:spacing w:after="0" w:line="360" w:lineRule="auto"/>
        <w:ind w:firstLine="851"/>
        <w:jc w:val="both"/>
        <w:rPr>
          <w:rFonts w:ascii="Times New Roman" w:hAnsi="Times New Roman" w:cs="Times New Roman"/>
          <w:b/>
          <w:bCs/>
          <w:iCs/>
          <w:sz w:val="28"/>
          <w:szCs w:val="28"/>
        </w:rPr>
      </w:pPr>
      <w:r>
        <w:rPr>
          <w:rFonts w:ascii="Times New Roman" w:hAnsi="Times New Roman" w:cs="Times New Roman"/>
          <w:b/>
          <w:bCs/>
          <w:iCs/>
          <w:sz w:val="28"/>
          <w:szCs w:val="28"/>
        </w:rPr>
        <w:t xml:space="preserve">3. </w:t>
      </w:r>
      <w:r w:rsidRPr="00184770">
        <w:rPr>
          <w:rFonts w:ascii="Times New Roman" w:hAnsi="Times New Roman" w:cs="Times New Roman"/>
          <w:b/>
          <w:bCs/>
          <w:iCs/>
          <w:sz w:val="28"/>
          <w:szCs w:val="28"/>
        </w:rPr>
        <w:t>Классификация оппозиций.</w:t>
      </w:r>
    </w:p>
    <w:p w14:paraId="50727700" w14:textId="77777777" w:rsidR="00565AF0" w:rsidRPr="00184770" w:rsidRDefault="00565AF0" w:rsidP="00565AF0">
      <w:pPr>
        <w:spacing w:after="0" w:line="360" w:lineRule="auto"/>
        <w:jc w:val="both"/>
        <w:rPr>
          <w:rFonts w:ascii="Times New Roman" w:hAnsi="Times New Roman" w:cs="Times New Roman"/>
          <w:sz w:val="28"/>
          <w:szCs w:val="28"/>
        </w:rPr>
      </w:pPr>
    </w:p>
    <w:p w14:paraId="524C2D91" w14:textId="77777777" w:rsidR="00565AF0" w:rsidRPr="00184770" w:rsidRDefault="00565AF0" w:rsidP="00565AF0">
      <w:pPr>
        <w:spacing w:after="0" w:line="360" w:lineRule="auto"/>
        <w:jc w:val="center"/>
        <w:rPr>
          <w:rFonts w:ascii="Times New Roman" w:hAnsi="Times New Roman" w:cs="Times New Roman"/>
          <w:b/>
          <w:bCs/>
          <w:iCs/>
          <w:sz w:val="28"/>
          <w:szCs w:val="28"/>
        </w:rPr>
      </w:pPr>
      <w:r w:rsidRPr="00184770">
        <w:rPr>
          <w:rFonts w:ascii="Times New Roman" w:hAnsi="Times New Roman" w:cs="Times New Roman"/>
          <w:b/>
          <w:bCs/>
          <w:iCs/>
          <w:sz w:val="28"/>
          <w:szCs w:val="28"/>
        </w:rPr>
        <w:t>ОПОРНЫЕ СЛОВА И ВЫРАЖЕНИЯ:</w:t>
      </w:r>
    </w:p>
    <w:p w14:paraId="4F7CE319" w14:textId="77777777" w:rsidR="00565AF0" w:rsidRPr="00184770" w:rsidRDefault="00565AF0" w:rsidP="00565AF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Фонема, звуковые единицы, постоянные признаки фонем, переменные признаки, конститутивные признаки, аллофоны, система фонем, фонологические оппозиции, инвентарь фонем, интегральные и  дифференциальные признаки фонем, сильные и слабые    позиции    фонем,    привативные,     </w:t>
      </w:r>
      <w:proofErr w:type="spellStart"/>
      <w:r w:rsidRPr="00184770">
        <w:rPr>
          <w:rFonts w:ascii="Times New Roman" w:hAnsi="Times New Roman" w:cs="Times New Roman"/>
          <w:iCs/>
          <w:sz w:val="28"/>
          <w:szCs w:val="28"/>
        </w:rPr>
        <w:t>эквиполентные</w:t>
      </w:r>
      <w:proofErr w:type="spellEnd"/>
      <w:r w:rsidRPr="00184770">
        <w:rPr>
          <w:rFonts w:ascii="Times New Roman" w:hAnsi="Times New Roman" w:cs="Times New Roman"/>
          <w:iCs/>
          <w:sz w:val="28"/>
          <w:szCs w:val="28"/>
        </w:rPr>
        <w:t xml:space="preserve">    и  градуальные  оппозиции, бинарные,  тернарные,  многочленные  оппозиции.</w:t>
      </w:r>
    </w:p>
    <w:p w14:paraId="4540A6F6" w14:textId="1BCF74FB" w:rsidR="00A328C6" w:rsidRPr="00184770" w:rsidRDefault="00A328C6" w:rsidP="00184770">
      <w:pPr>
        <w:spacing w:after="0" w:line="360" w:lineRule="auto"/>
        <w:jc w:val="both"/>
        <w:rPr>
          <w:rFonts w:ascii="Times New Roman" w:hAnsi="Times New Roman" w:cs="Times New Roman"/>
          <w:sz w:val="28"/>
          <w:szCs w:val="28"/>
        </w:rPr>
      </w:pPr>
      <w:r w:rsidRPr="00184770">
        <w:rPr>
          <w:rFonts w:ascii="Times New Roman" w:hAnsi="Times New Roman" w:cs="Times New Roman"/>
          <w:sz w:val="28"/>
          <w:szCs w:val="28"/>
        </w:rPr>
        <w:t xml:space="preserve">   </w:t>
      </w:r>
    </w:p>
    <w:p w14:paraId="591C161E" w14:textId="52207402" w:rsidR="00A328C6" w:rsidRPr="00902C1C" w:rsidRDefault="00A328C6" w:rsidP="00C157B7">
      <w:pPr>
        <w:spacing w:after="0" w:line="360" w:lineRule="auto"/>
        <w:jc w:val="center"/>
        <w:rPr>
          <w:rFonts w:ascii="Times New Roman" w:hAnsi="Times New Roman" w:cs="Times New Roman"/>
          <w:sz w:val="28"/>
          <w:szCs w:val="28"/>
          <w:lang w:val="en-US"/>
        </w:rPr>
      </w:pPr>
      <w:r w:rsidRPr="007837FB">
        <w:rPr>
          <w:rFonts w:ascii="Times New Roman" w:hAnsi="Times New Roman" w:cs="Times New Roman"/>
          <w:b/>
          <w:bCs/>
          <w:sz w:val="28"/>
          <w:szCs w:val="28"/>
        </w:rPr>
        <w:t>ГЛОССАРИЙ</w:t>
      </w:r>
    </w:p>
    <w:tbl>
      <w:tblPr>
        <w:tblStyle w:val="af2"/>
        <w:tblW w:w="9209" w:type="dxa"/>
        <w:tblLayout w:type="fixed"/>
        <w:tblLook w:val="04A0" w:firstRow="1" w:lastRow="0" w:firstColumn="1" w:lastColumn="0" w:noHBand="0" w:noVBand="1"/>
      </w:tblPr>
      <w:tblGrid>
        <w:gridCol w:w="2830"/>
        <w:gridCol w:w="2636"/>
        <w:gridCol w:w="3743"/>
      </w:tblGrid>
      <w:tr w:rsidR="00A328C6" w:rsidRPr="00184770" w14:paraId="18C11A3C" w14:textId="77777777" w:rsidTr="0032749A">
        <w:tc>
          <w:tcPr>
            <w:tcW w:w="2830" w:type="dxa"/>
          </w:tcPr>
          <w:p w14:paraId="25897037" w14:textId="71189EB3" w:rsidR="00A328C6" w:rsidRPr="007837FB" w:rsidRDefault="000F4A69" w:rsidP="007837FB">
            <w:pPr>
              <w:jc w:val="center"/>
              <w:rPr>
                <w:rFonts w:ascii="Times New Roman" w:hAnsi="Times New Roman" w:cs="Times New Roman"/>
                <w:b/>
                <w:bCs/>
                <w:sz w:val="28"/>
                <w:szCs w:val="28"/>
              </w:rPr>
            </w:pPr>
            <w:r w:rsidRPr="007837FB">
              <w:rPr>
                <w:rFonts w:ascii="Times New Roman" w:hAnsi="Times New Roman" w:cs="Times New Roman"/>
                <w:b/>
                <w:bCs/>
                <w:sz w:val="28"/>
                <w:szCs w:val="28"/>
              </w:rPr>
              <w:t>С</w:t>
            </w:r>
            <w:r w:rsidR="007837FB" w:rsidRPr="007837FB">
              <w:rPr>
                <w:rFonts w:ascii="Times New Roman" w:hAnsi="Times New Roman" w:cs="Times New Roman"/>
                <w:b/>
                <w:bCs/>
                <w:sz w:val="28"/>
                <w:szCs w:val="28"/>
              </w:rPr>
              <w:t>лово</w:t>
            </w:r>
            <w:r>
              <w:rPr>
                <w:rFonts w:ascii="Times New Roman" w:hAnsi="Times New Roman" w:cs="Times New Roman"/>
                <w:b/>
                <w:bCs/>
                <w:sz w:val="28"/>
                <w:szCs w:val="28"/>
              </w:rPr>
              <w:t xml:space="preserve"> (термин),</w:t>
            </w:r>
            <w:r w:rsidR="007837FB" w:rsidRPr="007837FB">
              <w:rPr>
                <w:rFonts w:ascii="Times New Roman" w:hAnsi="Times New Roman" w:cs="Times New Roman"/>
                <w:b/>
                <w:bCs/>
                <w:sz w:val="28"/>
                <w:szCs w:val="28"/>
              </w:rPr>
              <w:t xml:space="preserve"> словосочетание                   на русском языке</w:t>
            </w:r>
          </w:p>
        </w:tc>
        <w:tc>
          <w:tcPr>
            <w:tcW w:w="2636" w:type="dxa"/>
          </w:tcPr>
          <w:p w14:paraId="24A2B65D" w14:textId="52E6A5A6" w:rsidR="00A328C6" w:rsidRPr="007837FB" w:rsidRDefault="000F4A69" w:rsidP="007837FB">
            <w:pPr>
              <w:jc w:val="center"/>
              <w:rPr>
                <w:rFonts w:ascii="Times New Roman" w:hAnsi="Times New Roman" w:cs="Times New Roman"/>
                <w:b/>
                <w:bCs/>
                <w:sz w:val="28"/>
                <w:szCs w:val="28"/>
              </w:rPr>
            </w:pPr>
            <w:r>
              <w:rPr>
                <w:rFonts w:ascii="Times New Roman" w:hAnsi="Times New Roman" w:cs="Times New Roman"/>
                <w:b/>
                <w:bCs/>
                <w:sz w:val="28"/>
                <w:szCs w:val="28"/>
              </w:rPr>
              <w:t>С</w:t>
            </w:r>
            <w:r w:rsidR="007837FB" w:rsidRPr="007837FB">
              <w:rPr>
                <w:rFonts w:ascii="Times New Roman" w:hAnsi="Times New Roman" w:cs="Times New Roman"/>
                <w:b/>
                <w:bCs/>
                <w:sz w:val="28"/>
                <w:szCs w:val="28"/>
              </w:rPr>
              <w:t xml:space="preserve">лово </w:t>
            </w:r>
            <w:r>
              <w:rPr>
                <w:rFonts w:ascii="Times New Roman" w:hAnsi="Times New Roman" w:cs="Times New Roman"/>
                <w:b/>
                <w:bCs/>
                <w:sz w:val="28"/>
                <w:szCs w:val="28"/>
              </w:rPr>
              <w:t xml:space="preserve">(термин), </w:t>
            </w:r>
            <w:r w:rsidR="007837FB" w:rsidRPr="007837FB">
              <w:rPr>
                <w:rFonts w:ascii="Times New Roman" w:hAnsi="Times New Roman" w:cs="Times New Roman"/>
                <w:b/>
                <w:bCs/>
                <w:sz w:val="28"/>
                <w:szCs w:val="28"/>
              </w:rPr>
              <w:t xml:space="preserve"> словосочетание на английском языке</w:t>
            </w:r>
          </w:p>
        </w:tc>
        <w:tc>
          <w:tcPr>
            <w:tcW w:w="3743" w:type="dxa"/>
          </w:tcPr>
          <w:p w14:paraId="4F451D5C" w14:textId="77777777" w:rsidR="00C157B7" w:rsidRDefault="00C157B7" w:rsidP="007837FB">
            <w:pPr>
              <w:jc w:val="center"/>
              <w:rPr>
                <w:rFonts w:ascii="Times New Roman" w:hAnsi="Times New Roman" w:cs="Times New Roman"/>
                <w:b/>
                <w:bCs/>
                <w:sz w:val="28"/>
                <w:szCs w:val="28"/>
              </w:rPr>
            </w:pPr>
          </w:p>
          <w:p w14:paraId="113AD319" w14:textId="275DA9BA" w:rsidR="00A328C6" w:rsidRPr="007837FB" w:rsidRDefault="000F4A69" w:rsidP="007837FB">
            <w:pPr>
              <w:jc w:val="center"/>
              <w:rPr>
                <w:rFonts w:ascii="Times New Roman" w:hAnsi="Times New Roman" w:cs="Times New Roman"/>
                <w:b/>
                <w:bCs/>
                <w:sz w:val="28"/>
                <w:szCs w:val="28"/>
              </w:rPr>
            </w:pPr>
            <w:r>
              <w:rPr>
                <w:rFonts w:ascii="Times New Roman" w:hAnsi="Times New Roman" w:cs="Times New Roman"/>
                <w:b/>
                <w:bCs/>
                <w:sz w:val="28"/>
                <w:szCs w:val="28"/>
              </w:rPr>
              <w:t>Т</w:t>
            </w:r>
            <w:r w:rsidR="007837FB" w:rsidRPr="007837FB">
              <w:rPr>
                <w:rFonts w:ascii="Times New Roman" w:hAnsi="Times New Roman" w:cs="Times New Roman"/>
                <w:b/>
                <w:bCs/>
                <w:sz w:val="28"/>
                <w:szCs w:val="28"/>
              </w:rPr>
              <w:t>рактовка</w:t>
            </w:r>
          </w:p>
        </w:tc>
      </w:tr>
      <w:tr w:rsidR="00A328C6" w:rsidRPr="00F17D22" w14:paraId="244A47C4" w14:textId="77777777" w:rsidTr="0032749A">
        <w:tc>
          <w:tcPr>
            <w:tcW w:w="2830" w:type="dxa"/>
          </w:tcPr>
          <w:p w14:paraId="43183375" w14:textId="7394D0AA" w:rsidR="00A328C6" w:rsidRPr="00184770" w:rsidRDefault="000F4A69" w:rsidP="007837FB">
            <w:pPr>
              <w:rPr>
                <w:rFonts w:ascii="Times New Roman" w:hAnsi="Times New Roman" w:cs="Times New Roman"/>
                <w:sz w:val="28"/>
                <w:szCs w:val="28"/>
              </w:rPr>
            </w:pPr>
            <w:r>
              <w:rPr>
                <w:rFonts w:ascii="Times New Roman" w:hAnsi="Times New Roman" w:cs="Times New Roman"/>
                <w:iCs/>
                <w:sz w:val="28"/>
                <w:szCs w:val="28"/>
              </w:rPr>
              <w:t>Ф</w:t>
            </w:r>
            <w:r w:rsidR="007837FB" w:rsidRPr="00184770">
              <w:rPr>
                <w:rFonts w:ascii="Times New Roman" w:hAnsi="Times New Roman" w:cs="Times New Roman"/>
                <w:iCs/>
                <w:sz w:val="28"/>
                <w:szCs w:val="28"/>
              </w:rPr>
              <w:t>онема</w:t>
            </w:r>
          </w:p>
        </w:tc>
        <w:tc>
          <w:tcPr>
            <w:tcW w:w="2636" w:type="dxa"/>
          </w:tcPr>
          <w:p w14:paraId="127AEA2C" w14:textId="04DA62D0" w:rsidR="00A328C6" w:rsidRPr="007837FB" w:rsidRDefault="000F4A69" w:rsidP="007837FB">
            <w:pPr>
              <w:rPr>
                <w:rFonts w:ascii="Times New Roman" w:hAnsi="Times New Roman" w:cs="Times New Roman"/>
                <w:sz w:val="28"/>
                <w:szCs w:val="28"/>
              </w:rPr>
            </w:pPr>
            <w:r w:rsidRPr="00CB670F">
              <w:rPr>
                <w:rFonts w:ascii="Times New Roman" w:hAnsi="Times New Roman" w:cs="Times New Roman"/>
                <w:sz w:val="28"/>
                <w:szCs w:val="28"/>
                <w:lang w:val="en-US"/>
              </w:rPr>
              <w:t>P</w:t>
            </w:r>
            <w:r w:rsidR="007837FB" w:rsidRPr="00CB670F">
              <w:rPr>
                <w:rFonts w:ascii="Times New Roman" w:hAnsi="Times New Roman" w:cs="Times New Roman"/>
                <w:sz w:val="28"/>
                <w:szCs w:val="28"/>
                <w:lang w:val="en-US"/>
              </w:rPr>
              <w:t>honeme</w:t>
            </w:r>
          </w:p>
        </w:tc>
        <w:tc>
          <w:tcPr>
            <w:tcW w:w="3743" w:type="dxa"/>
          </w:tcPr>
          <w:p w14:paraId="10764539" w14:textId="42C078CF"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М</w:t>
            </w:r>
            <w:r w:rsidR="007837FB" w:rsidRPr="00F17D22">
              <w:rPr>
                <w:rFonts w:ascii="Times New Roman" w:hAnsi="Times New Roman" w:cs="Times New Roman"/>
                <w:sz w:val="28"/>
                <w:szCs w:val="28"/>
              </w:rPr>
              <w:t>инимальная единица звуковой системы языка, служащая для различения и отождествления значимых единиц языка и реализующаяся в речи в виде позиционно обусловленных звуковых вариантов — аллофонов</w:t>
            </w:r>
          </w:p>
        </w:tc>
      </w:tr>
      <w:tr w:rsidR="00A328C6" w:rsidRPr="00F17D22" w14:paraId="7C079389" w14:textId="77777777" w:rsidTr="0032749A">
        <w:tc>
          <w:tcPr>
            <w:tcW w:w="2830" w:type="dxa"/>
          </w:tcPr>
          <w:p w14:paraId="50AFFC8C" w14:textId="7BCDF102" w:rsidR="00A328C6" w:rsidRPr="00CB670F" w:rsidRDefault="000F4A69" w:rsidP="007837FB">
            <w:pPr>
              <w:rPr>
                <w:rFonts w:ascii="Times New Roman" w:hAnsi="Times New Roman" w:cs="Times New Roman"/>
                <w:sz w:val="28"/>
                <w:szCs w:val="28"/>
              </w:rPr>
            </w:pPr>
            <w:r>
              <w:rPr>
                <w:rFonts w:ascii="Times New Roman" w:hAnsi="Times New Roman" w:cs="Times New Roman"/>
                <w:iCs/>
                <w:sz w:val="28"/>
                <w:szCs w:val="28"/>
              </w:rPr>
              <w:t>З</w:t>
            </w:r>
            <w:r w:rsidR="007837FB" w:rsidRPr="00184770">
              <w:rPr>
                <w:rFonts w:ascii="Times New Roman" w:hAnsi="Times New Roman" w:cs="Times New Roman"/>
                <w:iCs/>
                <w:sz w:val="28"/>
                <w:szCs w:val="28"/>
              </w:rPr>
              <w:t>вуковые единицы</w:t>
            </w:r>
          </w:p>
        </w:tc>
        <w:tc>
          <w:tcPr>
            <w:tcW w:w="2636" w:type="dxa"/>
          </w:tcPr>
          <w:p w14:paraId="79FEC6EE" w14:textId="2311DB84" w:rsidR="00CB670F" w:rsidRPr="00CB670F" w:rsidRDefault="000F4A69" w:rsidP="007837FB">
            <w:pPr>
              <w:rPr>
                <w:rFonts w:ascii="Times New Roman" w:hAnsi="Times New Roman" w:cs="Times New Roman"/>
                <w:sz w:val="28"/>
                <w:szCs w:val="28"/>
              </w:rPr>
            </w:pPr>
            <w:r w:rsidRPr="00CB670F">
              <w:rPr>
                <w:rFonts w:ascii="Times New Roman" w:hAnsi="Times New Roman" w:cs="Times New Roman"/>
                <w:sz w:val="28"/>
                <w:szCs w:val="28"/>
                <w:lang w:val="en-US"/>
              </w:rPr>
              <w:t>S</w:t>
            </w:r>
            <w:r w:rsidR="007837FB" w:rsidRPr="00CB670F">
              <w:rPr>
                <w:rFonts w:ascii="Times New Roman" w:hAnsi="Times New Roman" w:cs="Times New Roman"/>
                <w:sz w:val="28"/>
                <w:szCs w:val="28"/>
                <w:lang w:val="en-US"/>
              </w:rPr>
              <w:t>ound units</w:t>
            </w:r>
          </w:p>
          <w:p w14:paraId="0A78789B" w14:textId="045BEBB4" w:rsidR="00A328C6" w:rsidRPr="00CB670F" w:rsidRDefault="00A328C6" w:rsidP="007837FB">
            <w:pPr>
              <w:rPr>
                <w:rFonts w:ascii="Times New Roman" w:hAnsi="Times New Roman" w:cs="Times New Roman"/>
                <w:sz w:val="28"/>
                <w:szCs w:val="28"/>
                <w:lang w:val="en-US"/>
              </w:rPr>
            </w:pPr>
          </w:p>
        </w:tc>
        <w:tc>
          <w:tcPr>
            <w:tcW w:w="3743" w:type="dxa"/>
          </w:tcPr>
          <w:p w14:paraId="4AB77B72" w14:textId="68E55830"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М</w:t>
            </w:r>
            <w:r w:rsidR="007837FB" w:rsidRPr="00F17D22">
              <w:rPr>
                <w:rFonts w:ascii="Times New Roman" w:hAnsi="Times New Roman" w:cs="Times New Roman"/>
                <w:sz w:val="28"/>
                <w:szCs w:val="28"/>
              </w:rPr>
              <w:t xml:space="preserve">атериальные единицы звуковой стороны языка, различающиеся по уровню, функции и характеру организации; к ним относятся звуки речи, фонемы, слоги, ударение и </w:t>
            </w:r>
            <w:r w:rsidR="007837FB" w:rsidRPr="00F17D22">
              <w:rPr>
                <w:rFonts w:ascii="Times New Roman" w:hAnsi="Times New Roman" w:cs="Times New Roman"/>
                <w:sz w:val="28"/>
                <w:szCs w:val="28"/>
              </w:rPr>
              <w:lastRenderedPageBreak/>
              <w:t>другие единицы фонологической системы</w:t>
            </w:r>
          </w:p>
        </w:tc>
      </w:tr>
      <w:tr w:rsidR="00A328C6" w:rsidRPr="00F17D22" w14:paraId="2E46C4E4" w14:textId="77777777" w:rsidTr="0032749A">
        <w:tc>
          <w:tcPr>
            <w:tcW w:w="2830" w:type="dxa"/>
          </w:tcPr>
          <w:p w14:paraId="7F7B0CDF" w14:textId="74938C4F" w:rsidR="00CB670F" w:rsidRPr="00184770" w:rsidRDefault="000F4A69" w:rsidP="007837FB">
            <w:pPr>
              <w:rPr>
                <w:rFonts w:ascii="Times New Roman" w:hAnsi="Times New Roman" w:cs="Times New Roman"/>
                <w:iCs/>
                <w:sz w:val="28"/>
                <w:szCs w:val="28"/>
              </w:rPr>
            </w:pPr>
            <w:r>
              <w:rPr>
                <w:rFonts w:ascii="Times New Roman" w:hAnsi="Times New Roman" w:cs="Times New Roman"/>
                <w:iCs/>
                <w:sz w:val="28"/>
                <w:szCs w:val="28"/>
              </w:rPr>
              <w:lastRenderedPageBreak/>
              <w:t>П</w:t>
            </w:r>
            <w:r w:rsidR="007837FB" w:rsidRPr="00184770">
              <w:rPr>
                <w:rFonts w:ascii="Times New Roman" w:hAnsi="Times New Roman" w:cs="Times New Roman"/>
                <w:iCs/>
                <w:sz w:val="28"/>
                <w:szCs w:val="28"/>
              </w:rPr>
              <w:t>остоянные признаки фонем</w:t>
            </w:r>
          </w:p>
          <w:p w14:paraId="49B3E7C7" w14:textId="65F89CBA" w:rsidR="00A328C6" w:rsidRPr="00CB670F" w:rsidRDefault="00A328C6" w:rsidP="007837FB">
            <w:pPr>
              <w:rPr>
                <w:rFonts w:ascii="Times New Roman" w:hAnsi="Times New Roman" w:cs="Times New Roman"/>
                <w:sz w:val="28"/>
                <w:szCs w:val="28"/>
              </w:rPr>
            </w:pPr>
          </w:p>
        </w:tc>
        <w:tc>
          <w:tcPr>
            <w:tcW w:w="2636" w:type="dxa"/>
          </w:tcPr>
          <w:p w14:paraId="15CFA49F" w14:textId="685B078A" w:rsidR="00A328C6" w:rsidRPr="007837FB" w:rsidRDefault="000F4A69" w:rsidP="007837FB">
            <w:pPr>
              <w:rPr>
                <w:rFonts w:ascii="Times New Roman" w:hAnsi="Times New Roman" w:cs="Times New Roman"/>
                <w:sz w:val="28"/>
                <w:szCs w:val="28"/>
              </w:rPr>
            </w:pPr>
            <w:r w:rsidRPr="00CB670F">
              <w:rPr>
                <w:rFonts w:ascii="Times New Roman" w:hAnsi="Times New Roman" w:cs="Times New Roman"/>
                <w:sz w:val="28"/>
                <w:szCs w:val="28"/>
                <w:lang w:val="en-US"/>
              </w:rPr>
              <w:t>C</w:t>
            </w:r>
            <w:r w:rsidR="007837FB" w:rsidRPr="00CB670F">
              <w:rPr>
                <w:rFonts w:ascii="Times New Roman" w:hAnsi="Times New Roman" w:cs="Times New Roman"/>
                <w:sz w:val="28"/>
                <w:szCs w:val="28"/>
                <w:lang w:val="en-US"/>
              </w:rPr>
              <w:t>onstant features of phonemes</w:t>
            </w:r>
          </w:p>
        </w:tc>
        <w:tc>
          <w:tcPr>
            <w:tcW w:w="3743" w:type="dxa"/>
          </w:tcPr>
          <w:p w14:paraId="59EB2DBE" w14:textId="19A5321E"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П</w:t>
            </w:r>
            <w:r w:rsidR="007837FB" w:rsidRPr="00F17D22">
              <w:rPr>
                <w:rFonts w:ascii="Times New Roman" w:hAnsi="Times New Roman" w:cs="Times New Roman"/>
                <w:sz w:val="28"/>
                <w:szCs w:val="28"/>
              </w:rPr>
              <w:t>ризнаки фонемы, сохраняющиеся в различных фонетических позициях и характеризующие её как определённую единицу фонологической системы</w:t>
            </w:r>
          </w:p>
        </w:tc>
      </w:tr>
      <w:tr w:rsidR="00A328C6" w:rsidRPr="00F17D22" w14:paraId="1F28663E" w14:textId="77777777" w:rsidTr="0032749A">
        <w:tc>
          <w:tcPr>
            <w:tcW w:w="2830" w:type="dxa"/>
          </w:tcPr>
          <w:p w14:paraId="6BFC23C3" w14:textId="0C0BC6CE" w:rsidR="00A328C6" w:rsidRPr="00CB670F" w:rsidRDefault="000F4A69" w:rsidP="007837FB">
            <w:pPr>
              <w:rPr>
                <w:rFonts w:ascii="Times New Roman" w:hAnsi="Times New Roman" w:cs="Times New Roman"/>
                <w:sz w:val="28"/>
                <w:szCs w:val="28"/>
              </w:rPr>
            </w:pPr>
            <w:r>
              <w:rPr>
                <w:rFonts w:ascii="Times New Roman" w:hAnsi="Times New Roman" w:cs="Times New Roman"/>
                <w:iCs/>
                <w:sz w:val="28"/>
                <w:szCs w:val="28"/>
              </w:rPr>
              <w:t>П</w:t>
            </w:r>
            <w:r w:rsidR="007837FB" w:rsidRPr="00184770">
              <w:rPr>
                <w:rFonts w:ascii="Times New Roman" w:hAnsi="Times New Roman" w:cs="Times New Roman"/>
                <w:iCs/>
                <w:sz w:val="28"/>
                <w:szCs w:val="28"/>
              </w:rPr>
              <w:t>еременные признаки</w:t>
            </w:r>
          </w:p>
        </w:tc>
        <w:tc>
          <w:tcPr>
            <w:tcW w:w="2636" w:type="dxa"/>
          </w:tcPr>
          <w:p w14:paraId="4A5D0BCA" w14:textId="51017E9B" w:rsidR="00902C1C" w:rsidRPr="00902C1C" w:rsidRDefault="000F4A69" w:rsidP="007837FB">
            <w:pPr>
              <w:rPr>
                <w:rFonts w:ascii="Times New Roman" w:hAnsi="Times New Roman" w:cs="Times New Roman"/>
                <w:sz w:val="28"/>
                <w:szCs w:val="28"/>
              </w:rPr>
            </w:pPr>
            <w:r w:rsidRPr="00902C1C">
              <w:rPr>
                <w:rFonts w:ascii="Times New Roman" w:hAnsi="Times New Roman" w:cs="Times New Roman"/>
                <w:sz w:val="28"/>
                <w:szCs w:val="28"/>
                <w:lang w:val="en-US"/>
              </w:rPr>
              <w:t>V</w:t>
            </w:r>
            <w:r w:rsidR="007837FB" w:rsidRPr="00902C1C">
              <w:rPr>
                <w:rFonts w:ascii="Times New Roman" w:hAnsi="Times New Roman" w:cs="Times New Roman"/>
                <w:sz w:val="28"/>
                <w:szCs w:val="28"/>
                <w:lang w:val="en-US"/>
              </w:rPr>
              <w:t>ariable features</w:t>
            </w:r>
          </w:p>
          <w:p w14:paraId="42F4CDE0" w14:textId="770F94BE" w:rsidR="00A328C6" w:rsidRPr="00CB670F" w:rsidRDefault="00A328C6" w:rsidP="007837FB">
            <w:pPr>
              <w:rPr>
                <w:rFonts w:ascii="Times New Roman" w:hAnsi="Times New Roman" w:cs="Times New Roman"/>
                <w:sz w:val="28"/>
                <w:szCs w:val="28"/>
                <w:lang w:val="en-US"/>
              </w:rPr>
            </w:pPr>
          </w:p>
        </w:tc>
        <w:tc>
          <w:tcPr>
            <w:tcW w:w="3743" w:type="dxa"/>
          </w:tcPr>
          <w:p w14:paraId="448AE2B7" w14:textId="115B92A1"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П</w:t>
            </w:r>
            <w:r w:rsidR="007837FB" w:rsidRPr="00F17D22">
              <w:rPr>
                <w:rFonts w:ascii="Times New Roman" w:hAnsi="Times New Roman" w:cs="Times New Roman"/>
                <w:sz w:val="28"/>
                <w:szCs w:val="28"/>
              </w:rPr>
              <w:t>ризнаки фонемы, которые могут изменяться в зависимости от фонетической позиции и конкретных условий её реализации в речи</w:t>
            </w:r>
          </w:p>
        </w:tc>
      </w:tr>
      <w:tr w:rsidR="00A328C6" w:rsidRPr="00F17D22" w14:paraId="06E17207" w14:textId="77777777" w:rsidTr="0032749A">
        <w:tc>
          <w:tcPr>
            <w:tcW w:w="2830" w:type="dxa"/>
          </w:tcPr>
          <w:p w14:paraId="7DC3FE86" w14:textId="532D616A" w:rsidR="00A328C6" w:rsidRPr="00CB670F" w:rsidRDefault="000F4A69" w:rsidP="007837FB">
            <w:pPr>
              <w:rPr>
                <w:rFonts w:ascii="Times New Roman" w:hAnsi="Times New Roman" w:cs="Times New Roman"/>
                <w:sz w:val="28"/>
                <w:szCs w:val="28"/>
              </w:rPr>
            </w:pPr>
            <w:r>
              <w:rPr>
                <w:rFonts w:ascii="Times New Roman" w:hAnsi="Times New Roman" w:cs="Times New Roman"/>
                <w:sz w:val="28"/>
                <w:szCs w:val="28"/>
              </w:rPr>
              <w:t>К</w:t>
            </w:r>
            <w:r w:rsidR="007837FB" w:rsidRPr="00F17D22">
              <w:rPr>
                <w:rFonts w:ascii="Times New Roman" w:hAnsi="Times New Roman" w:cs="Times New Roman"/>
                <w:sz w:val="28"/>
                <w:szCs w:val="28"/>
              </w:rPr>
              <w:t>онститутивные признаки</w:t>
            </w:r>
          </w:p>
        </w:tc>
        <w:tc>
          <w:tcPr>
            <w:tcW w:w="2636" w:type="dxa"/>
          </w:tcPr>
          <w:p w14:paraId="63085C74" w14:textId="095A69D7" w:rsidR="00A328C6" w:rsidRPr="00CB670F" w:rsidRDefault="000F4A69" w:rsidP="007837FB">
            <w:pPr>
              <w:rPr>
                <w:rFonts w:ascii="Times New Roman" w:hAnsi="Times New Roman" w:cs="Times New Roman"/>
                <w:sz w:val="28"/>
                <w:szCs w:val="28"/>
                <w:lang w:val="en-US"/>
              </w:rPr>
            </w:pPr>
            <w:r w:rsidRPr="00902C1C">
              <w:rPr>
                <w:rFonts w:ascii="Times New Roman" w:hAnsi="Times New Roman" w:cs="Times New Roman"/>
                <w:sz w:val="28"/>
                <w:szCs w:val="28"/>
                <w:lang w:val="en-US"/>
              </w:rPr>
              <w:t>C</w:t>
            </w:r>
            <w:r w:rsidR="007837FB" w:rsidRPr="00902C1C">
              <w:rPr>
                <w:rFonts w:ascii="Times New Roman" w:hAnsi="Times New Roman" w:cs="Times New Roman"/>
                <w:sz w:val="28"/>
                <w:szCs w:val="28"/>
                <w:lang w:val="en-US"/>
              </w:rPr>
              <w:t xml:space="preserve">onstitutive features </w:t>
            </w:r>
          </w:p>
        </w:tc>
        <w:tc>
          <w:tcPr>
            <w:tcW w:w="3743" w:type="dxa"/>
          </w:tcPr>
          <w:p w14:paraId="52CFBF0F" w14:textId="42D6DD37"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П</w:t>
            </w:r>
            <w:r w:rsidR="007837FB" w:rsidRPr="00F17D22">
              <w:rPr>
                <w:rFonts w:ascii="Times New Roman" w:hAnsi="Times New Roman" w:cs="Times New Roman"/>
                <w:sz w:val="28"/>
                <w:szCs w:val="28"/>
              </w:rPr>
              <w:t>ризнаки, определяющие звуковую характеристику фонемы и участвующие в её формировании как единицы фонологической системы</w:t>
            </w:r>
          </w:p>
        </w:tc>
      </w:tr>
      <w:tr w:rsidR="00A328C6" w:rsidRPr="00F17D22" w14:paraId="09994B90" w14:textId="77777777" w:rsidTr="0032749A">
        <w:tc>
          <w:tcPr>
            <w:tcW w:w="2830" w:type="dxa"/>
          </w:tcPr>
          <w:p w14:paraId="11E02647" w14:textId="6640820C" w:rsidR="00A328C6" w:rsidRPr="00CB670F" w:rsidRDefault="000F4A69" w:rsidP="007837FB">
            <w:pPr>
              <w:rPr>
                <w:rFonts w:ascii="Times New Roman" w:hAnsi="Times New Roman" w:cs="Times New Roman"/>
                <w:sz w:val="28"/>
                <w:szCs w:val="28"/>
              </w:rPr>
            </w:pPr>
            <w:r>
              <w:rPr>
                <w:rFonts w:ascii="Times New Roman" w:hAnsi="Times New Roman" w:cs="Times New Roman"/>
                <w:sz w:val="28"/>
                <w:szCs w:val="28"/>
              </w:rPr>
              <w:t>А</w:t>
            </w:r>
            <w:r w:rsidR="007837FB" w:rsidRPr="00F17D22">
              <w:rPr>
                <w:rFonts w:ascii="Times New Roman" w:hAnsi="Times New Roman" w:cs="Times New Roman"/>
                <w:sz w:val="28"/>
                <w:szCs w:val="28"/>
              </w:rPr>
              <w:t>ллофоны</w:t>
            </w:r>
          </w:p>
        </w:tc>
        <w:tc>
          <w:tcPr>
            <w:tcW w:w="2636" w:type="dxa"/>
          </w:tcPr>
          <w:p w14:paraId="5F2919F4" w14:textId="15AF6098" w:rsidR="00A328C6" w:rsidRPr="007837FB" w:rsidRDefault="000F4A69" w:rsidP="007837FB">
            <w:pPr>
              <w:rPr>
                <w:rFonts w:ascii="Times New Roman" w:hAnsi="Times New Roman" w:cs="Times New Roman"/>
                <w:sz w:val="28"/>
                <w:szCs w:val="28"/>
              </w:rPr>
            </w:pPr>
            <w:r w:rsidRPr="00902C1C">
              <w:rPr>
                <w:rFonts w:ascii="Times New Roman" w:hAnsi="Times New Roman" w:cs="Times New Roman"/>
                <w:sz w:val="28"/>
                <w:szCs w:val="28"/>
                <w:lang w:val="en-US"/>
              </w:rPr>
              <w:t>A</w:t>
            </w:r>
            <w:r w:rsidR="007837FB" w:rsidRPr="00902C1C">
              <w:rPr>
                <w:rFonts w:ascii="Times New Roman" w:hAnsi="Times New Roman" w:cs="Times New Roman"/>
                <w:sz w:val="28"/>
                <w:szCs w:val="28"/>
                <w:lang w:val="en-US"/>
              </w:rPr>
              <w:t>llophones</w:t>
            </w:r>
          </w:p>
        </w:tc>
        <w:tc>
          <w:tcPr>
            <w:tcW w:w="3743" w:type="dxa"/>
          </w:tcPr>
          <w:p w14:paraId="46D58D44" w14:textId="5436CDC3"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К</w:t>
            </w:r>
            <w:r w:rsidR="007837FB" w:rsidRPr="00F17D22">
              <w:rPr>
                <w:rFonts w:ascii="Times New Roman" w:hAnsi="Times New Roman" w:cs="Times New Roman"/>
                <w:sz w:val="28"/>
                <w:szCs w:val="28"/>
              </w:rPr>
              <w:t>онкретные фонетические реализации одной и той же фонемы, обусловленные её позицией в слове и фонетическим окружением и не приводящие к изменению значения слова</w:t>
            </w:r>
          </w:p>
        </w:tc>
      </w:tr>
      <w:tr w:rsidR="00CB670F" w:rsidRPr="00F17D22" w14:paraId="4673E5EE" w14:textId="77777777" w:rsidTr="0032749A">
        <w:tc>
          <w:tcPr>
            <w:tcW w:w="2830" w:type="dxa"/>
          </w:tcPr>
          <w:p w14:paraId="46335580" w14:textId="03B06A6F" w:rsidR="00CB670F" w:rsidRPr="00184770" w:rsidRDefault="000F4A69" w:rsidP="007837FB">
            <w:pPr>
              <w:rPr>
                <w:rFonts w:ascii="Times New Roman" w:hAnsi="Times New Roman" w:cs="Times New Roman"/>
                <w:iCs/>
                <w:sz w:val="28"/>
                <w:szCs w:val="28"/>
              </w:rPr>
            </w:pPr>
            <w:r>
              <w:rPr>
                <w:rFonts w:ascii="Times New Roman" w:hAnsi="Times New Roman" w:cs="Times New Roman"/>
                <w:sz w:val="28"/>
                <w:szCs w:val="28"/>
              </w:rPr>
              <w:t>С</w:t>
            </w:r>
            <w:r w:rsidR="007837FB" w:rsidRPr="00F17D22">
              <w:rPr>
                <w:rFonts w:ascii="Times New Roman" w:hAnsi="Times New Roman" w:cs="Times New Roman"/>
                <w:sz w:val="28"/>
                <w:szCs w:val="28"/>
              </w:rPr>
              <w:t>истема фонем</w:t>
            </w:r>
          </w:p>
        </w:tc>
        <w:tc>
          <w:tcPr>
            <w:tcW w:w="2636" w:type="dxa"/>
          </w:tcPr>
          <w:p w14:paraId="3A63E358" w14:textId="5DE11781" w:rsidR="00CB670F" w:rsidRPr="007837FB" w:rsidRDefault="000F4A69" w:rsidP="007837FB">
            <w:pPr>
              <w:rPr>
                <w:rFonts w:ascii="Times New Roman" w:hAnsi="Times New Roman" w:cs="Times New Roman"/>
                <w:sz w:val="28"/>
                <w:szCs w:val="28"/>
              </w:rPr>
            </w:pPr>
            <w:r w:rsidRPr="00902C1C">
              <w:rPr>
                <w:rFonts w:ascii="Times New Roman" w:hAnsi="Times New Roman" w:cs="Times New Roman"/>
                <w:sz w:val="28"/>
                <w:szCs w:val="28"/>
                <w:lang w:val="en-US"/>
              </w:rPr>
              <w:t>P</w:t>
            </w:r>
            <w:r w:rsidR="007837FB" w:rsidRPr="00902C1C">
              <w:rPr>
                <w:rFonts w:ascii="Times New Roman" w:hAnsi="Times New Roman" w:cs="Times New Roman"/>
                <w:sz w:val="28"/>
                <w:szCs w:val="28"/>
                <w:lang w:val="en-US"/>
              </w:rPr>
              <w:t>honeme system</w:t>
            </w:r>
          </w:p>
        </w:tc>
        <w:tc>
          <w:tcPr>
            <w:tcW w:w="3743" w:type="dxa"/>
          </w:tcPr>
          <w:p w14:paraId="25158AA0" w14:textId="79B2DE0A" w:rsidR="00CB670F"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С</w:t>
            </w:r>
            <w:r w:rsidR="007837FB" w:rsidRPr="00F17D22">
              <w:rPr>
                <w:rFonts w:ascii="Times New Roman" w:hAnsi="Times New Roman" w:cs="Times New Roman"/>
                <w:sz w:val="28"/>
                <w:szCs w:val="28"/>
              </w:rPr>
              <w:t>овокупность фонем данного языка, организованных в определённую структуру и связанных между собой отношениями противопоставления, сходства и различия</w:t>
            </w:r>
          </w:p>
        </w:tc>
      </w:tr>
      <w:tr w:rsidR="00A328C6" w:rsidRPr="00F17D22" w14:paraId="24BB64AA" w14:textId="77777777" w:rsidTr="0032749A">
        <w:tc>
          <w:tcPr>
            <w:tcW w:w="2830" w:type="dxa"/>
          </w:tcPr>
          <w:p w14:paraId="58F48F54" w14:textId="0A6FF70D" w:rsidR="00A328C6" w:rsidRPr="00CB670F" w:rsidRDefault="000F4A69" w:rsidP="007837FB">
            <w:pPr>
              <w:rPr>
                <w:rFonts w:ascii="Times New Roman" w:hAnsi="Times New Roman" w:cs="Times New Roman"/>
                <w:sz w:val="28"/>
                <w:szCs w:val="28"/>
              </w:rPr>
            </w:pPr>
            <w:r>
              <w:rPr>
                <w:rFonts w:ascii="Times New Roman" w:hAnsi="Times New Roman" w:cs="Times New Roman"/>
                <w:sz w:val="28"/>
                <w:szCs w:val="28"/>
              </w:rPr>
              <w:t>Ф</w:t>
            </w:r>
            <w:r w:rsidR="007837FB" w:rsidRPr="00F17D22">
              <w:rPr>
                <w:rFonts w:ascii="Times New Roman" w:hAnsi="Times New Roman" w:cs="Times New Roman"/>
                <w:sz w:val="28"/>
                <w:szCs w:val="28"/>
              </w:rPr>
              <w:t>онологические оппозиции</w:t>
            </w:r>
          </w:p>
        </w:tc>
        <w:tc>
          <w:tcPr>
            <w:tcW w:w="2636" w:type="dxa"/>
          </w:tcPr>
          <w:p w14:paraId="392B7650" w14:textId="4B793802" w:rsidR="00A328C6" w:rsidRPr="007837FB" w:rsidRDefault="000F4A69" w:rsidP="007837FB">
            <w:pPr>
              <w:rPr>
                <w:rFonts w:ascii="Times New Roman" w:hAnsi="Times New Roman" w:cs="Times New Roman"/>
                <w:sz w:val="28"/>
                <w:szCs w:val="28"/>
              </w:rPr>
            </w:pPr>
            <w:r w:rsidRPr="00902C1C">
              <w:rPr>
                <w:rFonts w:ascii="Times New Roman" w:hAnsi="Times New Roman" w:cs="Times New Roman"/>
                <w:sz w:val="28"/>
                <w:szCs w:val="28"/>
                <w:lang w:val="en-US"/>
              </w:rPr>
              <w:t>P</w:t>
            </w:r>
            <w:r w:rsidR="007837FB" w:rsidRPr="00902C1C">
              <w:rPr>
                <w:rFonts w:ascii="Times New Roman" w:hAnsi="Times New Roman" w:cs="Times New Roman"/>
                <w:sz w:val="28"/>
                <w:szCs w:val="28"/>
                <w:lang w:val="en-US"/>
              </w:rPr>
              <w:t>honological oppositions</w:t>
            </w:r>
          </w:p>
        </w:tc>
        <w:tc>
          <w:tcPr>
            <w:tcW w:w="3743" w:type="dxa"/>
          </w:tcPr>
          <w:p w14:paraId="5366AB03" w14:textId="3261D678"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О</w:t>
            </w:r>
            <w:r w:rsidR="007837FB" w:rsidRPr="00F17D22">
              <w:rPr>
                <w:rFonts w:ascii="Times New Roman" w:hAnsi="Times New Roman" w:cs="Times New Roman"/>
                <w:sz w:val="28"/>
                <w:szCs w:val="28"/>
              </w:rPr>
              <w:t>тношения противопоставления фонем, основанные на различии одного или нескольких фонологических признаков и обеспечивающие различение значимых единиц языка</w:t>
            </w:r>
          </w:p>
        </w:tc>
      </w:tr>
      <w:tr w:rsidR="00A328C6" w:rsidRPr="00F17D22" w14:paraId="47929349" w14:textId="77777777" w:rsidTr="0032749A">
        <w:tc>
          <w:tcPr>
            <w:tcW w:w="2830" w:type="dxa"/>
          </w:tcPr>
          <w:p w14:paraId="441187AD" w14:textId="41E9C0B5" w:rsidR="00A328C6" w:rsidRPr="00CB670F" w:rsidRDefault="000F4A69" w:rsidP="007837FB">
            <w:pPr>
              <w:rPr>
                <w:rFonts w:ascii="Times New Roman" w:hAnsi="Times New Roman" w:cs="Times New Roman"/>
                <w:sz w:val="28"/>
                <w:szCs w:val="28"/>
              </w:rPr>
            </w:pPr>
            <w:r>
              <w:rPr>
                <w:rFonts w:ascii="Times New Roman" w:hAnsi="Times New Roman" w:cs="Times New Roman"/>
                <w:sz w:val="28"/>
                <w:szCs w:val="28"/>
              </w:rPr>
              <w:t>И</w:t>
            </w:r>
            <w:r w:rsidR="007837FB" w:rsidRPr="00F17D22">
              <w:rPr>
                <w:rFonts w:ascii="Times New Roman" w:hAnsi="Times New Roman" w:cs="Times New Roman"/>
                <w:sz w:val="28"/>
                <w:szCs w:val="28"/>
              </w:rPr>
              <w:t>нвентарь фонем</w:t>
            </w:r>
          </w:p>
        </w:tc>
        <w:tc>
          <w:tcPr>
            <w:tcW w:w="2636" w:type="dxa"/>
          </w:tcPr>
          <w:p w14:paraId="4D5C9B9A" w14:textId="3D5C6984" w:rsidR="00902C1C" w:rsidRPr="00902C1C" w:rsidRDefault="00C157B7" w:rsidP="007837FB">
            <w:pPr>
              <w:rPr>
                <w:rFonts w:ascii="Times New Roman" w:hAnsi="Times New Roman" w:cs="Times New Roman"/>
                <w:sz w:val="28"/>
                <w:szCs w:val="28"/>
              </w:rPr>
            </w:pPr>
            <w:r w:rsidRPr="00902C1C">
              <w:rPr>
                <w:rFonts w:ascii="Times New Roman" w:hAnsi="Times New Roman" w:cs="Times New Roman"/>
                <w:sz w:val="28"/>
                <w:szCs w:val="28"/>
                <w:lang w:val="en-US"/>
              </w:rPr>
              <w:t>P</w:t>
            </w:r>
            <w:r w:rsidR="007837FB" w:rsidRPr="00902C1C">
              <w:rPr>
                <w:rFonts w:ascii="Times New Roman" w:hAnsi="Times New Roman" w:cs="Times New Roman"/>
                <w:sz w:val="28"/>
                <w:szCs w:val="28"/>
                <w:lang w:val="en-US"/>
              </w:rPr>
              <w:t>honeme inventory</w:t>
            </w:r>
          </w:p>
          <w:p w14:paraId="6F8EE158" w14:textId="3172CBCD" w:rsidR="00A328C6" w:rsidRPr="00CB670F" w:rsidRDefault="00A328C6" w:rsidP="007837FB">
            <w:pPr>
              <w:rPr>
                <w:rFonts w:ascii="Times New Roman" w:hAnsi="Times New Roman" w:cs="Times New Roman"/>
                <w:sz w:val="28"/>
                <w:szCs w:val="28"/>
                <w:lang w:val="en-US"/>
              </w:rPr>
            </w:pPr>
          </w:p>
        </w:tc>
        <w:tc>
          <w:tcPr>
            <w:tcW w:w="3743" w:type="dxa"/>
          </w:tcPr>
          <w:p w14:paraId="5767E394" w14:textId="6FC9DE55"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С</w:t>
            </w:r>
            <w:r w:rsidR="007837FB" w:rsidRPr="00F17D22">
              <w:rPr>
                <w:rFonts w:ascii="Times New Roman" w:hAnsi="Times New Roman" w:cs="Times New Roman"/>
                <w:sz w:val="28"/>
                <w:szCs w:val="28"/>
              </w:rPr>
              <w:t xml:space="preserve">овокупность всех фонем, входящих в фонологическую </w:t>
            </w:r>
            <w:r w:rsidR="007837FB" w:rsidRPr="00F17D22">
              <w:rPr>
                <w:rFonts w:ascii="Times New Roman" w:hAnsi="Times New Roman" w:cs="Times New Roman"/>
                <w:sz w:val="28"/>
                <w:szCs w:val="28"/>
              </w:rPr>
              <w:lastRenderedPageBreak/>
              <w:t>систему определённого языка</w:t>
            </w:r>
          </w:p>
        </w:tc>
      </w:tr>
      <w:tr w:rsidR="00A328C6" w:rsidRPr="00F17D22" w14:paraId="4E263A15" w14:textId="77777777" w:rsidTr="0032749A">
        <w:tc>
          <w:tcPr>
            <w:tcW w:w="2830" w:type="dxa"/>
          </w:tcPr>
          <w:p w14:paraId="5D292E49" w14:textId="78C1C697" w:rsidR="00A328C6" w:rsidRPr="00CB670F" w:rsidRDefault="000F4A69" w:rsidP="007837FB">
            <w:pPr>
              <w:rPr>
                <w:rFonts w:ascii="Times New Roman" w:hAnsi="Times New Roman" w:cs="Times New Roman"/>
                <w:sz w:val="28"/>
                <w:szCs w:val="28"/>
              </w:rPr>
            </w:pPr>
            <w:r>
              <w:rPr>
                <w:rFonts w:ascii="Times New Roman" w:hAnsi="Times New Roman" w:cs="Times New Roman"/>
                <w:sz w:val="28"/>
                <w:szCs w:val="28"/>
              </w:rPr>
              <w:lastRenderedPageBreak/>
              <w:t>И</w:t>
            </w:r>
            <w:r w:rsidR="007837FB" w:rsidRPr="00F17D22">
              <w:rPr>
                <w:rFonts w:ascii="Times New Roman" w:hAnsi="Times New Roman" w:cs="Times New Roman"/>
                <w:sz w:val="28"/>
                <w:szCs w:val="28"/>
              </w:rPr>
              <w:t>нтегральные и дифференциальные признаки фонем</w:t>
            </w:r>
          </w:p>
        </w:tc>
        <w:tc>
          <w:tcPr>
            <w:tcW w:w="2636" w:type="dxa"/>
          </w:tcPr>
          <w:p w14:paraId="0FE18D66" w14:textId="0C3B88B5" w:rsidR="00A328C6" w:rsidRPr="000F4A69" w:rsidRDefault="00C157B7" w:rsidP="007837FB">
            <w:pPr>
              <w:rPr>
                <w:rFonts w:ascii="Times New Roman" w:hAnsi="Times New Roman" w:cs="Times New Roman"/>
                <w:sz w:val="28"/>
                <w:szCs w:val="28"/>
                <w:lang w:val="en-US"/>
              </w:rPr>
            </w:pPr>
            <w:r w:rsidRPr="00902C1C">
              <w:rPr>
                <w:rFonts w:ascii="Times New Roman" w:hAnsi="Times New Roman" w:cs="Times New Roman"/>
                <w:sz w:val="28"/>
                <w:szCs w:val="28"/>
                <w:lang w:val="en-US"/>
              </w:rPr>
              <w:t>I</w:t>
            </w:r>
            <w:r w:rsidR="007837FB" w:rsidRPr="00902C1C">
              <w:rPr>
                <w:rFonts w:ascii="Times New Roman" w:hAnsi="Times New Roman" w:cs="Times New Roman"/>
                <w:sz w:val="28"/>
                <w:szCs w:val="28"/>
                <w:lang w:val="en-US"/>
              </w:rPr>
              <w:t>ntegral and distinctive features of phonemes</w:t>
            </w:r>
          </w:p>
        </w:tc>
        <w:tc>
          <w:tcPr>
            <w:tcW w:w="3743" w:type="dxa"/>
          </w:tcPr>
          <w:p w14:paraId="5AFA4497" w14:textId="27C1A230"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П</w:t>
            </w:r>
            <w:r w:rsidR="007837FB" w:rsidRPr="00F17D22">
              <w:rPr>
                <w:rFonts w:ascii="Times New Roman" w:hAnsi="Times New Roman" w:cs="Times New Roman"/>
                <w:sz w:val="28"/>
                <w:szCs w:val="28"/>
              </w:rPr>
              <w:t>ризнаки фонем, различающиеся по своей функции в системе: интегральные признаки являются общими для противопоставляемых фонем и не участвуют в их разграничении, тогда как дифференциальные признаки служат основанием для противопоставления и различения фонем</w:t>
            </w:r>
          </w:p>
        </w:tc>
      </w:tr>
      <w:tr w:rsidR="00A328C6" w:rsidRPr="00F17D22" w14:paraId="1909EC1C" w14:textId="77777777" w:rsidTr="0032749A">
        <w:tc>
          <w:tcPr>
            <w:tcW w:w="2830" w:type="dxa"/>
          </w:tcPr>
          <w:p w14:paraId="2B8F20AE" w14:textId="5761C4FD" w:rsidR="00A328C6" w:rsidRPr="00CB670F" w:rsidRDefault="000F4A69" w:rsidP="007837FB">
            <w:pPr>
              <w:rPr>
                <w:rFonts w:ascii="Times New Roman" w:hAnsi="Times New Roman" w:cs="Times New Roman"/>
                <w:sz w:val="28"/>
                <w:szCs w:val="28"/>
              </w:rPr>
            </w:pPr>
            <w:r>
              <w:rPr>
                <w:rFonts w:ascii="Times New Roman" w:hAnsi="Times New Roman" w:cs="Times New Roman"/>
                <w:sz w:val="28"/>
                <w:szCs w:val="28"/>
              </w:rPr>
              <w:t>С</w:t>
            </w:r>
            <w:r w:rsidR="007837FB" w:rsidRPr="00F17D22">
              <w:rPr>
                <w:rFonts w:ascii="Times New Roman" w:hAnsi="Times New Roman" w:cs="Times New Roman"/>
                <w:sz w:val="28"/>
                <w:szCs w:val="28"/>
              </w:rPr>
              <w:t>ильные и слабые позиции фонем</w:t>
            </w:r>
          </w:p>
        </w:tc>
        <w:tc>
          <w:tcPr>
            <w:tcW w:w="2636" w:type="dxa"/>
          </w:tcPr>
          <w:p w14:paraId="2CE58004" w14:textId="667B49D2" w:rsidR="00A328C6" w:rsidRPr="000F4A69" w:rsidRDefault="00C157B7" w:rsidP="007837FB">
            <w:pPr>
              <w:rPr>
                <w:rFonts w:ascii="Times New Roman" w:hAnsi="Times New Roman" w:cs="Times New Roman"/>
                <w:sz w:val="28"/>
                <w:szCs w:val="28"/>
                <w:lang w:val="en-US"/>
              </w:rPr>
            </w:pPr>
            <w:r w:rsidRPr="00902C1C">
              <w:rPr>
                <w:rFonts w:ascii="Times New Roman" w:hAnsi="Times New Roman" w:cs="Times New Roman"/>
                <w:sz w:val="28"/>
                <w:szCs w:val="28"/>
                <w:lang w:val="en-US"/>
              </w:rPr>
              <w:t>S</w:t>
            </w:r>
            <w:r w:rsidR="007837FB" w:rsidRPr="00902C1C">
              <w:rPr>
                <w:rFonts w:ascii="Times New Roman" w:hAnsi="Times New Roman" w:cs="Times New Roman"/>
                <w:sz w:val="28"/>
                <w:szCs w:val="28"/>
                <w:lang w:val="en-US"/>
              </w:rPr>
              <w:t>trong and weak positions of phonemes</w:t>
            </w:r>
          </w:p>
        </w:tc>
        <w:tc>
          <w:tcPr>
            <w:tcW w:w="3743" w:type="dxa"/>
          </w:tcPr>
          <w:p w14:paraId="7B6CD3E5" w14:textId="3F1CC1E0"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Ф</w:t>
            </w:r>
            <w:r w:rsidR="007837FB" w:rsidRPr="00F17D22">
              <w:rPr>
                <w:rFonts w:ascii="Times New Roman" w:hAnsi="Times New Roman" w:cs="Times New Roman"/>
                <w:sz w:val="28"/>
                <w:szCs w:val="28"/>
              </w:rPr>
              <w:t>онетические позиции, различающиеся степенью проявления и противопоставления фонологических признаков: в сильной позиции признаки фонемы реализуются наиболее отчётливо, а в слабой позиции могут нейтрализоваться или подвергаться изменению</w:t>
            </w:r>
          </w:p>
        </w:tc>
      </w:tr>
      <w:tr w:rsidR="00A328C6" w:rsidRPr="00F17D22" w14:paraId="0FCB13D9" w14:textId="77777777" w:rsidTr="0032749A">
        <w:tc>
          <w:tcPr>
            <w:tcW w:w="2830" w:type="dxa"/>
          </w:tcPr>
          <w:p w14:paraId="2CB3A1A6" w14:textId="0E0E4F61" w:rsidR="00A328C6" w:rsidRPr="00CB670F" w:rsidRDefault="000F4A69" w:rsidP="007837FB">
            <w:pPr>
              <w:rPr>
                <w:rFonts w:ascii="Times New Roman" w:hAnsi="Times New Roman" w:cs="Times New Roman"/>
                <w:sz w:val="28"/>
                <w:szCs w:val="28"/>
              </w:rPr>
            </w:pPr>
            <w:bookmarkStart w:id="0" w:name="_Hlk241157146"/>
            <w:r>
              <w:rPr>
                <w:rFonts w:ascii="Times New Roman" w:hAnsi="Times New Roman" w:cs="Times New Roman"/>
                <w:sz w:val="28"/>
                <w:szCs w:val="28"/>
              </w:rPr>
              <w:t>П</w:t>
            </w:r>
            <w:r w:rsidR="007837FB" w:rsidRPr="00F17D22">
              <w:rPr>
                <w:rFonts w:ascii="Times New Roman" w:hAnsi="Times New Roman" w:cs="Times New Roman"/>
                <w:sz w:val="28"/>
                <w:szCs w:val="28"/>
              </w:rPr>
              <w:t>ривативные оппозиции</w:t>
            </w:r>
          </w:p>
        </w:tc>
        <w:tc>
          <w:tcPr>
            <w:tcW w:w="2636" w:type="dxa"/>
          </w:tcPr>
          <w:p w14:paraId="55941013" w14:textId="05168FFA" w:rsidR="007837FB" w:rsidRPr="007837FB" w:rsidRDefault="00C157B7" w:rsidP="007837FB">
            <w:pPr>
              <w:rPr>
                <w:rFonts w:ascii="Times New Roman" w:hAnsi="Times New Roman" w:cs="Times New Roman"/>
                <w:sz w:val="28"/>
                <w:szCs w:val="28"/>
              </w:rPr>
            </w:pPr>
            <w:proofErr w:type="spellStart"/>
            <w:r w:rsidRPr="007837FB">
              <w:rPr>
                <w:rFonts w:ascii="Times New Roman" w:hAnsi="Times New Roman" w:cs="Times New Roman"/>
                <w:sz w:val="28"/>
                <w:szCs w:val="28"/>
              </w:rPr>
              <w:t>P</w:t>
            </w:r>
            <w:r w:rsidR="007837FB" w:rsidRPr="007837FB">
              <w:rPr>
                <w:rFonts w:ascii="Times New Roman" w:hAnsi="Times New Roman" w:cs="Times New Roman"/>
                <w:sz w:val="28"/>
                <w:szCs w:val="28"/>
              </w:rPr>
              <w:t>rivative</w:t>
            </w:r>
            <w:proofErr w:type="spellEnd"/>
            <w:r w:rsidR="007837FB" w:rsidRPr="007837FB">
              <w:rPr>
                <w:rFonts w:ascii="Times New Roman" w:hAnsi="Times New Roman" w:cs="Times New Roman"/>
                <w:sz w:val="28"/>
                <w:szCs w:val="28"/>
              </w:rPr>
              <w:t xml:space="preserve"> </w:t>
            </w:r>
            <w:proofErr w:type="spellStart"/>
            <w:r w:rsidR="007837FB" w:rsidRPr="007837FB">
              <w:rPr>
                <w:rFonts w:ascii="Times New Roman" w:hAnsi="Times New Roman" w:cs="Times New Roman"/>
                <w:sz w:val="28"/>
                <w:szCs w:val="28"/>
              </w:rPr>
              <w:t>oppositions</w:t>
            </w:r>
            <w:proofErr w:type="spellEnd"/>
          </w:p>
          <w:p w14:paraId="024D2EFB" w14:textId="5069A9B8" w:rsidR="00A328C6" w:rsidRPr="00CB670F" w:rsidRDefault="00A328C6" w:rsidP="007837FB">
            <w:pPr>
              <w:rPr>
                <w:rFonts w:ascii="Times New Roman" w:hAnsi="Times New Roman" w:cs="Times New Roman"/>
                <w:sz w:val="28"/>
                <w:szCs w:val="28"/>
                <w:lang w:val="en-US"/>
              </w:rPr>
            </w:pPr>
          </w:p>
        </w:tc>
        <w:tc>
          <w:tcPr>
            <w:tcW w:w="3743" w:type="dxa"/>
          </w:tcPr>
          <w:p w14:paraId="66100635" w14:textId="4AD16E42"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Ф</w:t>
            </w:r>
            <w:r w:rsidR="007837FB" w:rsidRPr="00F17D22">
              <w:rPr>
                <w:rFonts w:ascii="Times New Roman" w:hAnsi="Times New Roman" w:cs="Times New Roman"/>
                <w:sz w:val="28"/>
                <w:szCs w:val="28"/>
              </w:rPr>
              <w:t>онологические оппозиции, в которых одна фонема характеризуется наличием определённого признака, а другая — отсутствием этого признака</w:t>
            </w:r>
          </w:p>
        </w:tc>
      </w:tr>
      <w:tr w:rsidR="00A328C6" w:rsidRPr="00F17D22" w14:paraId="5115B824" w14:textId="77777777" w:rsidTr="0032749A">
        <w:tc>
          <w:tcPr>
            <w:tcW w:w="2830" w:type="dxa"/>
          </w:tcPr>
          <w:p w14:paraId="7CC52839" w14:textId="0FA92567" w:rsidR="00A328C6" w:rsidRPr="00CB670F" w:rsidRDefault="000F4A69" w:rsidP="007837FB">
            <w:pPr>
              <w:rPr>
                <w:rFonts w:ascii="Times New Roman" w:hAnsi="Times New Roman" w:cs="Times New Roman"/>
                <w:sz w:val="28"/>
                <w:szCs w:val="28"/>
              </w:rPr>
            </w:pPr>
            <w:proofErr w:type="spellStart"/>
            <w:r>
              <w:rPr>
                <w:rFonts w:ascii="Times New Roman" w:hAnsi="Times New Roman" w:cs="Times New Roman"/>
                <w:sz w:val="28"/>
                <w:szCs w:val="28"/>
              </w:rPr>
              <w:t>Э</w:t>
            </w:r>
            <w:r w:rsidR="007837FB" w:rsidRPr="00F17D22">
              <w:rPr>
                <w:rFonts w:ascii="Times New Roman" w:hAnsi="Times New Roman" w:cs="Times New Roman"/>
                <w:sz w:val="28"/>
                <w:szCs w:val="28"/>
              </w:rPr>
              <w:t>квиполентные</w:t>
            </w:r>
            <w:proofErr w:type="spellEnd"/>
            <w:r w:rsidR="007837FB" w:rsidRPr="00F17D22">
              <w:rPr>
                <w:rFonts w:ascii="Times New Roman" w:hAnsi="Times New Roman" w:cs="Times New Roman"/>
                <w:sz w:val="28"/>
                <w:szCs w:val="28"/>
              </w:rPr>
              <w:t xml:space="preserve"> </w:t>
            </w:r>
            <w:r>
              <w:rPr>
                <w:rFonts w:ascii="Times New Roman" w:hAnsi="Times New Roman" w:cs="Times New Roman"/>
                <w:sz w:val="28"/>
                <w:szCs w:val="28"/>
              </w:rPr>
              <w:t>О</w:t>
            </w:r>
            <w:r w:rsidR="007837FB" w:rsidRPr="00F17D22">
              <w:rPr>
                <w:rFonts w:ascii="Times New Roman" w:hAnsi="Times New Roman" w:cs="Times New Roman"/>
                <w:sz w:val="28"/>
                <w:szCs w:val="28"/>
              </w:rPr>
              <w:t>ппозиции</w:t>
            </w:r>
          </w:p>
        </w:tc>
        <w:tc>
          <w:tcPr>
            <w:tcW w:w="2636" w:type="dxa"/>
          </w:tcPr>
          <w:p w14:paraId="42476631" w14:textId="470A5071" w:rsidR="007837FB" w:rsidRPr="007837FB" w:rsidRDefault="00C157B7" w:rsidP="007837FB">
            <w:pPr>
              <w:rPr>
                <w:rFonts w:ascii="Times New Roman" w:hAnsi="Times New Roman" w:cs="Times New Roman"/>
                <w:sz w:val="28"/>
                <w:szCs w:val="28"/>
              </w:rPr>
            </w:pPr>
            <w:proofErr w:type="spellStart"/>
            <w:r w:rsidRPr="007837FB">
              <w:rPr>
                <w:rFonts w:ascii="Times New Roman" w:hAnsi="Times New Roman" w:cs="Times New Roman"/>
                <w:sz w:val="28"/>
                <w:szCs w:val="28"/>
              </w:rPr>
              <w:t>E</w:t>
            </w:r>
            <w:r w:rsidR="007837FB" w:rsidRPr="007837FB">
              <w:rPr>
                <w:rFonts w:ascii="Times New Roman" w:hAnsi="Times New Roman" w:cs="Times New Roman"/>
                <w:sz w:val="28"/>
                <w:szCs w:val="28"/>
              </w:rPr>
              <w:t>quipollent</w:t>
            </w:r>
            <w:proofErr w:type="spellEnd"/>
            <w:r w:rsidR="007837FB" w:rsidRPr="007837FB">
              <w:rPr>
                <w:rFonts w:ascii="Times New Roman" w:hAnsi="Times New Roman" w:cs="Times New Roman"/>
                <w:sz w:val="28"/>
                <w:szCs w:val="28"/>
              </w:rPr>
              <w:t xml:space="preserve"> </w:t>
            </w:r>
            <w:proofErr w:type="spellStart"/>
            <w:r w:rsidR="007837FB" w:rsidRPr="007837FB">
              <w:rPr>
                <w:rFonts w:ascii="Times New Roman" w:hAnsi="Times New Roman" w:cs="Times New Roman"/>
                <w:sz w:val="28"/>
                <w:szCs w:val="28"/>
              </w:rPr>
              <w:t>oppositions</w:t>
            </w:r>
            <w:proofErr w:type="spellEnd"/>
          </w:p>
          <w:p w14:paraId="32A4FBFC" w14:textId="48283261" w:rsidR="00A328C6" w:rsidRPr="00CB670F" w:rsidRDefault="00A328C6" w:rsidP="007837FB">
            <w:pPr>
              <w:rPr>
                <w:rFonts w:ascii="Times New Roman" w:hAnsi="Times New Roman" w:cs="Times New Roman"/>
                <w:sz w:val="28"/>
                <w:szCs w:val="28"/>
                <w:lang w:val="en-US"/>
              </w:rPr>
            </w:pPr>
          </w:p>
        </w:tc>
        <w:tc>
          <w:tcPr>
            <w:tcW w:w="3743" w:type="dxa"/>
          </w:tcPr>
          <w:p w14:paraId="7E63ADF6" w14:textId="1B880EC7"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Ф</w:t>
            </w:r>
            <w:r w:rsidR="007837FB" w:rsidRPr="00F17D22">
              <w:rPr>
                <w:rFonts w:ascii="Times New Roman" w:hAnsi="Times New Roman" w:cs="Times New Roman"/>
                <w:sz w:val="28"/>
                <w:szCs w:val="28"/>
              </w:rPr>
              <w:t>онологические оппозиции, в которых противопоставляются две фонемы, каждая из которых обладает собственным дифференциальным признаком, отсутствующим у другой</w:t>
            </w:r>
          </w:p>
        </w:tc>
      </w:tr>
      <w:tr w:rsidR="00A328C6" w:rsidRPr="00F17D22" w14:paraId="65F4C4A4" w14:textId="77777777" w:rsidTr="0032749A">
        <w:tc>
          <w:tcPr>
            <w:tcW w:w="2830" w:type="dxa"/>
          </w:tcPr>
          <w:p w14:paraId="49462DFF" w14:textId="6AF6CE51" w:rsidR="00A328C6" w:rsidRPr="00CB670F" w:rsidRDefault="000F4A69" w:rsidP="007837FB">
            <w:pPr>
              <w:rPr>
                <w:rFonts w:ascii="Times New Roman" w:hAnsi="Times New Roman" w:cs="Times New Roman"/>
                <w:sz w:val="28"/>
                <w:szCs w:val="28"/>
              </w:rPr>
            </w:pPr>
            <w:r>
              <w:rPr>
                <w:rFonts w:ascii="Times New Roman" w:hAnsi="Times New Roman" w:cs="Times New Roman"/>
                <w:sz w:val="28"/>
                <w:szCs w:val="28"/>
              </w:rPr>
              <w:t>Г</w:t>
            </w:r>
            <w:r w:rsidR="007837FB" w:rsidRPr="00F17D22">
              <w:rPr>
                <w:rFonts w:ascii="Times New Roman" w:hAnsi="Times New Roman" w:cs="Times New Roman"/>
                <w:sz w:val="28"/>
                <w:szCs w:val="28"/>
              </w:rPr>
              <w:t>радуальные оппозиции</w:t>
            </w:r>
          </w:p>
        </w:tc>
        <w:tc>
          <w:tcPr>
            <w:tcW w:w="2636" w:type="dxa"/>
          </w:tcPr>
          <w:p w14:paraId="5F92DAC9" w14:textId="77B0B3C7" w:rsidR="007837FB" w:rsidRPr="007837FB" w:rsidRDefault="00C157B7" w:rsidP="007837FB">
            <w:pPr>
              <w:rPr>
                <w:rFonts w:ascii="Times New Roman" w:hAnsi="Times New Roman" w:cs="Times New Roman"/>
                <w:sz w:val="28"/>
                <w:szCs w:val="28"/>
              </w:rPr>
            </w:pPr>
            <w:proofErr w:type="spellStart"/>
            <w:r w:rsidRPr="007837FB">
              <w:rPr>
                <w:rFonts w:ascii="Times New Roman" w:hAnsi="Times New Roman" w:cs="Times New Roman"/>
                <w:sz w:val="28"/>
                <w:szCs w:val="28"/>
              </w:rPr>
              <w:t>G</w:t>
            </w:r>
            <w:r w:rsidR="007837FB" w:rsidRPr="007837FB">
              <w:rPr>
                <w:rFonts w:ascii="Times New Roman" w:hAnsi="Times New Roman" w:cs="Times New Roman"/>
                <w:sz w:val="28"/>
                <w:szCs w:val="28"/>
              </w:rPr>
              <w:t>radual</w:t>
            </w:r>
            <w:proofErr w:type="spellEnd"/>
            <w:r w:rsidR="007837FB" w:rsidRPr="007837FB">
              <w:rPr>
                <w:rFonts w:ascii="Times New Roman" w:hAnsi="Times New Roman" w:cs="Times New Roman"/>
                <w:sz w:val="28"/>
                <w:szCs w:val="28"/>
              </w:rPr>
              <w:t xml:space="preserve"> </w:t>
            </w:r>
            <w:proofErr w:type="spellStart"/>
            <w:r w:rsidR="007837FB" w:rsidRPr="007837FB">
              <w:rPr>
                <w:rFonts w:ascii="Times New Roman" w:hAnsi="Times New Roman" w:cs="Times New Roman"/>
                <w:sz w:val="28"/>
                <w:szCs w:val="28"/>
              </w:rPr>
              <w:t>oppositions</w:t>
            </w:r>
            <w:proofErr w:type="spellEnd"/>
          </w:p>
          <w:p w14:paraId="245F5F36" w14:textId="7A3BC051" w:rsidR="00A328C6" w:rsidRPr="00F17D22" w:rsidRDefault="00A328C6" w:rsidP="007837FB">
            <w:pPr>
              <w:rPr>
                <w:rFonts w:ascii="Times New Roman" w:hAnsi="Times New Roman" w:cs="Times New Roman"/>
                <w:sz w:val="28"/>
                <w:szCs w:val="28"/>
              </w:rPr>
            </w:pPr>
          </w:p>
        </w:tc>
        <w:tc>
          <w:tcPr>
            <w:tcW w:w="3743" w:type="dxa"/>
          </w:tcPr>
          <w:p w14:paraId="79D470B5" w14:textId="451ED1AA"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Ф</w:t>
            </w:r>
            <w:r w:rsidR="007837FB" w:rsidRPr="00F17D22">
              <w:rPr>
                <w:rFonts w:ascii="Times New Roman" w:hAnsi="Times New Roman" w:cs="Times New Roman"/>
                <w:sz w:val="28"/>
                <w:szCs w:val="28"/>
              </w:rPr>
              <w:t xml:space="preserve">онологические оппозиции, в которых противопоставление фонем основано на различной </w:t>
            </w:r>
            <w:r w:rsidR="007837FB" w:rsidRPr="00F17D22">
              <w:rPr>
                <w:rFonts w:ascii="Times New Roman" w:hAnsi="Times New Roman" w:cs="Times New Roman"/>
                <w:sz w:val="28"/>
                <w:szCs w:val="28"/>
              </w:rPr>
              <w:lastRenderedPageBreak/>
              <w:t>степени проявления одного и того же признака</w:t>
            </w:r>
          </w:p>
        </w:tc>
      </w:tr>
      <w:tr w:rsidR="00A328C6" w:rsidRPr="00F17D22" w14:paraId="3D56B041" w14:textId="77777777" w:rsidTr="0032749A">
        <w:tc>
          <w:tcPr>
            <w:tcW w:w="2830" w:type="dxa"/>
          </w:tcPr>
          <w:p w14:paraId="05D63FC0" w14:textId="0D34C26A" w:rsidR="00A328C6" w:rsidRPr="00CB670F" w:rsidRDefault="000F4A69" w:rsidP="007837FB">
            <w:pPr>
              <w:rPr>
                <w:rFonts w:ascii="Times New Roman" w:hAnsi="Times New Roman" w:cs="Times New Roman"/>
                <w:sz w:val="28"/>
                <w:szCs w:val="28"/>
                <w:lang w:val="en-US"/>
              </w:rPr>
            </w:pPr>
            <w:r>
              <w:rPr>
                <w:rFonts w:ascii="Times New Roman" w:hAnsi="Times New Roman" w:cs="Times New Roman"/>
                <w:sz w:val="28"/>
                <w:szCs w:val="28"/>
              </w:rPr>
              <w:lastRenderedPageBreak/>
              <w:t>Б</w:t>
            </w:r>
            <w:r w:rsidR="007837FB" w:rsidRPr="00F17D22">
              <w:rPr>
                <w:rFonts w:ascii="Times New Roman" w:hAnsi="Times New Roman" w:cs="Times New Roman"/>
                <w:sz w:val="28"/>
                <w:szCs w:val="28"/>
              </w:rPr>
              <w:t>инарные оппозиции</w:t>
            </w:r>
          </w:p>
        </w:tc>
        <w:tc>
          <w:tcPr>
            <w:tcW w:w="2636" w:type="dxa"/>
          </w:tcPr>
          <w:p w14:paraId="4447AB64" w14:textId="4EA9BB4C" w:rsidR="007837FB" w:rsidRPr="007837FB" w:rsidRDefault="00C157B7" w:rsidP="007837FB">
            <w:pPr>
              <w:rPr>
                <w:rFonts w:ascii="Times New Roman" w:hAnsi="Times New Roman" w:cs="Times New Roman"/>
                <w:sz w:val="28"/>
                <w:szCs w:val="28"/>
              </w:rPr>
            </w:pPr>
            <w:proofErr w:type="spellStart"/>
            <w:r w:rsidRPr="007837FB">
              <w:rPr>
                <w:rFonts w:ascii="Times New Roman" w:hAnsi="Times New Roman" w:cs="Times New Roman"/>
                <w:sz w:val="28"/>
                <w:szCs w:val="28"/>
              </w:rPr>
              <w:t>B</w:t>
            </w:r>
            <w:r w:rsidR="007837FB" w:rsidRPr="007837FB">
              <w:rPr>
                <w:rFonts w:ascii="Times New Roman" w:hAnsi="Times New Roman" w:cs="Times New Roman"/>
                <w:sz w:val="28"/>
                <w:szCs w:val="28"/>
              </w:rPr>
              <w:t>inary</w:t>
            </w:r>
            <w:proofErr w:type="spellEnd"/>
            <w:r w:rsidR="007837FB" w:rsidRPr="007837FB">
              <w:rPr>
                <w:rFonts w:ascii="Times New Roman" w:hAnsi="Times New Roman" w:cs="Times New Roman"/>
                <w:sz w:val="28"/>
                <w:szCs w:val="28"/>
              </w:rPr>
              <w:t xml:space="preserve"> </w:t>
            </w:r>
            <w:proofErr w:type="spellStart"/>
            <w:r w:rsidR="007837FB" w:rsidRPr="007837FB">
              <w:rPr>
                <w:rFonts w:ascii="Times New Roman" w:hAnsi="Times New Roman" w:cs="Times New Roman"/>
                <w:sz w:val="28"/>
                <w:szCs w:val="28"/>
              </w:rPr>
              <w:t>oppositions</w:t>
            </w:r>
            <w:proofErr w:type="spellEnd"/>
          </w:p>
          <w:p w14:paraId="65245FBD" w14:textId="011CADE4" w:rsidR="00A328C6" w:rsidRPr="00CB670F" w:rsidRDefault="00A328C6" w:rsidP="007837FB">
            <w:pPr>
              <w:rPr>
                <w:rFonts w:ascii="Times New Roman" w:hAnsi="Times New Roman" w:cs="Times New Roman"/>
                <w:sz w:val="28"/>
                <w:szCs w:val="28"/>
                <w:lang w:val="en-US"/>
              </w:rPr>
            </w:pPr>
          </w:p>
        </w:tc>
        <w:tc>
          <w:tcPr>
            <w:tcW w:w="3743" w:type="dxa"/>
          </w:tcPr>
          <w:p w14:paraId="3F79C3BB" w14:textId="69A512A3"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Ф</w:t>
            </w:r>
            <w:r w:rsidR="007837FB" w:rsidRPr="00F17D22">
              <w:rPr>
                <w:rFonts w:ascii="Times New Roman" w:hAnsi="Times New Roman" w:cs="Times New Roman"/>
                <w:sz w:val="28"/>
                <w:szCs w:val="28"/>
              </w:rPr>
              <w:t>онологические оппозиции, объединяющие и противопоставляющие две фонемы</w:t>
            </w:r>
          </w:p>
        </w:tc>
      </w:tr>
      <w:tr w:rsidR="00A328C6" w:rsidRPr="00F17D22" w14:paraId="3AAFD573" w14:textId="77777777" w:rsidTr="0032749A">
        <w:tc>
          <w:tcPr>
            <w:tcW w:w="2830" w:type="dxa"/>
          </w:tcPr>
          <w:p w14:paraId="45A63FD9" w14:textId="44E58ADD" w:rsidR="00A328C6" w:rsidRPr="00CB670F" w:rsidRDefault="000F4A69" w:rsidP="007837FB">
            <w:pPr>
              <w:rPr>
                <w:rFonts w:ascii="Times New Roman" w:hAnsi="Times New Roman" w:cs="Times New Roman"/>
                <w:sz w:val="28"/>
                <w:szCs w:val="28"/>
                <w:lang w:val="en-US"/>
              </w:rPr>
            </w:pPr>
            <w:r>
              <w:rPr>
                <w:rFonts w:ascii="Times New Roman" w:hAnsi="Times New Roman" w:cs="Times New Roman"/>
                <w:sz w:val="28"/>
                <w:szCs w:val="28"/>
              </w:rPr>
              <w:t>Т</w:t>
            </w:r>
            <w:r w:rsidR="007837FB" w:rsidRPr="00F17D22">
              <w:rPr>
                <w:rFonts w:ascii="Times New Roman" w:hAnsi="Times New Roman" w:cs="Times New Roman"/>
                <w:sz w:val="28"/>
                <w:szCs w:val="28"/>
              </w:rPr>
              <w:t>ернарные оппозиции</w:t>
            </w:r>
          </w:p>
        </w:tc>
        <w:tc>
          <w:tcPr>
            <w:tcW w:w="2636" w:type="dxa"/>
          </w:tcPr>
          <w:p w14:paraId="3A8F0625" w14:textId="26130982" w:rsidR="007837FB" w:rsidRPr="007837FB" w:rsidRDefault="00C157B7" w:rsidP="007837FB">
            <w:pPr>
              <w:rPr>
                <w:rFonts w:ascii="Times New Roman" w:hAnsi="Times New Roman" w:cs="Times New Roman"/>
                <w:sz w:val="28"/>
                <w:szCs w:val="28"/>
              </w:rPr>
            </w:pPr>
            <w:proofErr w:type="spellStart"/>
            <w:r w:rsidRPr="007837FB">
              <w:rPr>
                <w:rFonts w:ascii="Times New Roman" w:hAnsi="Times New Roman" w:cs="Times New Roman"/>
                <w:sz w:val="28"/>
                <w:szCs w:val="28"/>
              </w:rPr>
              <w:t>T</w:t>
            </w:r>
            <w:r w:rsidR="007837FB" w:rsidRPr="007837FB">
              <w:rPr>
                <w:rFonts w:ascii="Times New Roman" w:hAnsi="Times New Roman" w:cs="Times New Roman"/>
                <w:sz w:val="28"/>
                <w:szCs w:val="28"/>
              </w:rPr>
              <w:t>ernary</w:t>
            </w:r>
            <w:proofErr w:type="spellEnd"/>
            <w:r w:rsidR="007837FB" w:rsidRPr="007837FB">
              <w:rPr>
                <w:rFonts w:ascii="Times New Roman" w:hAnsi="Times New Roman" w:cs="Times New Roman"/>
                <w:sz w:val="28"/>
                <w:szCs w:val="28"/>
              </w:rPr>
              <w:t xml:space="preserve"> </w:t>
            </w:r>
            <w:proofErr w:type="spellStart"/>
            <w:r w:rsidR="007837FB" w:rsidRPr="007837FB">
              <w:rPr>
                <w:rFonts w:ascii="Times New Roman" w:hAnsi="Times New Roman" w:cs="Times New Roman"/>
                <w:sz w:val="28"/>
                <w:szCs w:val="28"/>
              </w:rPr>
              <w:t>oppositions</w:t>
            </w:r>
            <w:proofErr w:type="spellEnd"/>
          </w:p>
          <w:p w14:paraId="15EC3BD4" w14:textId="4C6ADC37" w:rsidR="00A328C6" w:rsidRPr="00CB670F" w:rsidRDefault="00A328C6" w:rsidP="007837FB">
            <w:pPr>
              <w:rPr>
                <w:rFonts w:ascii="Times New Roman" w:hAnsi="Times New Roman" w:cs="Times New Roman"/>
                <w:sz w:val="28"/>
                <w:szCs w:val="28"/>
                <w:lang w:val="en-US"/>
              </w:rPr>
            </w:pPr>
          </w:p>
        </w:tc>
        <w:tc>
          <w:tcPr>
            <w:tcW w:w="3743" w:type="dxa"/>
          </w:tcPr>
          <w:p w14:paraId="22BFFF3F" w14:textId="125596A0" w:rsidR="00A328C6"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Ф</w:t>
            </w:r>
            <w:r w:rsidR="007837FB" w:rsidRPr="00F17D22">
              <w:rPr>
                <w:rFonts w:ascii="Times New Roman" w:hAnsi="Times New Roman" w:cs="Times New Roman"/>
                <w:sz w:val="28"/>
                <w:szCs w:val="28"/>
              </w:rPr>
              <w:t>онологические оппозиции, включающие три фонемы, различающиеся по определённому основанию противопоставления</w:t>
            </w:r>
          </w:p>
        </w:tc>
      </w:tr>
      <w:tr w:rsidR="00CB670F" w:rsidRPr="00F17D22" w14:paraId="5F2EB74D" w14:textId="77777777" w:rsidTr="0032749A">
        <w:tc>
          <w:tcPr>
            <w:tcW w:w="2830" w:type="dxa"/>
          </w:tcPr>
          <w:p w14:paraId="33A5CF15" w14:textId="5068898D" w:rsidR="00CB670F" w:rsidRPr="00184770" w:rsidRDefault="000F4A69" w:rsidP="007837FB">
            <w:pPr>
              <w:rPr>
                <w:rFonts w:ascii="Times New Roman" w:hAnsi="Times New Roman" w:cs="Times New Roman"/>
                <w:iCs/>
                <w:sz w:val="28"/>
                <w:szCs w:val="28"/>
              </w:rPr>
            </w:pPr>
            <w:r>
              <w:rPr>
                <w:rFonts w:ascii="Times New Roman" w:hAnsi="Times New Roman" w:cs="Times New Roman"/>
                <w:sz w:val="28"/>
                <w:szCs w:val="28"/>
              </w:rPr>
              <w:t>М</w:t>
            </w:r>
            <w:r w:rsidR="007837FB" w:rsidRPr="00F17D22">
              <w:rPr>
                <w:rFonts w:ascii="Times New Roman" w:hAnsi="Times New Roman" w:cs="Times New Roman"/>
                <w:sz w:val="28"/>
                <w:szCs w:val="28"/>
              </w:rPr>
              <w:t>ногочленные оппозиции</w:t>
            </w:r>
          </w:p>
        </w:tc>
        <w:tc>
          <w:tcPr>
            <w:tcW w:w="2636" w:type="dxa"/>
          </w:tcPr>
          <w:p w14:paraId="3A7DFCC6" w14:textId="68E153ED" w:rsidR="007837FB" w:rsidRPr="007837FB" w:rsidRDefault="00C157B7" w:rsidP="007837FB">
            <w:pPr>
              <w:rPr>
                <w:rFonts w:ascii="Times New Roman" w:hAnsi="Times New Roman" w:cs="Times New Roman"/>
                <w:sz w:val="28"/>
                <w:szCs w:val="28"/>
              </w:rPr>
            </w:pPr>
            <w:proofErr w:type="spellStart"/>
            <w:r w:rsidRPr="007837FB">
              <w:rPr>
                <w:rFonts w:ascii="Times New Roman" w:hAnsi="Times New Roman" w:cs="Times New Roman"/>
                <w:sz w:val="28"/>
                <w:szCs w:val="28"/>
              </w:rPr>
              <w:t>M</w:t>
            </w:r>
            <w:r w:rsidR="007837FB" w:rsidRPr="007837FB">
              <w:rPr>
                <w:rFonts w:ascii="Times New Roman" w:hAnsi="Times New Roman" w:cs="Times New Roman"/>
                <w:sz w:val="28"/>
                <w:szCs w:val="28"/>
              </w:rPr>
              <w:t>ultiple-member</w:t>
            </w:r>
            <w:proofErr w:type="spellEnd"/>
            <w:r w:rsidR="007837FB" w:rsidRPr="007837FB">
              <w:rPr>
                <w:rFonts w:ascii="Times New Roman" w:hAnsi="Times New Roman" w:cs="Times New Roman"/>
                <w:sz w:val="28"/>
                <w:szCs w:val="28"/>
              </w:rPr>
              <w:t xml:space="preserve"> </w:t>
            </w:r>
            <w:proofErr w:type="spellStart"/>
            <w:r w:rsidR="007837FB" w:rsidRPr="007837FB">
              <w:rPr>
                <w:rFonts w:ascii="Times New Roman" w:hAnsi="Times New Roman" w:cs="Times New Roman"/>
                <w:sz w:val="28"/>
                <w:szCs w:val="28"/>
              </w:rPr>
              <w:t>oppositions</w:t>
            </w:r>
            <w:proofErr w:type="spellEnd"/>
          </w:p>
          <w:p w14:paraId="7B062B92" w14:textId="77777777" w:rsidR="00CB670F" w:rsidRPr="00CB670F" w:rsidRDefault="00CB670F" w:rsidP="007837FB">
            <w:pPr>
              <w:rPr>
                <w:rFonts w:ascii="Times New Roman" w:hAnsi="Times New Roman" w:cs="Times New Roman"/>
                <w:sz w:val="28"/>
                <w:szCs w:val="28"/>
                <w:lang w:val="en-US"/>
              </w:rPr>
            </w:pPr>
          </w:p>
        </w:tc>
        <w:tc>
          <w:tcPr>
            <w:tcW w:w="3743" w:type="dxa"/>
          </w:tcPr>
          <w:p w14:paraId="36C2832A" w14:textId="06B42511" w:rsidR="00CB670F" w:rsidRPr="00F17D22" w:rsidRDefault="000F4A69" w:rsidP="007837FB">
            <w:pPr>
              <w:rPr>
                <w:rFonts w:ascii="Times New Roman" w:hAnsi="Times New Roman" w:cs="Times New Roman"/>
                <w:sz w:val="28"/>
                <w:szCs w:val="28"/>
              </w:rPr>
            </w:pPr>
            <w:r>
              <w:rPr>
                <w:rFonts w:ascii="Times New Roman" w:hAnsi="Times New Roman" w:cs="Times New Roman"/>
                <w:sz w:val="28"/>
                <w:szCs w:val="28"/>
              </w:rPr>
              <w:t>Ф</w:t>
            </w:r>
            <w:r w:rsidR="007837FB" w:rsidRPr="00F17D22">
              <w:rPr>
                <w:rFonts w:ascii="Times New Roman" w:hAnsi="Times New Roman" w:cs="Times New Roman"/>
                <w:sz w:val="28"/>
                <w:szCs w:val="28"/>
              </w:rPr>
              <w:t>онологические оппозиции, объединяющие более трёх фонем, которые противопоставляются друг другу на основе определённой совокупности фонологических признаков</w:t>
            </w:r>
          </w:p>
        </w:tc>
      </w:tr>
      <w:bookmarkEnd w:id="0"/>
    </w:tbl>
    <w:p w14:paraId="069C7426" w14:textId="77777777" w:rsidR="00A328C6" w:rsidRDefault="00A328C6" w:rsidP="00184770">
      <w:pPr>
        <w:spacing w:after="0" w:line="360" w:lineRule="auto"/>
        <w:jc w:val="both"/>
        <w:rPr>
          <w:rFonts w:ascii="Times New Roman" w:hAnsi="Times New Roman" w:cs="Times New Roman"/>
          <w:sz w:val="28"/>
          <w:szCs w:val="28"/>
        </w:rPr>
      </w:pPr>
    </w:p>
    <w:p w14:paraId="020D632D" w14:textId="77777777" w:rsidR="00565AF0" w:rsidRDefault="00565AF0" w:rsidP="00565AF0">
      <w:pPr>
        <w:spacing w:after="0" w:line="360" w:lineRule="auto"/>
        <w:ind w:left="720"/>
        <w:jc w:val="center"/>
        <w:rPr>
          <w:rFonts w:ascii="Times New Roman" w:hAnsi="Times New Roman" w:cs="Times New Roman"/>
          <w:b/>
          <w:bCs/>
          <w:iCs/>
          <w:sz w:val="28"/>
          <w:szCs w:val="28"/>
        </w:rPr>
      </w:pPr>
      <w:r w:rsidRPr="00BD395B">
        <w:rPr>
          <w:rFonts w:ascii="Times New Roman" w:hAnsi="Times New Roman" w:cs="Times New Roman"/>
          <w:b/>
          <w:bCs/>
          <w:iCs/>
          <w:sz w:val="28"/>
          <w:szCs w:val="28"/>
        </w:rPr>
        <w:t xml:space="preserve">1. </w:t>
      </w:r>
      <w:r w:rsidRPr="00BD395B">
        <w:rPr>
          <w:rFonts w:ascii="Times New Roman" w:hAnsi="Times New Roman" w:cs="Times New Roman"/>
          <w:b/>
          <w:iCs/>
          <w:sz w:val="28"/>
        </w:rPr>
        <w:t>КЛЮЧЕВОЙ ВОПРОС:</w:t>
      </w:r>
    </w:p>
    <w:p w14:paraId="320071A1" w14:textId="76D6F8AE" w:rsidR="00C157B7" w:rsidRDefault="00C157B7" w:rsidP="00C157B7">
      <w:pPr>
        <w:spacing w:after="0" w:line="360" w:lineRule="auto"/>
        <w:jc w:val="both"/>
        <w:rPr>
          <w:rFonts w:ascii="Times New Roman" w:hAnsi="Times New Roman" w:cs="Times New Roman"/>
          <w:b/>
          <w:bCs/>
          <w:iCs/>
          <w:sz w:val="28"/>
          <w:szCs w:val="28"/>
        </w:rPr>
      </w:pPr>
    </w:p>
    <w:p w14:paraId="60B5E33B" w14:textId="21534444" w:rsidR="00184770" w:rsidRPr="00184770" w:rsidRDefault="00184770" w:rsidP="00565AF0">
      <w:pPr>
        <w:spacing w:after="0" w:line="360" w:lineRule="auto"/>
        <w:ind w:firstLine="851"/>
        <w:jc w:val="center"/>
        <w:rPr>
          <w:rFonts w:ascii="Times New Roman" w:hAnsi="Times New Roman" w:cs="Times New Roman"/>
          <w:b/>
          <w:bCs/>
          <w:iCs/>
          <w:sz w:val="28"/>
          <w:szCs w:val="28"/>
        </w:rPr>
      </w:pPr>
      <w:r w:rsidRPr="00184770">
        <w:rPr>
          <w:rFonts w:ascii="Times New Roman" w:hAnsi="Times New Roman" w:cs="Times New Roman"/>
          <w:b/>
          <w:bCs/>
          <w:iCs/>
          <w:sz w:val="28"/>
          <w:szCs w:val="28"/>
        </w:rPr>
        <w:t>ПОНЯТИЕ О ФОНЕМЕ</w:t>
      </w:r>
    </w:p>
    <w:p w14:paraId="38BDAF54" w14:textId="77777777" w:rsidR="00184770" w:rsidRPr="00184770" w:rsidRDefault="00184770" w:rsidP="00184770">
      <w:pPr>
        <w:spacing w:after="0" w:line="360" w:lineRule="auto"/>
        <w:jc w:val="both"/>
        <w:rPr>
          <w:rFonts w:ascii="Times New Roman" w:hAnsi="Times New Roman" w:cs="Times New Roman"/>
          <w:sz w:val="28"/>
          <w:szCs w:val="28"/>
        </w:rPr>
      </w:pPr>
    </w:p>
    <w:p w14:paraId="5FFBFEC8" w14:textId="77777777"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Мы уже говорили о том, что звуковые единицы тогда становятся явлением языка, когда выступают как единицы функционального плана, однако все описание согласных  и  гласных звуков, их отношений, их изменений в потоке речи до сих пор проводилось вне связи   с теми функциями, которые эти единицы осуществляют в языке. Теперь необходимо рассмотреть звуковые единицы в той роли, которую они играют в образовании и различении слов и форм языка, ибо в этом и заключается значение звуковой системы   любого естественного человеческого языка. Этот аспект фонетики называется фонологическим, потому что в этом аспекте единицы звуковой системы рассматриваются как  функционально  значимые, или  как  фонемы.</w:t>
      </w:r>
    </w:p>
    <w:p w14:paraId="616A339E" w14:textId="7669E276"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Звук речи и фонема языка – это две разные единицы фонетической системы. Они не могут быть отождествлены друг с другом, но не могут</w:t>
      </w:r>
      <w:r w:rsidR="00443B9B">
        <w:rPr>
          <w:rFonts w:ascii="Times New Roman" w:hAnsi="Times New Roman" w:cs="Times New Roman"/>
          <w:sz w:val="28"/>
          <w:szCs w:val="28"/>
        </w:rPr>
        <w:t xml:space="preserve">               </w:t>
      </w:r>
      <w:r w:rsidRPr="00184770">
        <w:rPr>
          <w:rFonts w:ascii="Times New Roman" w:hAnsi="Times New Roman" w:cs="Times New Roman"/>
          <w:sz w:val="28"/>
          <w:szCs w:val="28"/>
        </w:rPr>
        <w:t xml:space="preserve"> </w:t>
      </w:r>
      <w:r w:rsidRPr="00184770">
        <w:rPr>
          <w:rFonts w:ascii="Times New Roman" w:hAnsi="Times New Roman" w:cs="Times New Roman"/>
          <w:sz w:val="28"/>
          <w:szCs w:val="28"/>
        </w:rPr>
        <w:lastRenderedPageBreak/>
        <w:t xml:space="preserve">быть и оторваны друг от друга: разный подход к единице языковой </w:t>
      </w:r>
      <w:r w:rsidR="00443B9B">
        <w:rPr>
          <w:rFonts w:ascii="Times New Roman" w:hAnsi="Times New Roman" w:cs="Times New Roman"/>
          <w:sz w:val="28"/>
          <w:szCs w:val="28"/>
        </w:rPr>
        <w:t xml:space="preserve">                  </w:t>
      </w:r>
      <w:r w:rsidRPr="00184770">
        <w:rPr>
          <w:rFonts w:ascii="Times New Roman" w:hAnsi="Times New Roman" w:cs="Times New Roman"/>
          <w:sz w:val="28"/>
          <w:szCs w:val="28"/>
        </w:rPr>
        <w:t>системы – с артикуляционно-физиологической и с функциональной точек зрения – обусловливает несовпадение в объёме понятий звука речи и фонемы, но так как этот подход имеет отношение к одной и той же звуковой системе, то между звуком речи и фонемой есть непосредственная связь. Связь эта заключается в том, что фонема как единица функционального плана реально воплощается, или реализуется, в звуках речи, которые являются материальным её выражением.</w:t>
      </w:r>
    </w:p>
    <w:p w14:paraId="424B22FE" w14:textId="77777777"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Выступая в речи, звуковые единицы служат для образования и различения слов и форм. Слова и формы различаются составом образующих их звуковых единиц. Различия могут иметь неодинаковый характер: две словоформы могут различаться полностью по составу представленных в них звуков (ср.: </w:t>
      </w:r>
      <w:r w:rsidRPr="00184770">
        <w:rPr>
          <w:rFonts w:ascii="Times New Roman" w:hAnsi="Times New Roman" w:cs="Times New Roman"/>
          <w:i/>
          <w:sz w:val="28"/>
          <w:szCs w:val="28"/>
        </w:rPr>
        <w:t>кол</w:t>
      </w:r>
      <w:r w:rsidRPr="00184770">
        <w:rPr>
          <w:rFonts w:ascii="Times New Roman" w:hAnsi="Times New Roman" w:cs="Times New Roman"/>
          <w:sz w:val="28"/>
          <w:szCs w:val="28"/>
        </w:rPr>
        <w:t xml:space="preserve"> и </w:t>
      </w:r>
      <w:r w:rsidRPr="00184770">
        <w:rPr>
          <w:rFonts w:ascii="Times New Roman" w:hAnsi="Times New Roman" w:cs="Times New Roman"/>
          <w:i/>
          <w:sz w:val="28"/>
          <w:szCs w:val="28"/>
        </w:rPr>
        <w:t>дам</w:t>
      </w:r>
      <w:r w:rsidRPr="00184770">
        <w:rPr>
          <w:rFonts w:ascii="Times New Roman" w:hAnsi="Times New Roman" w:cs="Times New Roman"/>
          <w:sz w:val="28"/>
          <w:szCs w:val="28"/>
        </w:rPr>
        <w:t xml:space="preserve">); они могут различаться количеством звуков (ср.: </w:t>
      </w:r>
      <w:r w:rsidRPr="00184770">
        <w:rPr>
          <w:rFonts w:ascii="Times New Roman" w:hAnsi="Times New Roman" w:cs="Times New Roman"/>
          <w:i/>
          <w:sz w:val="28"/>
          <w:szCs w:val="28"/>
        </w:rPr>
        <w:t>луг</w:t>
      </w:r>
      <w:r w:rsidRPr="00184770">
        <w:rPr>
          <w:rFonts w:ascii="Times New Roman" w:hAnsi="Times New Roman" w:cs="Times New Roman"/>
          <w:sz w:val="28"/>
          <w:szCs w:val="28"/>
        </w:rPr>
        <w:t xml:space="preserve"> и </w:t>
      </w:r>
      <w:r w:rsidRPr="00184770">
        <w:rPr>
          <w:rFonts w:ascii="Times New Roman" w:hAnsi="Times New Roman" w:cs="Times New Roman"/>
          <w:i/>
          <w:sz w:val="28"/>
          <w:szCs w:val="28"/>
        </w:rPr>
        <w:t>плуг</w:t>
      </w:r>
      <w:r w:rsidRPr="00184770">
        <w:rPr>
          <w:rFonts w:ascii="Times New Roman" w:hAnsi="Times New Roman" w:cs="Times New Roman"/>
          <w:sz w:val="28"/>
          <w:szCs w:val="28"/>
        </w:rPr>
        <w:t xml:space="preserve">); последовательностью одних и тех же звуков (ср.: </w:t>
      </w:r>
      <w:r w:rsidRPr="00184770">
        <w:rPr>
          <w:rFonts w:ascii="Times New Roman" w:hAnsi="Times New Roman" w:cs="Times New Roman"/>
          <w:i/>
          <w:sz w:val="28"/>
          <w:szCs w:val="28"/>
        </w:rPr>
        <w:t>кот</w:t>
      </w:r>
      <w:r w:rsidRPr="00184770">
        <w:rPr>
          <w:rFonts w:ascii="Times New Roman" w:hAnsi="Times New Roman" w:cs="Times New Roman"/>
          <w:sz w:val="28"/>
          <w:szCs w:val="28"/>
        </w:rPr>
        <w:t xml:space="preserve"> и </w:t>
      </w:r>
      <w:r w:rsidRPr="00184770">
        <w:rPr>
          <w:rFonts w:ascii="Times New Roman" w:hAnsi="Times New Roman" w:cs="Times New Roman"/>
          <w:i/>
          <w:sz w:val="28"/>
          <w:szCs w:val="28"/>
        </w:rPr>
        <w:t>ток</w:t>
      </w:r>
      <w:r w:rsidRPr="00184770">
        <w:rPr>
          <w:rFonts w:ascii="Times New Roman" w:hAnsi="Times New Roman" w:cs="Times New Roman"/>
          <w:sz w:val="28"/>
          <w:szCs w:val="28"/>
        </w:rPr>
        <w:t xml:space="preserve">), и наконец, только одной звуковой единицей при тождестве всех остальных единиц  (ср.: </w:t>
      </w:r>
      <w:r w:rsidRPr="00184770">
        <w:rPr>
          <w:rFonts w:ascii="Times New Roman" w:hAnsi="Times New Roman" w:cs="Times New Roman"/>
          <w:i/>
          <w:sz w:val="28"/>
          <w:szCs w:val="28"/>
        </w:rPr>
        <w:t>дом</w:t>
      </w:r>
      <w:r w:rsidRPr="00184770">
        <w:rPr>
          <w:rFonts w:ascii="Times New Roman" w:hAnsi="Times New Roman" w:cs="Times New Roman"/>
          <w:sz w:val="28"/>
          <w:szCs w:val="28"/>
        </w:rPr>
        <w:t xml:space="preserve"> и </w:t>
      </w:r>
      <w:r w:rsidRPr="00184770">
        <w:rPr>
          <w:rFonts w:ascii="Times New Roman" w:hAnsi="Times New Roman" w:cs="Times New Roman"/>
          <w:i/>
          <w:sz w:val="28"/>
          <w:szCs w:val="28"/>
        </w:rPr>
        <w:t>дам</w:t>
      </w: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бил</w:t>
      </w:r>
      <w:r w:rsidRPr="00184770">
        <w:rPr>
          <w:rFonts w:ascii="Times New Roman" w:hAnsi="Times New Roman" w:cs="Times New Roman"/>
          <w:sz w:val="28"/>
          <w:szCs w:val="28"/>
        </w:rPr>
        <w:t xml:space="preserve"> и </w:t>
      </w:r>
      <w:r w:rsidRPr="00184770">
        <w:rPr>
          <w:rFonts w:ascii="Times New Roman" w:hAnsi="Times New Roman" w:cs="Times New Roman"/>
          <w:i/>
          <w:sz w:val="28"/>
          <w:szCs w:val="28"/>
        </w:rPr>
        <w:t>пил, рос</w:t>
      </w:r>
      <w:r w:rsidRPr="00184770">
        <w:rPr>
          <w:rFonts w:ascii="Times New Roman" w:hAnsi="Times New Roman" w:cs="Times New Roman"/>
          <w:sz w:val="28"/>
          <w:szCs w:val="28"/>
        </w:rPr>
        <w:t xml:space="preserve"> и </w:t>
      </w:r>
      <w:r w:rsidRPr="00184770">
        <w:rPr>
          <w:rFonts w:ascii="Times New Roman" w:hAnsi="Times New Roman" w:cs="Times New Roman"/>
          <w:i/>
          <w:sz w:val="28"/>
          <w:szCs w:val="28"/>
        </w:rPr>
        <w:t>рот, урон</w:t>
      </w:r>
      <w:r w:rsidRPr="00184770">
        <w:rPr>
          <w:rFonts w:ascii="Times New Roman" w:hAnsi="Times New Roman" w:cs="Times New Roman"/>
          <w:sz w:val="28"/>
          <w:szCs w:val="28"/>
        </w:rPr>
        <w:t xml:space="preserve"> и </w:t>
      </w:r>
      <w:r w:rsidRPr="00184770">
        <w:rPr>
          <w:rFonts w:ascii="Times New Roman" w:hAnsi="Times New Roman" w:cs="Times New Roman"/>
          <w:i/>
          <w:sz w:val="28"/>
          <w:szCs w:val="28"/>
        </w:rPr>
        <w:t>урок</w:t>
      </w:r>
      <w:r w:rsidRPr="00184770">
        <w:rPr>
          <w:rFonts w:ascii="Times New Roman" w:hAnsi="Times New Roman" w:cs="Times New Roman"/>
          <w:sz w:val="28"/>
          <w:szCs w:val="28"/>
        </w:rPr>
        <w:t xml:space="preserve"> и т.д.). Если при отличии двух словоформ лишь одной звуковой единицей наблюдается полное тождество всех других элементов этих словоформ, то можно утверждать, что в данном случае</w:t>
      </w:r>
      <w:r w:rsidRPr="00184770">
        <w:rPr>
          <w:rFonts w:ascii="Times New Roman" w:hAnsi="Times New Roman" w:cs="Times New Roman"/>
          <w:i/>
          <w:sz w:val="28"/>
          <w:szCs w:val="28"/>
        </w:rPr>
        <w:t xml:space="preserve"> две звуковые единицы</w:t>
      </w:r>
      <w:r w:rsidRPr="00184770">
        <w:rPr>
          <w:rFonts w:ascii="Times New Roman" w:hAnsi="Times New Roman" w:cs="Times New Roman"/>
          <w:sz w:val="28"/>
          <w:szCs w:val="28"/>
        </w:rPr>
        <w:t xml:space="preserve">, противопоставленные друг другу в тождественной фонетической позиции, выполняют в языке </w:t>
      </w:r>
      <w:r w:rsidRPr="00184770">
        <w:rPr>
          <w:rFonts w:ascii="Times New Roman" w:hAnsi="Times New Roman" w:cs="Times New Roman"/>
          <w:i/>
          <w:sz w:val="28"/>
          <w:szCs w:val="28"/>
        </w:rPr>
        <w:t>функциональную роль</w:t>
      </w:r>
      <w:r w:rsidRPr="00184770">
        <w:rPr>
          <w:rFonts w:ascii="Times New Roman" w:hAnsi="Times New Roman" w:cs="Times New Roman"/>
          <w:sz w:val="28"/>
          <w:szCs w:val="28"/>
        </w:rPr>
        <w:t xml:space="preserve">, выступая в качестве средства различения данных словоформ, т.е. в качестве фонем языка.                </w:t>
      </w:r>
    </w:p>
    <w:p w14:paraId="578A4802" w14:textId="77777777"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 Следовательно, фонема</w:t>
      </w:r>
      <w:r w:rsidRPr="00184770">
        <w:rPr>
          <w:rFonts w:ascii="Times New Roman" w:hAnsi="Times New Roman" w:cs="Times New Roman"/>
          <w:i/>
          <w:sz w:val="28"/>
          <w:szCs w:val="28"/>
        </w:rPr>
        <w:t xml:space="preserve"> </w:t>
      </w:r>
      <w:r w:rsidRPr="00184770">
        <w:rPr>
          <w:rFonts w:ascii="Times New Roman" w:hAnsi="Times New Roman" w:cs="Times New Roman"/>
          <w:sz w:val="28"/>
          <w:szCs w:val="28"/>
        </w:rPr>
        <w:t>– это такая единица звуковой системы языка, которая самостоятельно может различать слова и формы.</w:t>
      </w:r>
    </w:p>
    <w:p w14:paraId="6EF9577B" w14:textId="60FB0773"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 Сопоставляя словоформы  </w:t>
      </w:r>
      <w:r w:rsidRPr="00184770">
        <w:rPr>
          <w:rFonts w:ascii="Times New Roman" w:hAnsi="Times New Roman" w:cs="Times New Roman"/>
          <w:i/>
          <w:sz w:val="28"/>
          <w:szCs w:val="28"/>
        </w:rPr>
        <w:t xml:space="preserve">[дал] </w:t>
      </w:r>
      <w:r w:rsidR="00443B9B" w:rsidRPr="00184770">
        <w:rPr>
          <w:rFonts w:ascii="Times New Roman" w:hAnsi="Times New Roman" w:cs="Times New Roman"/>
          <w:i/>
          <w:sz w:val="28"/>
          <w:szCs w:val="28"/>
        </w:rPr>
        <w:t>–</w:t>
      </w:r>
      <w:r w:rsidRPr="00184770">
        <w:rPr>
          <w:rFonts w:ascii="Times New Roman" w:hAnsi="Times New Roman" w:cs="Times New Roman"/>
          <w:i/>
          <w:sz w:val="28"/>
          <w:szCs w:val="28"/>
        </w:rPr>
        <w:t xml:space="preserve"> [дол] </w:t>
      </w:r>
      <w:r w:rsidR="00443B9B" w:rsidRPr="00184770">
        <w:rPr>
          <w:rFonts w:ascii="Times New Roman" w:hAnsi="Times New Roman" w:cs="Times New Roman"/>
          <w:i/>
          <w:sz w:val="28"/>
          <w:szCs w:val="28"/>
        </w:rPr>
        <w:t>–</w:t>
      </w:r>
      <w:r w:rsidRPr="00184770">
        <w:rPr>
          <w:rFonts w:ascii="Times New Roman" w:hAnsi="Times New Roman" w:cs="Times New Roman"/>
          <w:i/>
          <w:sz w:val="28"/>
          <w:szCs w:val="28"/>
        </w:rPr>
        <w:t xml:space="preserve"> [дул]</w:t>
      </w:r>
      <w:r w:rsidRPr="00184770">
        <w:rPr>
          <w:rFonts w:ascii="Times New Roman" w:hAnsi="Times New Roman" w:cs="Times New Roman"/>
          <w:sz w:val="28"/>
          <w:szCs w:val="28"/>
        </w:rPr>
        <w:t xml:space="preserve"> и расчленяя их по составляющим эти формы звуковым единицам </w:t>
      </w:r>
      <w:r w:rsidRPr="00184770">
        <w:rPr>
          <w:rFonts w:ascii="Times New Roman" w:hAnsi="Times New Roman" w:cs="Times New Roman"/>
          <w:i/>
          <w:sz w:val="28"/>
          <w:szCs w:val="28"/>
        </w:rPr>
        <w:t>[д/а/л] – [д/о/л] – [д/у/л]</w:t>
      </w:r>
      <w:r w:rsidRPr="00184770">
        <w:rPr>
          <w:rFonts w:ascii="Times New Roman" w:hAnsi="Times New Roman" w:cs="Times New Roman"/>
          <w:sz w:val="28"/>
          <w:szCs w:val="28"/>
        </w:rPr>
        <w:t xml:space="preserve">, можно установить, что они отличаются друг от друга гласными  </w:t>
      </w:r>
      <w:r w:rsidRPr="00443B9B">
        <w:rPr>
          <w:rFonts w:ascii="Times New Roman" w:hAnsi="Times New Roman" w:cs="Times New Roman"/>
          <w:b/>
          <w:bCs/>
          <w:sz w:val="28"/>
          <w:szCs w:val="28"/>
        </w:rPr>
        <w:t>[а],  [о],  [у]</w:t>
      </w:r>
      <w:r w:rsidRPr="00184770">
        <w:rPr>
          <w:rFonts w:ascii="Times New Roman" w:hAnsi="Times New Roman" w:cs="Times New Roman"/>
          <w:sz w:val="28"/>
          <w:szCs w:val="28"/>
        </w:rPr>
        <w:t xml:space="preserve">, которые находятся в тождественной фонетической позиции – под ударением между твердыми согласными. Значит, единственное звуковое различие между этими формами заключено в качестве гласных, а потому   </w:t>
      </w:r>
      <w:r w:rsidRPr="00443B9B">
        <w:rPr>
          <w:rFonts w:ascii="Times New Roman" w:hAnsi="Times New Roman" w:cs="Times New Roman"/>
          <w:b/>
          <w:bCs/>
          <w:sz w:val="28"/>
          <w:szCs w:val="28"/>
        </w:rPr>
        <w:t>[а], [о],  [у]</w:t>
      </w:r>
      <w:r w:rsidRPr="00184770">
        <w:rPr>
          <w:rFonts w:ascii="Times New Roman" w:hAnsi="Times New Roman" w:cs="Times New Roman"/>
          <w:sz w:val="28"/>
          <w:szCs w:val="28"/>
        </w:rPr>
        <w:t xml:space="preserve">,  </w:t>
      </w:r>
      <w:r w:rsidRPr="00184770">
        <w:rPr>
          <w:rFonts w:ascii="Times New Roman" w:hAnsi="Times New Roman" w:cs="Times New Roman"/>
          <w:sz w:val="28"/>
          <w:szCs w:val="28"/>
        </w:rPr>
        <w:lastRenderedPageBreak/>
        <w:t xml:space="preserve">выступают здесь как </w:t>
      </w:r>
      <w:proofErr w:type="spellStart"/>
      <w:r w:rsidRPr="00184770">
        <w:rPr>
          <w:rFonts w:ascii="Times New Roman" w:hAnsi="Times New Roman" w:cs="Times New Roman"/>
          <w:sz w:val="28"/>
          <w:szCs w:val="28"/>
        </w:rPr>
        <w:t>различители</w:t>
      </w:r>
      <w:proofErr w:type="spellEnd"/>
      <w:r w:rsidRPr="00184770">
        <w:rPr>
          <w:rFonts w:ascii="Times New Roman" w:hAnsi="Times New Roman" w:cs="Times New Roman"/>
          <w:sz w:val="28"/>
          <w:szCs w:val="28"/>
        </w:rPr>
        <w:t xml:space="preserve"> словоформ, т.е. как фонемы. Если эти гласные могут выступать в одной и той же фонетической позиции, то, следовательно, их  качество, т.е. определяющие их признаки, не зависит от позиции, не обусловлено этой позицией. Однако такое утверждение будет неточным, если не учесть одного немаловажного обстоятельства.</w:t>
      </w:r>
    </w:p>
    <w:p w14:paraId="6E9DF2F5" w14:textId="77777777"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 Дело заключается в том, что звуковые единицы всегда выступают в соседстве с другими единицами и испытывают на себе их влияние; под таким влиянием они могут изменять свое качество, т.е. присущие им признаки. </w:t>
      </w:r>
    </w:p>
    <w:p w14:paraId="3C7E82C9" w14:textId="7B2AD9EC"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Ударные гласные звуки под влиянием соседних твёрдых и мягких согласных изменяются: </w:t>
      </w:r>
      <w:proofErr w:type="spellStart"/>
      <w:r w:rsidRPr="00184770">
        <w:rPr>
          <w:rFonts w:ascii="Times New Roman" w:hAnsi="Times New Roman" w:cs="Times New Roman"/>
          <w:sz w:val="28"/>
          <w:szCs w:val="28"/>
        </w:rPr>
        <w:t>непередние</w:t>
      </w:r>
      <w:proofErr w:type="spellEnd"/>
      <w:r w:rsidRPr="00184770">
        <w:rPr>
          <w:rFonts w:ascii="Times New Roman" w:hAnsi="Times New Roman" w:cs="Times New Roman"/>
          <w:sz w:val="28"/>
          <w:szCs w:val="28"/>
        </w:rPr>
        <w:t xml:space="preserve"> гласные под влиянием мягких согласных испытывают передвижку вперед, а передние под влиянием твёрдых передвигаются назад или в позиции между мягкими</w:t>
      </w:r>
      <w:r w:rsidR="00443B9B">
        <w:rPr>
          <w:rFonts w:ascii="Times New Roman" w:hAnsi="Times New Roman" w:cs="Times New Roman"/>
          <w:sz w:val="28"/>
          <w:szCs w:val="28"/>
        </w:rPr>
        <w:t xml:space="preserve">                    </w:t>
      </w:r>
      <w:r w:rsidRPr="00184770">
        <w:rPr>
          <w:rFonts w:ascii="Times New Roman" w:hAnsi="Times New Roman" w:cs="Times New Roman"/>
          <w:sz w:val="28"/>
          <w:szCs w:val="28"/>
        </w:rPr>
        <w:t xml:space="preserve"> приобретают напряженность  и  закрытость. Если  сопоставить  словоформы </w:t>
      </w:r>
      <w:r w:rsidRPr="00184770">
        <w:rPr>
          <w:rFonts w:ascii="Times New Roman" w:hAnsi="Times New Roman" w:cs="Times New Roman"/>
          <w:i/>
          <w:sz w:val="28"/>
          <w:szCs w:val="28"/>
        </w:rPr>
        <w:t xml:space="preserve"> [мат] – [м'˙</w:t>
      </w:r>
      <w:proofErr w:type="spellStart"/>
      <w:r w:rsidRPr="00184770">
        <w:rPr>
          <w:rFonts w:ascii="Times New Roman" w:hAnsi="Times New Roman" w:cs="Times New Roman"/>
          <w:i/>
          <w:sz w:val="28"/>
          <w:szCs w:val="28"/>
        </w:rPr>
        <w:t>ат</w:t>
      </w:r>
      <w:proofErr w:type="spellEnd"/>
      <w:r w:rsidRPr="00184770">
        <w:rPr>
          <w:rFonts w:ascii="Times New Roman" w:hAnsi="Times New Roman" w:cs="Times New Roman"/>
          <w:i/>
          <w:sz w:val="28"/>
          <w:szCs w:val="28"/>
        </w:rPr>
        <w:t>] – [</w:t>
      </w:r>
      <w:proofErr w:type="spellStart"/>
      <w:r w:rsidRPr="00184770">
        <w:rPr>
          <w:rFonts w:ascii="Times New Roman" w:hAnsi="Times New Roman" w:cs="Times New Roman"/>
          <w:i/>
          <w:sz w:val="28"/>
          <w:szCs w:val="28"/>
        </w:rPr>
        <w:t>ма˙т</w:t>
      </w:r>
      <w:proofErr w:type="spellEnd"/>
      <w:r w:rsidRPr="00184770">
        <w:rPr>
          <w:rFonts w:ascii="Times New Roman" w:hAnsi="Times New Roman" w:cs="Times New Roman"/>
          <w:i/>
          <w:sz w:val="28"/>
          <w:szCs w:val="28"/>
        </w:rPr>
        <w:t>'] – [</w:t>
      </w:r>
      <w:proofErr w:type="spellStart"/>
      <w:r w:rsidRPr="00184770">
        <w:rPr>
          <w:rFonts w:ascii="Times New Roman" w:hAnsi="Times New Roman" w:cs="Times New Roman"/>
          <w:i/>
          <w:sz w:val="28"/>
          <w:szCs w:val="28"/>
        </w:rPr>
        <w:t>м'äт</w:t>
      </w:r>
      <w:proofErr w:type="spellEnd"/>
      <w:r w:rsidRPr="00184770">
        <w:rPr>
          <w:rFonts w:ascii="Times New Roman" w:hAnsi="Times New Roman" w:cs="Times New Roman"/>
          <w:i/>
          <w:sz w:val="28"/>
          <w:szCs w:val="28"/>
        </w:rPr>
        <w:t>']</w:t>
      </w:r>
      <w:r w:rsidRPr="00184770">
        <w:rPr>
          <w:rFonts w:ascii="Times New Roman" w:hAnsi="Times New Roman" w:cs="Times New Roman"/>
          <w:sz w:val="28"/>
          <w:szCs w:val="28"/>
        </w:rPr>
        <w:t xml:space="preserve">, то можно установить,  что  в этих словоформах есть «разные» звуки  </w:t>
      </w:r>
      <w:r w:rsidRPr="00443B9B">
        <w:rPr>
          <w:rFonts w:ascii="Times New Roman" w:hAnsi="Times New Roman" w:cs="Times New Roman"/>
          <w:b/>
          <w:bCs/>
          <w:sz w:val="28"/>
          <w:szCs w:val="28"/>
        </w:rPr>
        <w:t>[а]</w:t>
      </w:r>
      <w:r w:rsidRPr="00184770">
        <w:rPr>
          <w:rFonts w:ascii="Times New Roman" w:hAnsi="Times New Roman" w:cs="Times New Roman"/>
          <w:sz w:val="28"/>
          <w:szCs w:val="28"/>
        </w:rPr>
        <w:t xml:space="preserve"> – от </w:t>
      </w:r>
      <w:r w:rsidRPr="00443B9B">
        <w:rPr>
          <w:rFonts w:ascii="Times New Roman" w:hAnsi="Times New Roman" w:cs="Times New Roman"/>
          <w:b/>
          <w:bCs/>
          <w:sz w:val="28"/>
          <w:szCs w:val="28"/>
        </w:rPr>
        <w:t>[а]</w:t>
      </w:r>
      <w:r w:rsidRPr="00184770">
        <w:rPr>
          <w:rFonts w:ascii="Times New Roman" w:hAnsi="Times New Roman" w:cs="Times New Roman"/>
          <w:sz w:val="28"/>
          <w:szCs w:val="28"/>
        </w:rPr>
        <w:t xml:space="preserve">  </w:t>
      </w:r>
      <w:proofErr w:type="spellStart"/>
      <w:r w:rsidRPr="00184770">
        <w:rPr>
          <w:rFonts w:ascii="Times New Roman" w:hAnsi="Times New Roman" w:cs="Times New Roman"/>
          <w:sz w:val="28"/>
          <w:szCs w:val="28"/>
        </w:rPr>
        <w:t>непереднего</w:t>
      </w:r>
      <w:proofErr w:type="spellEnd"/>
      <w:r w:rsidRPr="00184770">
        <w:rPr>
          <w:rFonts w:ascii="Times New Roman" w:hAnsi="Times New Roman" w:cs="Times New Roman"/>
          <w:sz w:val="28"/>
          <w:szCs w:val="28"/>
        </w:rPr>
        <w:t xml:space="preserve"> до </w:t>
      </w:r>
      <w:r w:rsidRPr="00443B9B">
        <w:rPr>
          <w:rFonts w:ascii="Times New Roman" w:hAnsi="Times New Roman" w:cs="Times New Roman"/>
          <w:b/>
          <w:bCs/>
          <w:sz w:val="28"/>
          <w:szCs w:val="28"/>
        </w:rPr>
        <w:t>[а]</w:t>
      </w:r>
      <w:r w:rsidRPr="00184770">
        <w:rPr>
          <w:rFonts w:ascii="Times New Roman" w:hAnsi="Times New Roman" w:cs="Times New Roman"/>
          <w:sz w:val="28"/>
          <w:szCs w:val="28"/>
        </w:rPr>
        <w:t xml:space="preserve">  переднего образования, но у всех этих </w:t>
      </w:r>
      <w:r w:rsidRPr="00443B9B">
        <w:rPr>
          <w:rFonts w:ascii="Times New Roman" w:hAnsi="Times New Roman" w:cs="Times New Roman"/>
          <w:b/>
          <w:bCs/>
          <w:sz w:val="28"/>
          <w:szCs w:val="28"/>
        </w:rPr>
        <w:t>[а]</w:t>
      </w:r>
      <w:r w:rsidRPr="00184770">
        <w:rPr>
          <w:rFonts w:ascii="Times New Roman" w:hAnsi="Times New Roman" w:cs="Times New Roman"/>
          <w:sz w:val="28"/>
          <w:szCs w:val="28"/>
        </w:rPr>
        <w:t xml:space="preserve"> есть два одинаковых признака: все они нижнего подъема и нелабиализованные; различие же их заключается в </w:t>
      </w:r>
      <w:proofErr w:type="spellStart"/>
      <w:r w:rsidRPr="00184770">
        <w:rPr>
          <w:rFonts w:ascii="Times New Roman" w:hAnsi="Times New Roman" w:cs="Times New Roman"/>
          <w:sz w:val="28"/>
          <w:szCs w:val="28"/>
        </w:rPr>
        <w:t>непереднем</w:t>
      </w:r>
      <w:proofErr w:type="spellEnd"/>
      <w:r w:rsidRPr="00184770">
        <w:rPr>
          <w:rFonts w:ascii="Times New Roman" w:hAnsi="Times New Roman" w:cs="Times New Roman"/>
          <w:sz w:val="28"/>
          <w:szCs w:val="28"/>
        </w:rPr>
        <w:t xml:space="preserve">-переднем характере звука. Следовательно, у всех этих </w:t>
      </w:r>
      <w:r w:rsidRPr="00443B9B">
        <w:rPr>
          <w:rFonts w:ascii="Times New Roman" w:hAnsi="Times New Roman" w:cs="Times New Roman"/>
          <w:b/>
          <w:bCs/>
          <w:sz w:val="28"/>
          <w:szCs w:val="28"/>
        </w:rPr>
        <w:t>[а]</w:t>
      </w:r>
      <w:r w:rsidRPr="00184770">
        <w:rPr>
          <w:rFonts w:ascii="Times New Roman" w:hAnsi="Times New Roman" w:cs="Times New Roman"/>
          <w:sz w:val="28"/>
          <w:szCs w:val="28"/>
        </w:rPr>
        <w:t xml:space="preserve"> есть два признака, которые не зависят от позиции гласного (т.е. от качества соседних согласных), и один зависимый от этой позиции признак. Независимыми признаками оказываются степень подъема языка и отсутствие лабиализации, а зависимым – ряд образования звука. </w:t>
      </w:r>
    </w:p>
    <w:p w14:paraId="5C6C3481" w14:textId="35F71FE8"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Если  сопоставить словоформы </w:t>
      </w:r>
      <w:r w:rsidRPr="00184770">
        <w:rPr>
          <w:rFonts w:ascii="Times New Roman" w:hAnsi="Times New Roman" w:cs="Times New Roman"/>
          <w:i/>
          <w:sz w:val="28"/>
          <w:szCs w:val="28"/>
        </w:rPr>
        <w:t>[</w:t>
      </w:r>
      <w:proofErr w:type="spellStart"/>
      <w:r w:rsidRPr="00184770">
        <w:rPr>
          <w:rFonts w:ascii="Times New Roman" w:hAnsi="Times New Roman" w:cs="Times New Roman"/>
          <w:i/>
          <w:sz w:val="28"/>
          <w:szCs w:val="28"/>
        </w:rPr>
        <w:t>в'˙ал</w:t>
      </w:r>
      <w:proofErr w:type="spellEnd"/>
      <w:r w:rsidRPr="00184770">
        <w:rPr>
          <w:rFonts w:ascii="Times New Roman" w:hAnsi="Times New Roman" w:cs="Times New Roman"/>
          <w:i/>
          <w:sz w:val="28"/>
          <w:szCs w:val="28"/>
        </w:rPr>
        <w:t>] и [в'˙</w:t>
      </w:r>
      <w:proofErr w:type="spellStart"/>
      <w:r w:rsidRPr="00184770">
        <w:rPr>
          <w:rFonts w:ascii="Times New Roman" w:hAnsi="Times New Roman" w:cs="Times New Roman"/>
          <w:i/>
          <w:sz w:val="28"/>
          <w:szCs w:val="28"/>
        </w:rPr>
        <w:t>ол</w:t>
      </w:r>
      <w:proofErr w:type="spellEnd"/>
      <w:r w:rsidRPr="00184770">
        <w:rPr>
          <w:rFonts w:ascii="Times New Roman" w:hAnsi="Times New Roman" w:cs="Times New Roman"/>
          <w:i/>
          <w:sz w:val="28"/>
          <w:szCs w:val="28"/>
        </w:rPr>
        <w:t>], [л'˙</w:t>
      </w:r>
      <w:proofErr w:type="spellStart"/>
      <w:r w:rsidRPr="00184770">
        <w:rPr>
          <w:rFonts w:ascii="Times New Roman" w:hAnsi="Times New Roman" w:cs="Times New Roman"/>
          <w:i/>
          <w:sz w:val="28"/>
          <w:szCs w:val="28"/>
        </w:rPr>
        <w:t>ак</w:t>
      </w:r>
      <w:proofErr w:type="spellEnd"/>
      <w:r w:rsidRPr="00184770">
        <w:rPr>
          <w:rFonts w:ascii="Times New Roman" w:hAnsi="Times New Roman" w:cs="Times New Roman"/>
          <w:i/>
          <w:sz w:val="28"/>
          <w:szCs w:val="28"/>
        </w:rPr>
        <w:t>] и [л'˙</w:t>
      </w:r>
      <w:proofErr w:type="spellStart"/>
      <w:r w:rsidRPr="00184770">
        <w:rPr>
          <w:rFonts w:ascii="Times New Roman" w:hAnsi="Times New Roman" w:cs="Times New Roman"/>
          <w:i/>
          <w:sz w:val="28"/>
          <w:szCs w:val="28"/>
        </w:rPr>
        <w:t>ук</w:t>
      </w:r>
      <w:proofErr w:type="spellEnd"/>
      <w:r w:rsidRPr="00184770">
        <w:rPr>
          <w:rFonts w:ascii="Times New Roman" w:hAnsi="Times New Roman" w:cs="Times New Roman"/>
          <w:i/>
          <w:sz w:val="28"/>
          <w:szCs w:val="28"/>
        </w:rPr>
        <w:t>],</w:t>
      </w:r>
      <w:r w:rsidRPr="00184770">
        <w:rPr>
          <w:rFonts w:ascii="Times New Roman" w:hAnsi="Times New Roman" w:cs="Times New Roman"/>
          <w:sz w:val="28"/>
          <w:szCs w:val="28"/>
        </w:rPr>
        <w:t xml:space="preserve"> то вновь можно установить, что они отличаются друг о друга гласными </w:t>
      </w:r>
      <w:r w:rsidRPr="00443B9B">
        <w:rPr>
          <w:rFonts w:ascii="Times New Roman" w:hAnsi="Times New Roman" w:cs="Times New Roman"/>
          <w:b/>
          <w:bCs/>
          <w:sz w:val="28"/>
          <w:szCs w:val="28"/>
        </w:rPr>
        <w:t>[˙а] – [˙о] и [˙а] – [˙у]</w:t>
      </w:r>
      <w:r w:rsidRPr="00184770">
        <w:rPr>
          <w:rFonts w:ascii="Times New Roman" w:hAnsi="Times New Roman" w:cs="Times New Roman"/>
          <w:sz w:val="28"/>
          <w:szCs w:val="28"/>
        </w:rPr>
        <w:t xml:space="preserve">, не совпадающими полностью с </w:t>
      </w:r>
      <w:r w:rsidRPr="00443B9B">
        <w:rPr>
          <w:rFonts w:ascii="Times New Roman" w:hAnsi="Times New Roman" w:cs="Times New Roman"/>
          <w:b/>
          <w:bCs/>
          <w:sz w:val="28"/>
          <w:szCs w:val="28"/>
        </w:rPr>
        <w:t>[а] – [о]</w:t>
      </w:r>
      <w:r w:rsidRPr="00184770">
        <w:rPr>
          <w:rFonts w:ascii="Times New Roman" w:hAnsi="Times New Roman" w:cs="Times New Roman"/>
          <w:sz w:val="28"/>
          <w:szCs w:val="28"/>
        </w:rPr>
        <w:t xml:space="preserve">  в  </w:t>
      </w:r>
      <w:r w:rsidRPr="00184770">
        <w:rPr>
          <w:rFonts w:ascii="Times New Roman" w:hAnsi="Times New Roman" w:cs="Times New Roman"/>
          <w:i/>
          <w:sz w:val="28"/>
          <w:szCs w:val="28"/>
        </w:rPr>
        <w:t>[лак] – [</w:t>
      </w:r>
      <w:proofErr w:type="spellStart"/>
      <w:r w:rsidRPr="00184770">
        <w:rPr>
          <w:rFonts w:ascii="Times New Roman" w:hAnsi="Times New Roman" w:cs="Times New Roman"/>
          <w:i/>
          <w:sz w:val="28"/>
          <w:szCs w:val="28"/>
        </w:rPr>
        <w:t>лок</w:t>
      </w:r>
      <w:proofErr w:type="spellEnd"/>
      <w:r w:rsidRPr="00184770">
        <w:rPr>
          <w:rFonts w:ascii="Times New Roman" w:hAnsi="Times New Roman" w:cs="Times New Roman"/>
          <w:i/>
          <w:sz w:val="28"/>
          <w:szCs w:val="28"/>
        </w:rPr>
        <w:t>]</w:t>
      </w:r>
      <w:r w:rsidRPr="00184770">
        <w:rPr>
          <w:rFonts w:ascii="Times New Roman" w:hAnsi="Times New Roman" w:cs="Times New Roman"/>
          <w:sz w:val="28"/>
          <w:szCs w:val="28"/>
        </w:rPr>
        <w:t xml:space="preserve">  и   с  </w:t>
      </w:r>
      <w:r w:rsidRPr="00443B9B">
        <w:rPr>
          <w:rFonts w:ascii="Times New Roman" w:hAnsi="Times New Roman" w:cs="Times New Roman"/>
          <w:b/>
          <w:bCs/>
          <w:sz w:val="28"/>
          <w:szCs w:val="28"/>
        </w:rPr>
        <w:t>[а] – [у]</w:t>
      </w:r>
      <w:r w:rsidRPr="00184770">
        <w:rPr>
          <w:rFonts w:ascii="Times New Roman" w:hAnsi="Times New Roman" w:cs="Times New Roman"/>
          <w:sz w:val="28"/>
          <w:szCs w:val="28"/>
        </w:rPr>
        <w:t xml:space="preserve">  в  </w:t>
      </w:r>
      <w:r w:rsidRPr="00184770">
        <w:rPr>
          <w:rFonts w:ascii="Times New Roman" w:hAnsi="Times New Roman" w:cs="Times New Roman"/>
          <w:i/>
          <w:sz w:val="28"/>
          <w:szCs w:val="28"/>
        </w:rPr>
        <w:t>[лак] – [лук]</w:t>
      </w:r>
      <w:r w:rsidRPr="00184770">
        <w:rPr>
          <w:rFonts w:ascii="Times New Roman" w:hAnsi="Times New Roman" w:cs="Times New Roman"/>
          <w:sz w:val="28"/>
          <w:szCs w:val="28"/>
        </w:rPr>
        <w:t>, но имеющими одинаковые признаки степени подъема языка и отсутствия-наличия лабиализации.</w:t>
      </w:r>
    </w:p>
    <w:p w14:paraId="3E2730C0" w14:textId="77777777"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 Таким образом, при артикуляционно-физиологической характеристике гласных нет необходимости различать признаки, </w:t>
      </w:r>
      <w:r w:rsidRPr="00184770">
        <w:rPr>
          <w:rFonts w:ascii="Times New Roman" w:hAnsi="Times New Roman" w:cs="Times New Roman"/>
          <w:sz w:val="28"/>
          <w:szCs w:val="28"/>
        </w:rPr>
        <w:lastRenderedPageBreak/>
        <w:t>независимые от позиции, и признаки, зависимые от позиции; именно поэтому каждому гласному звуку приписываются три признака: степень подъёма языка, отношение к лабиализации и ряд образования. Теперь, когда звуковые единицы рассматриваются в функциональном плане, необходимо отличить независимые, постоянные признаки звуковых единиц и зависимые, переменные признаки, так как по постоянным, или конститутивным, признакам фонемы различаются друг с другом, а по переменным они отличаться друг от друга не могут.</w:t>
      </w:r>
    </w:p>
    <w:p w14:paraId="00860135" w14:textId="77777777"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 Следовательно, фонема – это такая звуковая единица, которая образуется совокупностью присущих ей конститутивных признаков и отличается от другой фонемы по составу этих признаков. Переменные, зависимые  от  позиции  признаки  в  определение  фонемы не  входят.</w:t>
      </w:r>
    </w:p>
    <w:p w14:paraId="2FE8FE5C" w14:textId="272F5EDF"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Отсюда становится ясным, что фонема – это не произносимый реально звук речи, а определенная абстракция, отвлечение от звуков речи, обобщение звуков речи в единицу более высокого порядка. Ведь если, исходя из сказанного о постоянных признаках гласных русского языка, определять гласные фонемы по двум их конститутивным признакам, то надо будет сказать, что</w:t>
      </w:r>
      <w:r w:rsidRPr="00184770">
        <w:rPr>
          <w:rFonts w:ascii="Times New Roman" w:hAnsi="Times New Roman" w:cs="Times New Roman"/>
          <w:i/>
          <w:sz w:val="28"/>
          <w:szCs w:val="28"/>
        </w:rPr>
        <w:t xml:space="preserve"> фонема</w:t>
      </w:r>
      <w:r w:rsidRPr="00184770">
        <w:rPr>
          <w:rFonts w:ascii="Times New Roman" w:hAnsi="Times New Roman" w:cs="Times New Roman"/>
          <w:sz w:val="28"/>
          <w:szCs w:val="28"/>
        </w:rPr>
        <w:t xml:space="preserve"> </w:t>
      </w:r>
      <w:r w:rsidRPr="00443B9B">
        <w:rPr>
          <w:rFonts w:ascii="Times New Roman" w:hAnsi="Times New Roman" w:cs="Times New Roman"/>
          <w:b/>
          <w:bCs/>
          <w:sz w:val="28"/>
          <w:szCs w:val="28"/>
        </w:rPr>
        <w:t>&lt;а&gt;</w:t>
      </w:r>
      <w:r w:rsidRPr="00184770">
        <w:rPr>
          <w:rFonts w:ascii="Times New Roman" w:hAnsi="Times New Roman" w:cs="Times New Roman"/>
          <w:sz w:val="28"/>
          <w:szCs w:val="28"/>
        </w:rPr>
        <w:t xml:space="preserve"> (фонемы, в отличие от звуков, которые обозначаются в транскрипции знаками, заключёнными в квадратные скобки, передаются знаками, заключёнными в ломаные скобки), например, </w:t>
      </w:r>
      <w:r w:rsidR="00443B9B" w:rsidRPr="00184770">
        <w:rPr>
          <w:rFonts w:ascii="Times New Roman" w:hAnsi="Times New Roman" w:cs="Times New Roman"/>
          <w:sz w:val="28"/>
          <w:szCs w:val="28"/>
        </w:rPr>
        <w:t>–</w:t>
      </w:r>
      <w:r w:rsidRPr="00184770">
        <w:rPr>
          <w:rFonts w:ascii="Times New Roman" w:hAnsi="Times New Roman" w:cs="Times New Roman"/>
          <w:i/>
          <w:sz w:val="28"/>
          <w:szCs w:val="28"/>
        </w:rPr>
        <w:t xml:space="preserve"> это гласная фонема нижнего подъема, нелабиализованная; </w:t>
      </w:r>
      <w:r w:rsidRPr="00443B9B">
        <w:rPr>
          <w:rFonts w:ascii="Times New Roman" w:hAnsi="Times New Roman" w:cs="Times New Roman"/>
          <w:b/>
          <w:bCs/>
          <w:sz w:val="28"/>
          <w:szCs w:val="28"/>
        </w:rPr>
        <w:t>&lt;о&gt;</w:t>
      </w:r>
      <w:r w:rsidRPr="00184770">
        <w:rPr>
          <w:rFonts w:ascii="Times New Roman" w:hAnsi="Times New Roman" w:cs="Times New Roman"/>
          <w:i/>
          <w:sz w:val="28"/>
          <w:szCs w:val="28"/>
        </w:rPr>
        <w:t xml:space="preserve"> </w:t>
      </w:r>
      <w:r w:rsidR="00443B9B" w:rsidRPr="00184770">
        <w:rPr>
          <w:rFonts w:ascii="Times New Roman" w:hAnsi="Times New Roman" w:cs="Times New Roman"/>
          <w:sz w:val="28"/>
          <w:szCs w:val="28"/>
        </w:rPr>
        <w:t>–</w:t>
      </w:r>
      <w:r w:rsidRPr="00184770">
        <w:rPr>
          <w:rFonts w:ascii="Times New Roman" w:hAnsi="Times New Roman" w:cs="Times New Roman"/>
          <w:i/>
          <w:sz w:val="28"/>
          <w:szCs w:val="28"/>
        </w:rPr>
        <w:t xml:space="preserve"> среднего  подъема, лабиализованная; </w:t>
      </w:r>
      <w:r w:rsidRPr="00443B9B">
        <w:rPr>
          <w:rFonts w:ascii="Times New Roman" w:hAnsi="Times New Roman" w:cs="Times New Roman"/>
          <w:b/>
          <w:bCs/>
          <w:sz w:val="28"/>
          <w:szCs w:val="28"/>
        </w:rPr>
        <w:t>&lt;и&gt;</w:t>
      </w:r>
      <w:r w:rsidRPr="00184770">
        <w:rPr>
          <w:rFonts w:ascii="Times New Roman" w:hAnsi="Times New Roman" w:cs="Times New Roman"/>
          <w:i/>
          <w:sz w:val="28"/>
          <w:szCs w:val="28"/>
        </w:rPr>
        <w:t xml:space="preserve"> </w:t>
      </w:r>
      <w:r w:rsidR="00443B9B" w:rsidRPr="00184770">
        <w:rPr>
          <w:rFonts w:ascii="Times New Roman" w:hAnsi="Times New Roman" w:cs="Times New Roman"/>
          <w:sz w:val="28"/>
          <w:szCs w:val="28"/>
        </w:rPr>
        <w:t>–</w:t>
      </w:r>
      <w:r w:rsidRPr="00184770">
        <w:rPr>
          <w:rFonts w:ascii="Times New Roman" w:hAnsi="Times New Roman" w:cs="Times New Roman"/>
          <w:i/>
          <w:sz w:val="28"/>
          <w:szCs w:val="28"/>
        </w:rPr>
        <w:t xml:space="preserve"> верхнего подъема нелабиализованная </w:t>
      </w:r>
      <w:r w:rsidRPr="00184770">
        <w:rPr>
          <w:rFonts w:ascii="Times New Roman" w:hAnsi="Times New Roman" w:cs="Times New Roman"/>
          <w:sz w:val="28"/>
          <w:szCs w:val="28"/>
        </w:rPr>
        <w:t>и т.д., и что по этим двум признакам эти фонемы противопоставлены друг другу</w:t>
      </w:r>
      <w:r w:rsidRPr="00184770">
        <w:rPr>
          <w:rFonts w:ascii="Times New Roman" w:hAnsi="Times New Roman" w:cs="Times New Roman"/>
          <w:i/>
          <w:sz w:val="28"/>
          <w:szCs w:val="28"/>
        </w:rPr>
        <w:t xml:space="preserve">. </w:t>
      </w:r>
      <w:r w:rsidRPr="00184770">
        <w:rPr>
          <w:rFonts w:ascii="Times New Roman" w:hAnsi="Times New Roman" w:cs="Times New Roman"/>
          <w:sz w:val="28"/>
          <w:szCs w:val="28"/>
        </w:rPr>
        <w:t xml:space="preserve">Однако, в этом случае фонема </w:t>
      </w:r>
      <w:r w:rsidRPr="00443B9B">
        <w:rPr>
          <w:rFonts w:ascii="Times New Roman" w:hAnsi="Times New Roman" w:cs="Times New Roman"/>
          <w:b/>
          <w:bCs/>
          <w:sz w:val="28"/>
          <w:szCs w:val="28"/>
        </w:rPr>
        <w:t>&lt;а&gt;</w:t>
      </w:r>
      <w:r w:rsidRPr="00184770">
        <w:rPr>
          <w:rFonts w:ascii="Times New Roman" w:hAnsi="Times New Roman" w:cs="Times New Roman"/>
          <w:sz w:val="28"/>
          <w:szCs w:val="28"/>
        </w:rPr>
        <w:t xml:space="preserve"> выступает и в словоформе  </w:t>
      </w:r>
      <w:r w:rsidRPr="00184770">
        <w:rPr>
          <w:rFonts w:ascii="Times New Roman" w:hAnsi="Times New Roman" w:cs="Times New Roman"/>
          <w:i/>
          <w:sz w:val="28"/>
          <w:szCs w:val="28"/>
        </w:rPr>
        <w:t>[мат]</w:t>
      </w:r>
      <w:r w:rsidRPr="00184770">
        <w:rPr>
          <w:rFonts w:ascii="Times New Roman" w:hAnsi="Times New Roman" w:cs="Times New Roman"/>
          <w:sz w:val="28"/>
          <w:szCs w:val="28"/>
        </w:rPr>
        <w:t xml:space="preserve">, и в словоформе </w:t>
      </w:r>
      <w:r w:rsidRPr="00184770">
        <w:rPr>
          <w:rFonts w:ascii="Times New Roman" w:hAnsi="Times New Roman" w:cs="Times New Roman"/>
          <w:i/>
          <w:sz w:val="28"/>
          <w:szCs w:val="28"/>
        </w:rPr>
        <w:t>[</w:t>
      </w:r>
      <w:proofErr w:type="spellStart"/>
      <w:r w:rsidRPr="00184770">
        <w:rPr>
          <w:rFonts w:ascii="Times New Roman" w:hAnsi="Times New Roman" w:cs="Times New Roman"/>
          <w:i/>
          <w:sz w:val="28"/>
          <w:szCs w:val="28"/>
        </w:rPr>
        <w:t>м'äт</w:t>
      </w:r>
      <w:proofErr w:type="spellEnd"/>
      <w:r w:rsidRPr="00184770">
        <w:rPr>
          <w:rFonts w:ascii="Times New Roman" w:hAnsi="Times New Roman" w:cs="Times New Roman"/>
          <w:i/>
          <w:sz w:val="28"/>
          <w:szCs w:val="28"/>
        </w:rPr>
        <w:t>']</w:t>
      </w:r>
      <w:r w:rsidRPr="00184770">
        <w:rPr>
          <w:rFonts w:ascii="Times New Roman" w:hAnsi="Times New Roman" w:cs="Times New Roman"/>
          <w:sz w:val="28"/>
          <w:szCs w:val="28"/>
        </w:rPr>
        <w:t xml:space="preserve">, фонема </w:t>
      </w:r>
      <w:r w:rsidRPr="00443B9B">
        <w:rPr>
          <w:rFonts w:ascii="Times New Roman" w:hAnsi="Times New Roman" w:cs="Times New Roman"/>
          <w:b/>
          <w:bCs/>
          <w:sz w:val="28"/>
          <w:szCs w:val="28"/>
        </w:rPr>
        <w:t>&lt;о&gt;</w:t>
      </w:r>
      <w:r w:rsidRPr="00184770">
        <w:rPr>
          <w:rFonts w:ascii="Times New Roman" w:hAnsi="Times New Roman" w:cs="Times New Roman"/>
          <w:sz w:val="28"/>
          <w:szCs w:val="28"/>
        </w:rPr>
        <w:t xml:space="preserve"> – и  в словоформе </w:t>
      </w:r>
      <w:r w:rsidRPr="00184770">
        <w:rPr>
          <w:rFonts w:ascii="Times New Roman" w:hAnsi="Times New Roman" w:cs="Times New Roman"/>
          <w:i/>
          <w:sz w:val="28"/>
          <w:szCs w:val="28"/>
        </w:rPr>
        <w:t>[</w:t>
      </w:r>
      <w:proofErr w:type="spellStart"/>
      <w:r w:rsidRPr="00184770">
        <w:rPr>
          <w:rFonts w:ascii="Times New Roman" w:hAnsi="Times New Roman" w:cs="Times New Roman"/>
          <w:i/>
          <w:sz w:val="28"/>
          <w:szCs w:val="28"/>
        </w:rPr>
        <w:t>м'˙от</w:t>
      </w:r>
      <w:proofErr w:type="spellEnd"/>
      <w:r w:rsidRPr="00184770">
        <w:rPr>
          <w:rFonts w:ascii="Times New Roman" w:hAnsi="Times New Roman" w:cs="Times New Roman"/>
          <w:i/>
          <w:sz w:val="28"/>
          <w:szCs w:val="28"/>
        </w:rPr>
        <w:t>]</w:t>
      </w:r>
      <w:r w:rsidRPr="00184770">
        <w:rPr>
          <w:rFonts w:ascii="Times New Roman" w:hAnsi="Times New Roman" w:cs="Times New Roman"/>
          <w:sz w:val="28"/>
          <w:szCs w:val="28"/>
        </w:rPr>
        <w:t xml:space="preserve">, и в словоформе </w:t>
      </w:r>
      <w:r w:rsidRPr="00184770">
        <w:rPr>
          <w:rFonts w:ascii="Times New Roman" w:hAnsi="Times New Roman" w:cs="Times New Roman"/>
          <w:i/>
          <w:sz w:val="28"/>
          <w:szCs w:val="28"/>
        </w:rPr>
        <w:t>[</w:t>
      </w:r>
      <w:proofErr w:type="spellStart"/>
      <w:r w:rsidRPr="00184770">
        <w:rPr>
          <w:rFonts w:ascii="Times New Roman" w:hAnsi="Times New Roman" w:cs="Times New Roman"/>
          <w:i/>
          <w:sz w:val="28"/>
          <w:szCs w:val="28"/>
        </w:rPr>
        <w:t>т'öт</w:t>
      </w:r>
      <w:proofErr w:type="spellEnd"/>
      <w:r w:rsidRPr="00184770">
        <w:rPr>
          <w:rFonts w:ascii="Times New Roman" w:hAnsi="Times New Roman" w:cs="Times New Roman"/>
          <w:i/>
          <w:sz w:val="28"/>
          <w:szCs w:val="28"/>
        </w:rPr>
        <w:t>']я,</w:t>
      </w:r>
      <w:r w:rsidRPr="00184770">
        <w:rPr>
          <w:rFonts w:ascii="Times New Roman" w:hAnsi="Times New Roman" w:cs="Times New Roman"/>
          <w:sz w:val="28"/>
          <w:szCs w:val="28"/>
        </w:rPr>
        <w:t xml:space="preserve"> фонема </w:t>
      </w:r>
      <w:r w:rsidRPr="00443B9B">
        <w:rPr>
          <w:rFonts w:ascii="Times New Roman" w:hAnsi="Times New Roman" w:cs="Times New Roman"/>
          <w:b/>
          <w:bCs/>
          <w:sz w:val="28"/>
          <w:szCs w:val="28"/>
        </w:rPr>
        <w:t>&lt;и&gt;</w:t>
      </w:r>
      <w:r w:rsidRPr="00184770">
        <w:rPr>
          <w:rFonts w:ascii="Times New Roman" w:hAnsi="Times New Roman" w:cs="Times New Roman"/>
          <w:sz w:val="28"/>
          <w:szCs w:val="28"/>
        </w:rPr>
        <w:t xml:space="preserve"> – и в словоформе </w:t>
      </w:r>
      <w:r w:rsidRPr="00184770">
        <w:rPr>
          <w:rFonts w:ascii="Times New Roman" w:hAnsi="Times New Roman" w:cs="Times New Roman"/>
          <w:i/>
          <w:sz w:val="28"/>
          <w:szCs w:val="28"/>
        </w:rPr>
        <w:t>[</w:t>
      </w:r>
      <w:proofErr w:type="spellStart"/>
      <w:r w:rsidRPr="00184770">
        <w:rPr>
          <w:rFonts w:ascii="Times New Roman" w:hAnsi="Times New Roman" w:cs="Times New Roman"/>
          <w:i/>
          <w:sz w:val="28"/>
          <w:szCs w:val="28"/>
        </w:rPr>
        <w:t>п'˙ил</w:t>
      </w:r>
      <w:proofErr w:type="spellEnd"/>
      <w:r w:rsidRPr="00184770">
        <w:rPr>
          <w:rFonts w:ascii="Times New Roman" w:hAnsi="Times New Roman" w:cs="Times New Roman"/>
          <w:i/>
          <w:sz w:val="28"/>
          <w:szCs w:val="28"/>
        </w:rPr>
        <w:t>],</w:t>
      </w:r>
      <w:r w:rsidRPr="00184770">
        <w:rPr>
          <w:rFonts w:ascii="Times New Roman" w:hAnsi="Times New Roman" w:cs="Times New Roman"/>
          <w:sz w:val="28"/>
          <w:szCs w:val="28"/>
        </w:rPr>
        <w:t xml:space="preserve"> и в словоформе </w:t>
      </w:r>
      <w:r w:rsidRPr="00184770">
        <w:rPr>
          <w:rFonts w:ascii="Times New Roman" w:hAnsi="Times New Roman" w:cs="Times New Roman"/>
          <w:i/>
          <w:sz w:val="28"/>
          <w:szCs w:val="28"/>
        </w:rPr>
        <w:t>[пыл]</w:t>
      </w:r>
      <w:r w:rsidRPr="00184770">
        <w:rPr>
          <w:rFonts w:ascii="Times New Roman" w:hAnsi="Times New Roman" w:cs="Times New Roman"/>
          <w:sz w:val="28"/>
          <w:szCs w:val="28"/>
        </w:rPr>
        <w:t>, хотя в каждой данной словоформе звук речи иной по сравнению со звуком в другой словоформе.</w:t>
      </w:r>
    </w:p>
    <w:p w14:paraId="1872DA6E" w14:textId="77777777"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Поэтому можно сказать, что фонема как функциональная единица не совпадает со звуком речи: она только реализуется в звуках речи, которые </w:t>
      </w:r>
      <w:r w:rsidRPr="00184770">
        <w:rPr>
          <w:rFonts w:ascii="Times New Roman" w:hAnsi="Times New Roman" w:cs="Times New Roman"/>
          <w:sz w:val="28"/>
          <w:szCs w:val="28"/>
        </w:rPr>
        <w:lastRenderedPageBreak/>
        <w:t>представляют собой ее аллофоны. Каждый аллофон фонемы отличается от другого аллофона этой же фонемы переменным признаком, зависящим от позиции; а все аллофоны принадлежат данной фонеме потому, что все они обладают одной и той же совокупностью постоянных (конститутивных) признаков.</w:t>
      </w:r>
    </w:p>
    <w:p w14:paraId="09326620" w14:textId="34F55B55"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Итак, фонема не дана нам в непосредственном наблюдении, ибо</w:t>
      </w:r>
      <w:r>
        <w:rPr>
          <w:rFonts w:ascii="Times New Roman" w:hAnsi="Times New Roman" w:cs="Times New Roman"/>
          <w:sz w:val="28"/>
          <w:szCs w:val="28"/>
        </w:rPr>
        <w:t xml:space="preserve">                   </w:t>
      </w:r>
      <w:r w:rsidRPr="00184770">
        <w:rPr>
          <w:rFonts w:ascii="Times New Roman" w:hAnsi="Times New Roman" w:cs="Times New Roman"/>
          <w:sz w:val="28"/>
          <w:szCs w:val="28"/>
        </w:rPr>
        <w:t xml:space="preserve"> это – абстрактная единица звуковой системы; в непосредственном наблюдении – в речи – даны аллофоны фонем, т.е. звуки речи, определяющиеся совокупностью постоянных и переменных признаков звуковых единиц.</w:t>
      </w:r>
    </w:p>
    <w:p w14:paraId="6D847F46" w14:textId="77777777"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Общее определение фонемы может быть сформулировано следующим образом: фонема – это единица звуковой системы языка, которая может самостоятельно различать словоформы данного языка, противопоставляясь другой фонеме в тождественной фонетической позиции совокупностью присущих каждой из них конститутивных признаков,  и которая реально представлена в речи одним или несколькими звуками речи, являющимися её аллофонами.</w:t>
      </w:r>
    </w:p>
    <w:p w14:paraId="0F1397FB" w14:textId="38B7DA38" w:rsid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Если фонема есть обобщение её аллофонов, в которых она реально выступает, а аллофоны как звуки включают в себя переменные, позиционно обусловленные признаки, то следовательно, это обобщение есть «снятие» всего позиционного и сведение по существу неограниченного ряда звуков речи к ограниченному числу фонем, которые выполняют в языке функциональную роль </w:t>
      </w:r>
      <w:proofErr w:type="spellStart"/>
      <w:r w:rsidRPr="00184770">
        <w:rPr>
          <w:rFonts w:ascii="Times New Roman" w:hAnsi="Times New Roman" w:cs="Times New Roman"/>
          <w:sz w:val="28"/>
          <w:szCs w:val="28"/>
        </w:rPr>
        <w:t>различителей</w:t>
      </w:r>
      <w:proofErr w:type="spellEnd"/>
      <w:r w:rsidRPr="00184770">
        <w:rPr>
          <w:rFonts w:ascii="Times New Roman" w:hAnsi="Times New Roman" w:cs="Times New Roman"/>
          <w:sz w:val="28"/>
          <w:szCs w:val="28"/>
        </w:rPr>
        <w:t xml:space="preserve"> слов и их форм. Так, например: </w:t>
      </w:r>
      <w:r>
        <w:rPr>
          <w:rFonts w:ascii="Times New Roman" w:hAnsi="Times New Roman" w:cs="Times New Roman"/>
          <w:sz w:val="28"/>
          <w:szCs w:val="28"/>
        </w:rPr>
        <w:t xml:space="preserve">                             </w:t>
      </w:r>
      <w:r w:rsidRPr="00184770">
        <w:rPr>
          <w:rFonts w:ascii="Times New Roman" w:hAnsi="Times New Roman" w:cs="Times New Roman"/>
          <w:sz w:val="28"/>
          <w:szCs w:val="28"/>
        </w:rPr>
        <w:t xml:space="preserve">в словоформах </w:t>
      </w:r>
      <w:r w:rsidRPr="00184770">
        <w:rPr>
          <w:rFonts w:ascii="Times New Roman" w:hAnsi="Times New Roman" w:cs="Times New Roman"/>
          <w:i/>
          <w:sz w:val="28"/>
          <w:szCs w:val="28"/>
        </w:rPr>
        <w:t>[вал], [</w:t>
      </w:r>
      <w:proofErr w:type="spellStart"/>
      <w:r w:rsidRPr="00184770">
        <w:rPr>
          <w:rFonts w:ascii="Times New Roman" w:hAnsi="Times New Roman" w:cs="Times New Roman"/>
          <w:i/>
          <w:sz w:val="28"/>
          <w:szCs w:val="28"/>
        </w:rPr>
        <w:t>в'˙ал</w:t>
      </w:r>
      <w:proofErr w:type="spellEnd"/>
      <w:r w:rsidRPr="00184770">
        <w:rPr>
          <w:rFonts w:ascii="Times New Roman" w:hAnsi="Times New Roman" w:cs="Times New Roman"/>
          <w:i/>
          <w:sz w:val="28"/>
          <w:szCs w:val="28"/>
        </w:rPr>
        <w:t>], [</w:t>
      </w:r>
      <w:proofErr w:type="spellStart"/>
      <w:r w:rsidRPr="00184770">
        <w:rPr>
          <w:rFonts w:ascii="Times New Roman" w:hAnsi="Times New Roman" w:cs="Times New Roman"/>
          <w:i/>
          <w:sz w:val="28"/>
          <w:szCs w:val="28"/>
        </w:rPr>
        <w:t>вá˙л</w:t>
      </w:r>
      <w:proofErr w:type="spellEnd"/>
      <w:r w:rsidRPr="00184770">
        <w:rPr>
          <w:rFonts w:ascii="Times New Roman" w:hAnsi="Times New Roman" w:cs="Times New Roman"/>
          <w:i/>
          <w:sz w:val="28"/>
          <w:szCs w:val="28"/>
        </w:rPr>
        <w:t>']</w:t>
      </w:r>
      <w:proofErr w:type="spellStart"/>
      <w:r w:rsidRPr="00184770">
        <w:rPr>
          <w:rFonts w:ascii="Times New Roman" w:hAnsi="Times New Roman" w:cs="Times New Roman"/>
          <w:i/>
          <w:sz w:val="28"/>
          <w:szCs w:val="28"/>
        </w:rPr>
        <w:t>ик</w:t>
      </w:r>
      <w:proofErr w:type="spellEnd"/>
      <w:r w:rsidRPr="00184770">
        <w:rPr>
          <w:rFonts w:ascii="Times New Roman" w:hAnsi="Times New Roman" w:cs="Times New Roman"/>
          <w:i/>
          <w:sz w:val="28"/>
          <w:szCs w:val="28"/>
        </w:rPr>
        <w:t>, [</w:t>
      </w:r>
      <w:proofErr w:type="spellStart"/>
      <w:r w:rsidRPr="00184770">
        <w:rPr>
          <w:rFonts w:ascii="Times New Roman" w:hAnsi="Times New Roman" w:cs="Times New Roman"/>
          <w:i/>
          <w:sz w:val="28"/>
          <w:szCs w:val="28"/>
        </w:rPr>
        <w:t>в'äл</w:t>
      </w:r>
      <w:proofErr w:type="spellEnd"/>
      <w:r w:rsidRPr="00184770">
        <w:rPr>
          <w:rFonts w:ascii="Times New Roman" w:hAnsi="Times New Roman" w:cs="Times New Roman"/>
          <w:i/>
          <w:sz w:val="28"/>
          <w:szCs w:val="28"/>
        </w:rPr>
        <w:t>']ить</w:t>
      </w:r>
      <w:r w:rsidRPr="00184770">
        <w:rPr>
          <w:rFonts w:ascii="Times New Roman" w:hAnsi="Times New Roman" w:cs="Times New Roman"/>
          <w:sz w:val="28"/>
          <w:szCs w:val="28"/>
        </w:rPr>
        <w:t xml:space="preserve"> выступает четыре </w:t>
      </w:r>
      <w:r>
        <w:rPr>
          <w:rFonts w:ascii="Times New Roman" w:hAnsi="Times New Roman" w:cs="Times New Roman"/>
          <w:sz w:val="28"/>
          <w:szCs w:val="28"/>
        </w:rPr>
        <w:t xml:space="preserve">                    </w:t>
      </w:r>
      <w:r w:rsidRPr="00184770">
        <w:rPr>
          <w:rFonts w:ascii="Times New Roman" w:hAnsi="Times New Roman" w:cs="Times New Roman"/>
          <w:sz w:val="28"/>
          <w:szCs w:val="28"/>
        </w:rPr>
        <w:t xml:space="preserve">«вида» </w:t>
      </w:r>
      <w:r w:rsidRPr="00443B9B">
        <w:rPr>
          <w:rFonts w:ascii="Times New Roman" w:hAnsi="Times New Roman" w:cs="Times New Roman"/>
          <w:b/>
          <w:bCs/>
          <w:sz w:val="28"/>
          <w:szCs w:val="28"/>
        </w:rPr>
        <w:t>[а]</w:t>
      </w:r>
      <w:r w:rsidRPr="00184770">
        <w:rPr>
          <w:rFonts w:ascii="Times New Roman" w:hAnsi="Times New Roman" w:cs="Times New Roman"/>
          <w:sz w:val="28"/>
          <w:szCs w:val="28"/>
        </w:rPr>
        <w:t xml:space="preserve">, отличающихся друг от друга характером положения языка по отношению к передней – </w:t>
      </w:r>
      <w:proofErr w:type="spellStart"/>
      <w:r w:rsidRPr="00184770">
        <w:rPr>
          <w:rFonts w:ascii="Times New Roman" w:hAnsi="Times New Roman" w:cs="Times New Roman"/>
          <w:sz w:val="28"/>
          <w:szCs w:val="28"/>
        </w:rPr>
        <w:t>непередней</w:t>
      </w:r>
      <w:proofErr w:type="spellEnd"/>
      <w:r w:rsidRPr="00184770">
        <w:rPr>
          <w:rFonts w:ascii="Times New Roman" w:hAnsi="Times New Roman" w:cs="Times New Roman"/>
          <w:sz w:val="28"/>
          <w:szCs w:val="28"/>
        </w:rPr>
        <w:t xml:space="preserve"> зоне образования, и изменения этого характера целиком зависит от твёрдости – мягкости  согласных. «Снятие» этого признака позволяет установить, что все эти четыре </w:t>
      </w:r>
      <w:r w:rsidRPr="00443B9B">
        <w:rPr>
          <w:rFonts w:ascii="Times New Roman" w:hAnsi="Times New Roman" w:cs="Times New Roman"/>
          <w:b/>
          <w:bCs/>
          <w:sz w:val="28"/>
          <w:szCs w:val="28"/>
        </w:rPr>
        <w:t>[а]</w:t>
      </w:r>
      <w:r w:rsidRPr="00184770">
        <w:rPr>
          <w:rFonts w:ascii="Times New Roman" w:hAnsi="Times New Roman" w:cs="Times New Roman"/>
          <w:sz w:val="28"/>
          <w:szCs w:val="28"/>
        </w:rPr>
        <w:t xml:space="preserve"> могут быть «объединены» в одно  по наличию у них общих признаков – нижнего подъема и отсутствия лабиализации, – независимых от фонологической </w:t>
      </w:r>
      <w:r w:rsidRPr="00184770">
        <w:rPr>
          <w:rFonts w:ascii="Times New Roman" w:hAnsi="Times New Roman" w:cs="Times New Roman"/>
          <w:sz w:val="28"/>
          <w:szCs w:val="28"/>
        </w:rPr>
        <w:lastRenderedPageBreak/>
        <w:t xml:space="preserve">позиции, т.е. постоянных; и именно поэтому эти четыре  </w:t>
      </w:r>
      <w:r w:rsidRPr="00443B9B">
        <w:rPr>
          <w:rFonts w:ascii="Times New Roman" w:hAnsi="Times New Roman" w:cs="Times New Roman"/>
          <w:b/>
          <w:bCs/>
          <w:sz w:val="28"/>
          <w:szCs w:val="28"/>
        </w:rPr>
        <w:t>[а]</w:t>
      </w:r>
      <w:r w:rsidRPr="00184770">
        <w:rPr>
          <w:rFonts w:ascii="Times New Roman" w:hAnsi="Times New Roman" w:cs="Times New Roman"/>
          <w:sz w:val="28"/>
          <w:szCs w:val="28"/>
        </w:rPr>
        <w:t xml:space="preserve"> могут быть представлены как четыре аллофоны одной фонемы </w:t>
      </w:r>
      <w:r w:rsidRPr="00443B9B">
        <w:rPr>
          <w:rFonts w:ascii="Times New Roman" w:hAnsi="Times New Roman" w:cs="Times New Roman"/>
          <w:b/>
          <w:bCs/>
          <w:sz w:val="28"/>
          <w:szCs w:val="28"/>
        </w:rPr>
        <w:t>&lt;а&gt;</w:t>
      </w:r>
      <w:r w:rsidRPr="00184770">
        <w:rPr>
          <w:rFonts w:ascii="Times New Roman" w:hAnsi="Times New Roman" w:cs="Times New Roman"/>
          <w:sz w:val="28"/>
          <w:szCs w:val="28"/>
        </w:rPr>
        <w:t>.</w:t>
      </w:r>
    </w:p>
    <w:p w14:paraId="39DC16D9" w14:textId="77777777" w:rsidR="00565AF0" w:rsidRPr="00184770" w:rsidRDefault="00565AF0" w:rsidP="00184770">
      <w:pPr>
        <w:spacing w:after="0" w:line="360" w:lineRule="auto"/>
        <w:ind w:firstLine="851"/>
        <w:jc w:val="both"/>
        <w:rPr>
          <w:rFonts w:ascii="Times New Roman" w:hAnsi="Times New Roman" w:cs="Times New Roman"/>
          <w:sz w:val="28"/>
          <w:szCs w:val="28"/>
        </w:rPr>
      </w:pPr>
    </w:p>
    <w:p w14:paraId="6BEFEFA1" w14:textId="77777777" w:rsidR="00184770" w:rsidRPr="00184770" w:rsidRDefault="00184770" w:rsidP="00184770">
      <w:pPr>
        <w:spacing w:after="0" w:line="360" w:lineRule="auto"/>
        <w:jc w:val="center"/>
        <w:rPr>
          <w:rFonts w:ascii="Times New Roman" w:hAnsi="Times New Roman" w:cs="Times New Roman"/>
          <w:b/>
          <w:bCs/>
          <w:iCs/>
          <w:sz w:val="28"/>
          <w:szCs w:val="28"/>
        </w:rPr>
      </w:pPr>
      <w:r w:rsidRPr="00184770">
        <w:rPr>
          <w:rFonts w:ascii="Times New Roman" w:hAnsi="Times New Roman" w:cs="Times New Roman"/>
          <w:b/>
          <w:bCs/>
          <w:iCs/>
          <w:sz w:val="28"/>
          <w:szCs w:val="28"/>
        </w:rPr>
        <w:t>КОНТРОЛЬНЫЕ ЗАДАНИЯ:</w:t>
      </w:r>
    </w:p>
    <w:p w14:paraId="6F188749" w14:textId="77777777" w:rsidR="00184770" w:rsidRPr="00184770" w:rsidRDefault="00184770" w:rsidP="00184770">
      <w:pPr>
        <w:spacing w:after="0" w:line="360" w:lineRule="auto"/>
        <w:jc w:val="both"/>
        <w:rPr>
          <w:rFonts w:ascii="Times New Roman" w:hAnsi="Times New Roman" w:cs="Times New Roman"/>
          <w:sz w:val="28"/>
          <w:szCs w:val="28"/>
        </w:rPr>
      </w:pPr>
    </w:p>
    <w:p w14:paraId="65CABEEA" w14:textId="43707656" w:rsidR="00184770" w:rsidRPr="00184770" w:rsidRDefault="00184770" w:rsidP="00C157B7">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Pr="00184770">
        <w:rPr>
          <w:rFonts w:ascii="Times New Roman" w:hAnsi="Times New Roman" w:cs="Times New Roman"/>
          <w:sz w:val="28"/>
          <w:szCs w:val="28"/>
        </w:rPr>
        <w:t xml:space="preserve">Установите соответствия:         </w:t>
      </w:r>
    </w:p>
    <w:p w14:paraId="2E0B1171" w14:textId="24BCF8E7"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sz w:val="28"/>
          <w:szCs w:val="28"/>
        </w:rPr>
        <w:t xml:space="preserve">                           </w:t>
      </w:r>
      <w:r w:rsidRPr="00184770">
        <w:rPr>
          <w:rFonts w:ascii="Times New Roman" w:hAnsi="Times New Roman" w:cs="Times New Roman"/>
          <w:sz w:val="28"/>
          <w:szCs w:val="28"/>
        </w:rPr>
        <w:tab/>
      </w:r>
      <w:r w:rsidRPr="00184770">
        <w:rPr>
          <w:rFonts w:ascii="Times New Roman" w:hAnsi="Times New Roman" w:cs="Times New Roman"/>
          <w:sz w:val="28"/>
          <w:szCs w:val="28"/>
        </w:rPr>
        <w:tab/>
      </w:r>
      <w:r w:rsidRPr="00184770">
        <w:rPr>
          <w:rFonts w:ascii="Times New Roman" w:hAnsi="Times New Roman" w:cs="Times New Roman"/>
          <w:sz w:val="28"/>
          <w:szCs w:val="28"/>
        </w:rPr>
        <w:tab/>
      </w:r>
      <w:r>
        <w:rPr>
          <w:rFonts w:ascii="Times New Roman" w:hAnsi="Times New Roman" w:cs="Times New Roman"/>
          <w:sz w:val="28"/>
          <w:szCs w:val="28"/>
        </w:rPr>
        <w:t xml:space="preserve">          </w:t>
      </w:r>
      <w:r w:rsidRPr="00184770">
        <w:rPr>
          <w:rFonts w:ascii="Times New Roman" w:hAnsi="Times New Roman" w:cs="Times New Roman"/>
          <w:i/>
          <w:sz w:val="28"/>
          <w:szCs w:val="28"/>
        </w:rPr>
        <w:t xml:space="preserve">А.  это две разные единицы </w:t>
      </w:r>
    </w:p>
    <w:p w14:paraId="79A8EE3E" w14:textId="49B41FB1"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84770">
        <w:rPr>
          <w:rFonts w:ascii="Times New Roman" w:hAnsi="Times New Roman" w:cs="Times New Roman"/>
          <w:i/>
          <w:sz w:val="28"/>
          <w:szCs w:val="28"/>
        </w:rPr>
        <w:t>фонетической системы.</w:t>
      </w:r>
    </w:p>
    <w:p w14:paraId="60C8CAB1" w14:textId="35ACCBAB" w:rsidR="00184770" w:rsidRPr="00184770" w:rsidRDefault="00184770" w:rsidP="00184770">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1. Звук речи и фонема …</w:t>
      </w: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 xml:space="preserve">В. это    две     одинаковые   </w:t>
      </w:r>
    </w:p>
    <w:p w14:paraId="1214C00C" w14:textId="59220D3F"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Pr="00184770">
        <w:rPr>
          <w:rFonts w:ascii="Times New Roman" w:hAnsi="Times New Roman" w:cs="Times New Roman"/>
          <w:i/>
          <w:sz w:val="28"/>
          <w:szCs w:val="28"/>
        </w:rPr>
        <w:t xml:space="preserve">единицы фонетической                                                                  </w:t>
      </w:r>
    </w:p>
    <w:p w14:paraId="4118345F" w14:textId="617367D2"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84770">
        <w:rPr>
          <w:rFonts w:ascii="Times New Roman" w:hAnsi="Times New Roman" w:cs="Times New Roman"/>
          <w:i/>
          <w:sz w:val="28"/>
          <w:szCs w:val="28"/>
        </w:rPr>
        <w:t>системы.</w:t>
      </w:r>
    </w:p>
    <w:p w14:paraId="589DFA33" w14:textId="77777777" w:rsidR="00184770" w:rsidRPr="00184770" w:rsidRDefault="00184770" w:rsidP="00184770">
      <w:pPr>
        <w:spacing w:after="0" w:line="360" w:lineRule="auto"/>
        <w:jc w:val="both"/>
        <w:rPr>
          <w:rFonts w:ascii="Times New Roman" w:hAnsi="Times New Roman" w:cs="Times New Roman"/>
          <w:i/>
          <w:sz w:val="28"/>
          <w:szCs w:val="28"/>
        </w:rPr>
      </w:pPr>
    </w:p>
    <w:p w14:paraId="3A4BBBC2" w14:textId="4C788F8B" w:rsidR="00184770" w:rsidRPr="00184770" w:rsidRDefault="00184770" w:rsidP="00C157B7">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Pr="00184770">
        <w:rPr>
          <w:rFonts w:ascii="Times New Roman" w:hAnsi="Times New Roman" w:cs="Times New Roman"/>
          <w:sz w:val="28"/>
          <w:szCs w:val="28"/>
        </w:rPr>
        <w:t>Установите соответствие:</w:t>
      </w:r>
    </w:p>
    <w:p w14:paraId="066ECEF5" w14:textId="77777777" w:rsidR="00184770" w:rsidRPr="00184770" w:rsidRDefault="00184770" w:rsidP="00184770">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Выступая в речи, звуковые единицы служат для образования и различения …</w:t>
      </w:r>
    </w:p>
    <w:p w14:paraId="6406396F" w14:textId="77777777"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w:t>
      </w:r>
    </w:p>
    <w:p w14:paraId="5DD64C83" w14:textId="77777777"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А.    морфем.</w:t>
      </w:r>
    </w:p>
    <w:p w14:paraId="01421ABB" w14:textId="77777777"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В.    слов.</w:t>
      </w:r>
    </w:p>
    <w:p w14:paraId="600822F1" w14:textId="018235F6"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С.    предложений.</w:t>
      </w:r>
    </w:p>
    <w:p w14:paraId="33315B6F" w14:textId="7B5CC554"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Е.    форм.</w:t>
      </w:r>
    </w:p>
    <w:p w14:paraId="078D7523" w14:textId="77777777" w:rsidR="00184770" w:rsidRPr="00184770" w:rsidRDefault="00184770" w:rsidP="00184770">
      <w:pPr>
        <w:spacing w:after="0" w:line="360" w:lineRule="auto"/>
        <w:jc w:val="both"/>
        <w:rPr>
          <w:rFonts w:ascii="Times New Roman" w:hAnsi="Times New Roman" w:cs="Times New Roman"/>
          <w:i/>
          <w:sz w:val="28"/>
          <w:szCs w:val="28"/>
        </w:rPr>
      </w:pPr>
    </w:p>
    <w:p w14:paraId="452D36FF" w14:textId="48279A37" w:rsidR="00184770" w:rsidRPr="00184770" w:rsidRDefault="00184770" w:rsidP="00C157B7">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w:t>
      </w:r>
      <w:r w:rsidRPr="00184770">
        <w:rPr>
          <w:rFonts w:ascii="Times New Roman" w:hAnsi="Times New Roman" w:cs="Times New Roman"/>
          <w:sz w:val="28"/>
          <w:szCs w:val="28"/>
        </w:rPr>
        <w:t>Вставьте нужное.</w:t>
      </w:r>
    </w:p>
    <w:p w14:paraId="72A3A7CE" w14:textId="227F2C21" w:rsidR="00184770" w:rsidRPr="00184770" w:rsidRDefault="00184770" w:rsidP="00184770">
      <w:pPr>
        <w:spacing w:after="0" w:line="360" w:lineRule="auto"/>
        <w:jc w:val="both"/>
        <w:rPr>
          <w:rFonts w:ascii="Times New Roman" w:hAnsi="Times New Roman" w:cs="Times New Roman"/>
          <w:sz w:val="28"/>
          <w:szCs w:val="28"/>
        </w:rPr>
      </w:pPr>
      <w:r w:rsidRPr="00184770">
        <w:rPr>
          <w:rFonts w:ascii="Times New Roman" w:hAnsi="Times New Roman" w:cs="Times New Roman"/>
          <w:sz w:val="28"/>
          <w:szCs w:val="28"/>
        </w:rPr>
        <w:t xml:space="preserve">  </w:t>
      </w:r>
      <w:r w:rsidRPr="00184770">
        <w:rPr>
          <w:rFonts w:ascii="Times New Roman" w:hAnsi="Times New Roman" w:cs="Times New Roman"/>
          <w:sz w:val="28"/>
          <w:szCs w:val="28"/>
        </w:rPr>
        <w:tab/>
      </w:r>
      <w:r>
        <w:rPr>
          <w:rFonts w:ascii="Times New Roman" w:hAnsi="Times New Roman" w:cs="Times New Roman"/>
          <w:sz w:val="28"/>
          <w:szCs w:val="28"/>
        </w:rPr>
        <w:t xml:space="preserve">   </w:t>
      </w:r>
      <w:r w:rsidRPr="00184770">
        <w:rPr>
          <w:rFonts w:ascii="Times New Roman" w:hAnsi="Times New Roman" w:cs="Times New Roman"/>
          <w:sz w:val="28"/>
          <w:szCs w:val="28"/>
        </w:rPr>
        <w:t>… –</w:t>
      </w:r>
      <w:r>
        <w:rPr>
          <w:rFonts w:ascii="Times New Roman" w:hAnsi="Times New Roman" w:cs="Times New Roman"/>
          <w:sz w:val="28"/>
          <w:szCs w:val="28"/>
        </w:rPr>
        <w:t xml:space="preserve"> э</w:t>
      </w:r>
      <w:r w:rsidRPr="00184770">
        <w:rPr>
          <w:rFonts w:ascii="Times New Roman" w:hAnsi="Times New Roman" w:cs="Times New Roman"/>
          <w:sz w:val="28"/>
          <w:szCs w:val="28"/>
        </w:rPr>
        <w:t>то такая единица звуковой системы языка,   которая самостоятельно может различать слова и формы.</w:t>
      </w:r>
    </w:p>
    <w:p w14:paraId="0B697B81" w14:textId="77777777" w:rsidR="00184770" w:rsidRPr="00184770" w:rsidRDefault="00184770" w:rsidP="00184770">
      <w:pPr>
        <w:spacing w:after="0" w:line="360" w:lineRule="auto"/>
        <w:jc w:val="both"/>
        <w:rPr>
          <w:rFonts w:ascii="Times New Roman" w:hAnsi="Times New Roman" w:cs="Times New Roman"/>
          <w:sz w:val="28"/>
          <w:szCs w:val="28"/>
        </w:rPr>
      </w:pPr>
      <w:r w:rsidRPr="00184770">
        <w:rPr>
          <w:rFonts w:ascii="Times New Roman" w:hAnsi="Times New Roman" w:cs="Times New Roman"/>
          <w:sz w:val="28"/>
          <w:szCs w:val="28"/>
        </w:rPr>
        <w:t xml:space="preserve">         </w:t>
      </w:r>
    </w:p>
    <w:p w14:paraId="68B3CC77" w14:textId="77777777"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А.   Предложение</w:t>
      </w:r>
    </w:p>
    <w:p w14:paraId="54B7F1CE" w14:textId="77777777"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В.   Фонема</w:t>
      </w:r>
    </w:p>
    <w:p w14:paraId="2FC4605A" w14:textId="77777777"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С.   Звуки</w:t>
      </w:r>
    </w:p>
    <w:p w14:paraId="1BB1217B" w14:textId="77777777"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Д.   Морфемы</w:t>
      </w:r>
    </w:p>
    <w:p w14:paraId="755E3BC7" w14:textId="77777777" w:rsidR="00184770" w:rsidRPr="00184770" w:rsidRDefault="00184770" w:rsidP="00184770">
      <w:pPr>
        <w:spacing w:after="0" w:line="360" w:lineRule="auto"/>
        <w:jc w:val="both"/>
        <w:rPr>
          <w:rFonts w:ascii="Times New Roman" w:hAnsi="Times New Roman" w:cs="Times New Roman"/>
          <w:i/>
          <w:sz w:val="28"/>
          <w:szCs w:val="28"/>
        </w:rPr>
      </w:pPr>
    </w:p>
    <w:p w14:paraId="3B28482A" w14:textId="5CB1090F" w:rsidR="00184770" w:rsidRPr="00184770" w:rsidRDefault="00184770" w:rsidP="00184770">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4. </w:t>
      </w:r>
      <w:r w:rsidRPr="00184770">
        <w:rPr>
          <w:rFonts w:ascii="Times New Roman" w:hAnsi="Times New Roman" w:cs="Times New Roman"/>
          <w:sz w:val="28"/>
          <w:szCs w:val="28"/>
        </w:rPr>
        <w:t>Сопоставьте словоформы, устанавливая их отличие.</w:t>
      </w:r>
    </w:p>
    <w:p w14:paraId="30068CDC" w14:textId="275A8FCE"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Дом, дым, дал, дул.</w:t>
      </w:r>
    </w:p>
    <w:p w14:paraId="61340FA4" w14:textId="77777777" w:rsidR="00184770" w:rsidRDefault="00184770" w:rsidP="00184770">
      <w:pPr>
        <w:spacing w:after="0" w:line="360" w:lineRule="auto"/>
        <w:ind w:firstLine="851"/>
        <w:jc w:val="both"/>
        <w:rPr>
          <w:rFonts w:ascii="Times New Roman" w:hAnsi="Times New Roman" w:cs="Times New Roman"/>
          <w:sz w:val="28"/>
          <w:szCs w:val="28"/>
        </w:rPr>
      </w:pPr>
    </w:p>
    <w:p w14:paraId="43D6C039" w14:textId="4DAF82A7" w:rsidR="00184770" w:rsidRPr="00184770" w:rsidRDefault="00184770" w:rsidP="00184770">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5. </w:t>
      </w:r>
      <w:r w:rsidRPr="00184770">
        <w:rPr>
          <w:rFonts w:ascii="Times New Roman" w:hAnsi="Times New Roman" w:cs="Times New Roman"/>
          <w:sz w:val="28"/>
          <w:szCs w:val="28"/>
        </w:rPr>
        <w:t>Ответьте на вопросы:</w:t>
      </w:r>
    </w:p>
    <w:p w14:paraId="2D2A6B65" w14:textId="77777777" w:rsidR="00184770" w:rsidRPr="00184770" w:rsidRDefault="00184770" w:rsidP="00184770">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1). Приведите примеры, показывающие одинаковое произношение</w:t>
      </w:r>
    </w:p>
    <w:p w14:paraId="4F66DBFB" w14:textId="77777777" w:rsidR="00184770" w:rsidRPr="00184770" w:rsidRDefault="00184770" w:rsidP="00184770">
      <w:pPr>
        <w:spacing w:after="0" w:line="360" w:lineRule="auto"/>
        <w:ind w:firstLine="851"/>
        <w:jc w:val="both"/>
        <w:rPr>
          <w:rFonts w:ascii="Times New Roman" w:hAnsi="Times New Roman" w:cs="Times New Roman"/>
          <w:i/>
          <w:sz w:val="28"/>
          <w:szCs w:val="28"/>
          <w:u w:val="single"/>
        </w:rPr>
      </w:pPr>
      <w:r w:rsidRPr="00184770">
        <w:rPr>
          <w:rFonts w:ascii="Times New Roman" w:hAnsi="Times New Roman" w:cs="Times New Roman"/>
          <w:i/>
          <w:sz w:val="28"/>
          <w:szCs w:val="28"/>
        </w:rPr>
        <w:t xml:space="preserve">     разных фонем.</w:t>
      </w:r>
    </w:p>
    <w:p w14:paraId="3812014E" w14:textId="77777777" w:rsidR="00184770" w:rsidRPr="00184770" w:rsidRDefault="00184770" w:rsidP="00184770">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 xml:space="preserve">2). Может  ли  одна  и  та  же  фонема  в  одной  и  той же позиции      </w:t>
      </w:r>
    </w:p>
    <w:p w14:paraId="25C8CE00" w14:textId="77777777" w:rsidR="00184770" w:rsidRPr="00184770" w:rsidRDefault="00184770" w:rsidP="00184770">
      <w:pPr>
        <w:spacing w:after="0" w:line="360" w:lineRule="auto"/>
        <w:ind w:firstLine="851"/>
        <w:jc w:val="both"/>
        <w:rPr>
          <w:rFonts w:ascii="Times New Roman" w:hAnsi="Times New Roman" w:cs="Times New Roman"/>
          <w:i/>
          <w:sz w:val="28"/>
          <w:szCs w:val="28"/>
          <w:u w:val="single"/>
        </w:rPr>
      </w:pPr>
      <w:r w:rsidRPr="00184770">
        <w:rPr>
          <w:rFonts w:ascii="Times New Roman" w:hAnsi="Times New Roman" w:cs="Times New Roman"/>
          <w:i/>
          <w:sz w:val="28"/>
          <w:szCs w:val="28"/>
        </w:rPr>
        <w:t xml:space="preserve">     выступать в разных звучаниях?</w:t>
      </w:r>
    </w:p>
    <w:p w14:paraId="2393A67A" w14:textId="77777777" w:rsidR="00184770" w:rsidRPr="00184770" w:rsidRDefault="00184770" w:rsidP="00184770">
      <w:pPr>
        <w:spacing w:after="0" w:line="360" w:lineRule="auto"/>
        <w:ind w:firstLine="851"/>
        <w:jc w:val="both"/>
        <w:rPr>
          <w:rFonts w:ascii="Times New Roman" w:hAnsi="Times New Roman" w:cs="Times New Roman"/>
          <w:i/>
          <w:sz w:val="28"/>
          <w:szCs w:val="28"/>
          <w:u w:val="single"/>
        </w:rPr>
      </w:pPr>
      <w:r w:rsidRPr="00184770">
        <w:rPr>
          <w:rFonts w:ascii="Times New Roman" w:hAnsi="Times New Roman" w:cs="Times New Roman"/>
          <w:i/>
          <w:sz w:val="28"/>
          <w:szCs w:val="28"/>
        </w:rPr>
        <w:t>3). Что такое аллофоны? Приведите пример.</w:t>
      </w:r>
    </w:p>
    <w:p w14:paraId="60176BC8" w14:textId="77777777" w:rsidR="00C157B7" w:rsidRDefault="00C157B7" w:rsidP="00184770">
      <w:pPr>
        <w:spacing w:after="0" w:line="360" w:lineRule="auto"/>
        <w:jc w:val="both"/>
        <w:rPr>
          <w:rFonts w:ascii="Times New Roman" w:hAnsi="Times New Roman" w:cs="Times New Roman"/>
          <w:i/>
          <w:sz w:val="28"/>
          <w:szCs w:val="28"/>
          <w:u w:val="single"/>
        </w:rPr>
      </w:pPr>
    </w:p>
    <w:p w14:paraId="0CEBE0DA" w14:textId="5D02A2F4" w:rsidR="00565AF0" w:rsidRDefault="00565AF0" w:rsidP="00565AF0">
      <w:pPr>
        <w:spacing w:after="0" w:line="360" w:lineRule="auto"/>
        <w:ind w:left="720"/>
        <w:jc w:val="center"/>
        <w:rPr>
          <w:rFonts w:ascii="Times New Roman" w:hAnsi="Times New Roman" w:cs="Times New Roman"/>
          <w:b/>
          <w:bCs/>
          <w:iCs/>
          <w:sz w:val="28"/>
          <w:szCs w:val="28"/>
        </w:rPr>
      </w:pPr>
      <w:r>
        <w:rPr>
          <w:rFonts w:ascii="Times New Roman" w:hAnsi="Times New Roman" w:cs="Times New Roman"/>
          <w:b/>
          <w:bCs/>
          <w:iCs/>
          <w:sz w:val="28"/>
          <w:szCs w:val="28"/>
        </w:rPr>
        <w:t>2</w:t>
      </w:r>
      <w:r w:rsidRPr="00BD395B">
        <w:rPr>
          <w:rFonts w:ascii="Times New Roman" w:hAnsi="Times New Roman" w:cs="Times New Roman"/>
          <w:b/>
          <w:bCs/>
          <w:iCs/>
          <w:sz w:val="28"/>
          <w:szCs w:val="28"/>
        </w:rPr>
        <w:t xml:space="preserve">. </w:t>
      </w:r>
      <w:r w:rsidRPr="00BD395B">
        <w:rPr>
          <w:rFonts w:ascii="Times New Roman" w:hAnsi="Times New Roman" w:cs="Times New Roman"/>
          <w:b/>
          <w:iCs/>
          <w:sz w:val="28"/>
        </w:rPr>
        <w:t>КЛЮЧЕВОЙ ВОПРОС:</w:t>
      </w:r>
    </w:p>
    <w:p w14:paraId="3B783090" w14:textId="77777777" w:rsidR="00565AF0" w:rsidRPr="00184770" w:rsidRDefault="00565AF0" w:rsidP="00184770">
      <w:pPr>
        <w:spacing w:after="0" w:line="360" w:lineRule="auto"/>
        <w:jc w:val="both"/>
        <w:rPr>
          <w:rFonts w:ascii="Times New Roman" w:hAnsi="Times New Roman" w:cs="Times New Roman"/>
          <w:i/>
          <w:sz w:val="28"/>
          <w:szCs w:val="28"/>
          <w:u w:val="single"/>
        </w:rPr>
      </w:pPr>
    </w:p>
    <w:p w14:paraId="4D89E702" w14:textId="3BEFD145" w:rsidR="00184770" w:rsidRPr="00184770" w:rsidRDefault="00184770" w:rsidP="00184770">
      <w:pPr>
        <w:spacing w:after="0" w:line="360" w:lineRule="auto"/>
        <w:ind w:firstLine="851"/>
        <w:jc w:val="center"/>
        <w:rPr>
          <w:rFonts w:ascii="Times New Roman" w:hAnsi="Times New Roman" w:cs="Times New Roman"/>
          <w:b/>
          <w:bCs/>
          <w:iCs/>
          <w:sz w:val="28"/>
          <w:szCs w:val="28"/>
        </w:rPr>
      </w:pPr>
      <w:r w:rsidRPr="00184770">
        <w:rPr>
          <w:rFonts w:ascii="Times New Roman" w:hAnsi="Times New Roman" w:cs="Times New Roman"/>
          <w:b/>
          <w:bCs/>
          <w:iCs/>
          <w:sz w:val="28"/>
          <w:szCs w:val="28"/>
        </w:rPr>
        <w:t>ФОНОЛОГИЧЕСКИЕ ПОЗИЦИИ: СИЛЬНЫЕ И СЛАБЫЕ</w:t>
      </w:r>
    </w:p>
    <w:p w14:paraId="5A62F91D" w14:textId="77777777" w:rsidR="00184770" w:rsidRPr="00184770" w:rsidRDefault="00184770" w:rsidP="00184770">
      <w:pPr>
        <w:spacing w:after="0" w:line="360" w:lineRule="auto"/>
        <w:jc w:val="both"/>
        <w:rPr>
          <w:rFonts w:ascii="Times New Roman" w:hAnsi="Times New Roman" w:cs="Times New Roman"/>
          <w:i/>
          <w:sz w:val="28"/>
          <w:szCs w:val="28"/>
        </w:rPr>
      </w:pPr>
    </w:p>
    <w:p w14:paraId="21FBBCBB" w14:textId="72160419"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Система фонем потому и является системой, а не простым набором этих фонем, что последние находятся в определённых и достаточно чётко устанавливаемых связях и противопоставлениях, входят в объединяемые  по тем или иным признакам группы фонем, образуют соотносительные ряды.</w:t>
      </w:r>
    </w:p>
    <w:p w14:paraId="51841AB0" w14:textId="77777777"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Интересы языка как средства общения требуют наиболее чётко организованной фонологической системы, в которой составляющие её единицы – фонемы – были бы максимально противопоставлены друг другу, будучи в то же время связаны определёнными отношениями в группы фонем.</w:t>
      </w:r>
    </w:p>
    <w:p w14:paraId="5400BA16" w14:textId="77777777"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Однако в естественных языках идеально построенных      фонологических систем нет, да, как видно, их и не может быть. Объяснение этому факту можно найти в двусторонней природе звуков речи. С одной стороны, характер звуков речи  непосредственно связан с работой органов речи, прямо зависит от физических особенностей действия этих органов, от артикуляционной базы носителей данного языка. С другой стороны, звуки речи как реализация функциональных единиц образуют систему, которая </w:t>
      </w:r>
      <w:r w:rsidRPr="00184770">
        <w:rPr>
          <w:rFonts w:ascii="Times New Roman" w:hAnsi="Times New Roman" w:cs="Times New Roman"/>
          <w:iCs/>
          <w:sz w:val="28"/>
          <w:szCs w:val="28"/>
        </w:rPr>
        <w:lastRenderedPageBreak/>
        <w:t>характеризуется прежде всего противопоставлениями этих единиц друг другу, что и позволяет им играть роль в различении словоформ, т.е. фонемами. Следовательно, работа органов речи определяет характер самих звуков речи,  их артикуляционные  и  акустические особенности,  их произношение  и  восприятие, т.е. то, что можно было бы назвать собственно фонетической, звуковой системой; вместе с тем звуки речи как материальное воплощение фонем образуют и фонологическую, функциональную систему, систему фонем, призванную быть средством различения словоформ языка, обеспечивающих языку выполнение его коммуникативных  задач.</w:t>
      </w:r>
    </w:p>
    <w:p w14:paraId="51F221A2" w14:textId="77777777" w:rsidR="00443B9B"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Фонетическая  и  фонологическая системы,  без сомнения, оказываются в единстве друг с другом, но в то же время они находятся и в противоречии. В основе фонологической системы лежит требование  максимальной дифференциации её единиц, предельной чёткости её построения, что выражается в стремлении к простоте и ясности противопоставлений фонем. Последнее  означает, что фонологическая система тем лучше будет осуществлять функции различения словоформ, чем чётче будут отличаться друг от друга фонемы. Как противопоставление </w:t>
      </w:r>
      <w:r w:rsidRPr="00054267">
        <w:rPr>
          <w:rFonts w:ascii="Times New Roman" w:hAnsi="Times New Roman" w:cs="Times New Roman"/>
          <w:i/>
          <w:sz w:val="28"/>
          <w:szCs w:val="28"/>
        </w:rPr>
        <w:t>красный – белый</w:t>
      </w:r>
      <w:r w:rsidRPr="00184770">
        <w:rPr>
          <w:rFonts w:ascii="Times New Roman" w:hAnsi="Times New Roman" w:cs="Times New Roman"/>
          <w:iCs/>
          <w:sz w:val="28"/>
          <w:szCs w:val="28"/>
        </w:rPr>
        <w:t xml:space="preserve">  проще, резче, чётче, чем противопоставления </w:t>
      </w:r>
      <w:r w:rsidRPr="00054267">
        <w:rPr>
          <w:rFonts w:ascii="Times New Roman" w:hAnsi="Times New Roman" w:cs="Times New Roman"/>
          <w:i/>
          <w:sz w:val="28"/>
          <w:szCs w:val="28"/>
        </w:rPr>
        <w:t>красный – тёмно-розовый, тёмно-розовый – розовый, розовый – светло-розовый, светло-розовый – белый,</w:t>
      </w:r>
      <w:r w:rsidRPr="00184770">
        <w:rPr>
          <w:rFonts w:ascii="Times New Roman" w:hAnsi="Times New Roman" w:cs="Times New Roman"/>
          <w:iCs/>
          <w:sz w:val="28"/>
          <w:szCs w:val="28"/>
        </w:rPr>
        <w:t xml:space="preserve"> точно так же противопоставления, например, согласный </w:t>
      </w:r>
      <w:r w:rsidRPr="00443B9B">
        <w:rPr>
          <w:rFonts w:ascii="Times New Roman" w:hAnsi="Times New Roman" w:cs="Times New Roman"/>
          <w:i/>
          <w:sz w:val="28"/>
          <w:szCs w:val="28"/>
        </w:rPr>
        <w:t>глухой</w:t>
      </w:r>
      <w:r w:rsidR="00054267" w:rsidRPr="00443B9B">
        <w:rPr>
          <w:rFonts w:ascii="Times New Roman" w:hAnsi="Times New Roman" w:cs="Times New Roman"/>
          <w:i/>
          <w:sz w:val="28"/>
          <w:szCs w:val="28"/>
        </w:rPr>
        <w:t>-</w:t>
      </w:r>
      <w:r w:rsidRPr="00443B9B">
        <w:rPr>
          <w:rFonts w:ascii="Times New Roman" w:hAnsi="Times New Roman" w:cs="Times New Roman"/>
          <w:i/>
          <w:sz w:val="28"/>
          <w:szCs w:val="28"/>
        </w:rPr>
        <w:t>звонкий, твёрдый</w:t>
      </w:r>
      <w:r w:rsidR="00054267" w:rsidRPr="00443B9B">
        <w:rPr>
          <w:rFonts w:ascii="Times New Roman" w:hAnsi="Times New Roman" w:cs="Times New Roman"/>
          <w:i/>
          <w:sz w:val="28"/>
          <w:szCs w:val="28"/>
        </w:rPr>
        <w:t>-</w:t>
      </w:r>
      <w:r w:rsidRPr="00443B9B">
        <w:rPr>
          <w:rFonts w:ascii="Times New Roman" w:hAnsi="Times New Roman" w:cs="Times New Roman"/>
          <w:i/>
          <w:sz w:val="28"/>
          <w:szCs w:val="28"/>
        </w:rPr>
        <w:t>мягкий, смычный</w:t>
      </w:r>
      <w:r w:rsidR="00054267" w:rsidRPr="00443B9B">
        <w:rPr>
          <w:rFonts w:ascii="Times New Roman" w:hAnsi="Times New Roman" w:cs="Times New Roman"/>
          <w:i/>
          <w:sz w:val="28"/>
          <w:szCs w:val="28"/>
        </w:rPr>
        <w:t>-</w:t>
      </w:r>
      <w:r w:rsidRPr="00443B9B">
        <w:rPr>
          <w:rFonts w:ascii="Times New Roman" w:hAnsi="Times New Roman" w:cs="Times New Roman"/>
          <w:i/>
          <w:sz w:val="28"/>
          <w:szCs w:val="28"/>
        </w:rPr>
        <w:t>фрикативный</w:t>
      </w:r>
      <w:r w:rsidRPr="00184770">
        <w:rPr>
          <w:rFonts w:ascii="Times New Roman" w:hAnsi="Times New Roman" w:cs="Times New Roman"/>
          <w:iCs/>
          <w:sz w:val="28"/>
          <w:szCs w:val="28"/>
        </w:rPr>
        <w:t xml:space="preserve"> проще, резче, чётче, чем противопоставления  </w:t>
      </w:r>
      <w:r w:rsidRPr="00443B9B">
        <w:rPr>
          <w:rFonts w:ascii="Times New Roman" w:hAnsi="Times New Roman" w:cs="Times New Roman"/>
          <w:i/>
          <w:sz w:val="28"/>
          <w:szCs w:val="28"/>
        </w:rPr>
        <w:t>глухой</w:t>
      </w:r>
      <w:r w:rsidR="00443B9B">
        <w:rPr>
          <w:rFonts w:ascii="Times New Roman" w:hAnsi="Times New Roman" w:cs="Times New Roman"/>
          <w:i/>
          <w:sz w:val="28"/>
          <w:szCs w:val="28"/>
        </w:rPr>
        <w:t>-</w:t>
      </w:r>
      <w:r w:rsidRPr="00443B9B">
        <w:rPr>
          <w:rFonts w:ascii="Times New Roman" w:hAnsi="Times New Roman" w:cs="Times New Roman"/>
          <w:i/>
          <w:sz w:val="28"/>
          <w:szCs w:val="28"/>
        </w:rPr>
        <w:t>полузвонкий, полузвонкий</w:t>
      </w:r>
      <w:r w:rsidR="00054267" w:rsidRPr="00443B9B">
        <w:rPr>
          <w:rFonts w:ascii="Times New Roman" w:hAnsi="Times New Roman" w:cs="Times New Roman"/>
          <w:i/>
          <w:sz w:val="28"/>
          <w:szCs w:val="28"/>
        </w:rPr>
        <w:t>-</w:t>
      </w:r>
      <w:r w:rsidRPr="00443B9B">
        <w:rPr>
          <w:rFonts w:ascii="Times New Roman" w:hAnsi="Times New Roman" w:cs="Times New Roman"/>
          <w:i/>
          <w:sz w:val="28"/>
          <w:szCs w:val="28"/>
        </w:rPr>
        <w:t>звонкий; твёрдый</w:t>
      </w:r>
      <w:r w:rsidR="00054267" w:rsidRPr="00443B9B">
        <w:rPr>
          <w:rFonts w:ascii="Times New Roman" w:hAnsi="Times New Roman" w:cs="Times New Roman"/>
          <w:i/>
          <w:sz w:val="28"/>
          <w:szCs w:val="28"/>
        </w:rPr>
        <w:t>-</w:t>
      </w:r>
      <w:r w:rsidRPr="00443B9B">
        <w:rPr>
          <w:rFonts w:ascii="Times New Roman" w:hAnsi="Times New Roman" w:cs="Times New Roman"/>
          <w:i/>
          <w:sz w:val="28"/>
          <w:szCs w:val="28"/>
        </w:rPr>
        <w:t>полумягкий, полумягкий</w:t>
      </w:r>
      <w:r w:rsidR="00054267" w:rsidRPr="00443B9B">
        <w:rPr>
          <w:rFonts w:ascii="Times New Roman" w:hAnsi="Times New Roman" w:cs="Times New Roman"/>
          <w:i/>
          <w:sz w:val="28"/>
          <w:szCs w:val="28"/>
        </w:rPr>
        <w:t>-</w:t>
      </w:r>
      <w:r w:rsidRPr="00443B9B">
        <w:rPr>
          <w:rFonts w:ascii="Times New Roman" w:hAnsi="Times New Roman" w:cs="Times New Roman"/>
          <w:i/>
          <w:sz w:val="28"/>
          <w:szCs w:val="28"/>
        </w:rPr>
        <w:t>мягкий; смычный</w:t>
      </w:r>
      <w:r w:rsidR="00054267" w:rsidRPr="00443B9B">
        <w:rPr>
          <w:rFonts w:ascii="Times New Roman" w:hAnsi="Times New Roman" w:cs="Times New Roman"/>
          <w:i/>
          <w:sz w:val="28"/>
          <w:szCs w:val="28"/>
        </w:rPr>
        <w:t>-</w:t>
      </w:r>
      <w:r w:rsidRPr="00443B9B">
        <w:rPr>
          <w:rFonts w:ascii="Times New Roman" w:hAnsi="Times New Roman" w:cs="Times New Roman"/>
          <w:i/>
          <w:sz w:val="28"/>
          <w:szCs w:val="28"/>
        </w:rPr>
        <w:t>аффриката, аффриката</w:t>
      </w:r>
      <w:r w:rsidR="00054267" w:rsidRPr="00443B9B">
        <w:rPr>
          <w:rFonts w:ascii="Times New Roman" w:hAnsi="Times New Roman" w:cs="Times New Roman"/>
          <w:i/>
          <w:sz w:val="28"/>
          <w:szCs w:val="28"/>
        </w:rPr>
        <w:t>-</w:t>
      </w:r>
      <w:r w:rsidRPr="00443B9B">
        <w:rPr>
          <w:rFonts w:ascii="Times New Roman" w:hAnsi="Times New Roman" w:cs="Times New Roman"/>
          <w:i/>
          <w:sz w:val="28"/>
          <w:szCs w:val="28"/>
        </w:rPr>
        <w:t>фрикативный</w:t>
      </w:r>
      <w:r w:rsidRPr="00184770">
        <w:rPr>
          <w:rFonts w:ascii="Times New Roman" w:hAnsi="Times New Roman" w:cs="Times New Roman"/>
          <w:iCs/>
          <w:sz w:val="28"/>
          <w:szCs w:val="28"/>
        </w:rPr>
        <w:t xml:space="preserve">. </w:t>
      </w:r>
    </w:p>
    <w:p w14:paraId="3AEFCA44" w14:textId="1417039C"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Значит, чем проще фонологическое противопоставление, тем надёжнее оно как средство различения двух словоформ, а отсюда следует, что фонетическая система требует чёткости и резкости в артикуляции звуковых реализаций и  не терпит «</w:t>
      </w:r>
      <w:proofErr w:type="spellStart"/>
      <w:r w:rsidRPr="00184770">
        <w:rPr>
          <w:rFonts w:ascii="Times New Roman" w:hAnsi="Times New Roman" w:cs="Times New Roman"/>
          <w:iCs/>
          <w:sz w:val="28"/>
          <w:szCs w:val="28"/>
        </w:rPr>
        <w:t>смешания</w:t>
      </w:r>
      <w:proofErr w:type="spellEnd"/>
      <w:r w:rsidRPr="00184770">
        <w:rPr>
          <w:rFonts w:ascii="Times New Roman" w:hAnsi="Times New Roman" w:cs="Times New Roman"/>
          <w:iCs/>
          <w:sz w:val="28"/>
          <w:szCs w:val="28"/>
        </w:rPr>
        <w:t>» этих реализаций.</w:t>
      </w:r>
    </w:p>
    <w:p w14:paraId="514D85E5" w14:textId="77777777" w:rsidR="00054267"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Собственно же фонетическая система строится на совершенно противоположной основе: её определяет тенденция к «экономии </w:t>
      </w:r>
      <w:r w:rsidRPr="00184770">
        <w:rPr>
          <w:rFonts w:ascii="Times New Roman" w:hAnsi="Times New Roman" w:cs="Times New Roman"/>
          <w:iCs/>
          <w:sz w:val="28"/>
          <w:szCs w:val="28"/>
        </w:rPr>
        <w:lastRenderedPageBreak/>
        <w:t xml:space="preserve">произносительных усилий», или  «принцип  экономии», т.е. стремление к ослаблению напряжённости артикуляции, к облегчению работы органов речи, к уменьшению определённости в артикуляции того или иного звука, а следовательно, и к ослаблению степени </w:t>
      </w:r>
      <w:proofErr w:type="spellStart"/>
      <w:r w:rsidRPr="00184770">
        <w:rPr>
          <w:rFonts w:ascii="Times New Roman" w:hAnsi="Times New Roman" w:cs="Times New Roman"/>
          <w:iCs/>
          <w:sz w:val="28"/>
          <w:szCs w:val="28"/>
        </w:rPr>
        <w:t>различаемости</w:t>
      </w:r>
      <w:proofErr w:type="spellEnd"/>
      <w:r w:rsidRPr="00184770">
        <w:rPr>
          <w:rFonts w:ascii="Times New Roman" w:hAnsi="Times New Roman" w:cs="Times New Roman"/>
          <w:iCs/>
          <w:sz w:val="28"/>
          <w:szCs w:val="28"/>
        </w:rPr>
        <w:t xml:space="preserve"> звуков, к уменьшению степени их противопоставленности. </w:t>
      </w:r>
    </w:p>
    <w:p w14:paraId="1C2F583D" w14:textId="797DE2CA"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Таким образом, с одной стороны, стремление к максимальной дифференциации звуковых реализаций фонем как средства различения словоформ, а с другой – тенденция к  «экономии произносительных </w:t>
      </w:r>
      <w:r w:rsidR="00443B9B">
        <w:rPr>
          <w:rFonts w:ascii="Times New Roman" w:hAnsi="Times New Roman" w:cs="Times New Roman"/>
          <w:iCs/>
          <w:sz w:val="28"/>
          <w:szCs w:val="28"/>
        </w:rPr>
        <w:t xml:space="preserve">                 </w:t>
      </w:r>
      <w:r w:rsidRPr="00184770">
        <w:rPr>
          <w:rFonts w:ascii="Times New Roman" w:hAnsi="Times New Roman" w:cs="Times New Roman"/>
          <w:iCs/>
          <w:sz w:val="28"/>
          <w:szCs w:val="28"/>
        </w:rPr>
        <w:t xml:space="preserve">усилий» </w:t>
      </w:r>
      <w:r w:rsidR="00443B9B" w:rsidRPr="00184770">
        <w:rPr>
          <w:rFonts w:ascii="Times New Roman" w:hAnsi="Times New Roman" w:cs="Times New Roman"/>
          <w:sz w:val="28"/>
          <w:szCs w:val="28"/>
        </w:rPr>
        <w:t>–</w:t>
      </w:r>
      <w:r w:rsidRPr="00184770">
        <w:rPr>
          <w:rFonts w:ascii="Times New Roman" w:hAnsi="Times New Roman" w:cs="Times New Roman"/>
          <w:iCs/>
          <w:sz w:val="28"/>
          <w:szCs w:val="28"/>
        </w:rPr>
        <w:t xml:space="preserve"> таково противоречие, обусловливающее противодействие созданию идеально построенной и симметричной  фонологической системы                  </w:t>
      </w:r>
    </w:p>
    <w:p w14:paraId="5F58E537" w14:textId="6D7253F8"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А.А.</w:t>
      </w:r>
      <w:r w:rsidR="00443B9B">
        <w:rPr>
          <w:rFonts w:ascii="Times New Roman" w:hAnsi="Times New Roman" w:cs="Times New Roman"/>
          <w:iCs/>
          <w:sz w:val="28"/>
          <w:szCs w:val="28"/>
        </w:rPr>
        <w:t xml:space="preserve"> </w:t>
      </w:r>
      <w:r w:rsidRPr="00184770">
        <w:rPr>
          <w:rFonts w:ascii="Times New Roman" w:hAnsi="Times New Roman" w:cs="Times New Roman"/>
          <w:iCs/>
          <w:sz w:val="28"/>
          <w:szCs w:val="28"/>
        </w:rPr>
        <w:t>Реформатский пишет, что организация фонем в системе языка основана на определённых для каждого языка фонологических оппозициях (противопоставлениях) и признаках, лежащих в основе этих оппозиций.</w:t>
      </w:r>
    </w:p>
    <w:p w14:paraId="705E4CA3" w14:textId="77777777" w:rsidR="00184770" w:rsidRPr="00054267" w:rsidRDefault="00184770" w:rsidP="00443B9B">
      <w:pPr>
        <w:spacing w:after="0" w:line="360" w:lineRule="auto"/>
        <w:ind w:firstLine="851"/>
        <w:jc w:val="both"/>
        <w:rPr>
          <w:rFonts w:ascii="Times New Roman" w:hAnsi="Times New Roman" w:cs="Times New Roman"/>
          <w:iCs/>
          <w:sz w:val="28"/>
          <w:szCs w:val="28"/>
        </w:rPr>
      </w:pPr>
      <w:r w:rsidRPr="00054267">
        <w:rPr>
          <w:rFonts w:ascii="Times New Roman" w:hAnsi="Times New Roman" w:cs="Times New Roman"/>
          <w:iCs/>
          <w:sz w:val="28"/>
          <w:szCs w:val="28"/>
        </w:rPr>
        <w:t>В фонологическую модель языка, то есть в основной каркас его фонетического строя входят:</w:t>
      </w:r>
    </w:p>
    <w:p w14:paraId="46753893" w14:textId="1A083CB1" w:rsidR="00443B9B" w:rsidRPr="00443B9B" w:rsidRDefault="00054267" w:rsidP="00443B9B">
      <w:pPr>
        <w:pStyle w:val="a7"/>
        <w:numPr>
          <w:ilvl w:val="0"/>
          <w:numId w:val="22"/>
        </w:numPr>
        <w:spacing w:after="0" w:line="360" w:lineRule="auto"/>
        <w:jc w:val="both"/>
        <w:rPr>
          <w:rFonts w:ascii="Times New Roman" w:hAnsi="Times New Roman" w:cs="Times New Roman"/>
          <w:sz w:val="28"/>
        </w:rPr>
      </w:pPr>
      <w:r w:rsidRPr="00443B9B">
        <w:rPr>
          <w:rFonts w:ascii="Times New Roman" w:hAnsi="Times New Roman" w:cs="Times New Roman"/>
          <w:sz w:val="28"/>
        </w:rPr>
        <w:t xml:space="preserve">Инвентарь фонем – расчленённое целое </w:t>
      </w:r>
    </w:p>
    <w:p w14:paraId="1F34BA07" w14:textId="264BD69E" w:rsidR="00054267" w:rsidRPr="00443B9B" w:rsidRDefault="00054267" w:rsidP="00443B9B">
      <w:pPr>
        <w:spacing w:after="0" w:line="360" w:lineRule="auto"/>
        <w:jc w:val="both"/>
        <w:rPr>
          <w:rFonts w:ascii="Times New Roman" w:hAnsi="Times New Roman" w:cs="Times New Roman"/>
          <w:sz w:val="28"/>
        </w:rPr>
      </w:pPr>
      <w:proofErr w:type="spellStart"/>
      <w:r w:rsidRPr="00443B9B">
        <w:rPr>
          <w:rFonts w:ascii="Times New Roman" w:hAnsi="Times New Roman" w:cs="Times New Roman"/>
          <w:sz w:val="28"/>
        </w:rPr>
        <w:t>взаимопротивопоставленных</w:t>
      </w:r>
      <w:proofErr w:type="spellEnd"/>
      <w:r w:rsidRPr="00443B9B">
        <w:rPr>
          <w:rFonts w:ascii="Times New Roman" w:hAnsi="Times New Roman" w:cs="Times New Roman"/>
          <w:sz w:val="28"/>
        </w:rPr>
        <w:t xml:space="preserve">    и   взаимосвязанных единиц.</w:t>
      </w:r>
    </w:p>
    <w:p w14:paraId="44D16919" w14:textId="77777777" w:rsidR="00054267" w:rsidRPr="00054267" w:rsidRDefault="00054267" w:rsidP="00443B9B">
      <w:pPr>
        <w:spacing w:after="0" w:line="360" w:lineRule="auto"/>
        <w:ind w:firstLine="708"/>
        <w:jc w:val="both"/>
        <w:rPr>
          <w:rFonts w:ascii="Times New Roman" w:hAnsi="Times New Roman" w:cs="Times New Roman"/>
          <w:sz w:val="28"/>
        </w:rPr>
      </w:pPr>
      <w:r w:rsidRPr="00054267">
        <w:rPr>
          <w:rFonts w:ascii="Times New Roman" w:hAnsi="Times New Roman" w:cs="Times New Roman"/>
          <w:sz w:val="28"/>
        </w:rPr>
        <w:t>2. Позиционные условия, в которые фонемы попадают в потоке речи, что приводит к комбинаторным и позиционным изменениям фонем благодаря взаимодействию соседних согласных, и согласных с гласными, благодаря положению гласных относительно ударения (ударные и безударные гласные), благодаря положению в начале или в конце слова…</w:t>
      </w:r>
    </w:p>
    <w:p w14:paraId="30B9B3A8" w14:textId="77777777" w:rsidR="00054267" w:rsidRPr="00054267" w:rsidRDefault="00054267" w:rsidP="00443B9B">
      <w:pPr>
        <w:spacing w:after="0" w:line="360" w:lineRule="auto"/>
        <w:ind w:firstLine="708"/>
        <w:jc w:val="both"/>
        <w:rPr>
          <w:rFonts w:ascii="Times New Roman" w:hAnsi="Times New Roman" w:cs="Times New Roman"/>
          <w:sz w:val="28"/>
        </w:rPr>
      </w:pPr>
      <w:r w:rsidRPr="00054267">
        <w:rPr>
          <w:rFonts w:ascii="Times New Roman" w:hAnsi="Times New Roman" w:cs="Times New Roman"/>
          <w:sz w:val="28"/>
        </w:rPr>
        <w:t>3. Результаты варьирования (видоизменения) фонем в тех или иных позициях, где следует различать вариации данной фонемы (оттенки, не совпадающие со звучанием других фонем) и варианты (результаты совпадения звучания разных фонем в одном звуке благодаря нейтрализации оппозиции данных фонем, то есть стирания различительных признаков…</w:t>
      </w:r>
    </w:p>
    <w:p w14:paraId="50CDA5BD" w14:textId="77777777" w:rsidR="00184770" w:rsidRPr="00184770" w:rsidRDefault="00184770" w:rsidP="00443B9B">
      <w:pPr>
        <w:spacing w:after="0" w:line="360" w:lineRule="auto"/>
        <w:ind w:firstLine="851"/>
        <w:jc w:val="both"/>
        <w:rPr>
          <w:rFonts w:ascii="Times New Roman" w:hAnsi="Times New Roman" w:cs="Times New Roman"/>
          <w:iCs/>
          <w:sz w:val="28"/>
          <w:szCs w:val="28"/>
        </w:rPr>
      </w:pPr>
      <w:r w:rsidRPr="00054267">
        <w:rPr>
          <w:rFonts w:ascii="Times New Roman" w:hAnsi="Times New Roman" w:cs="Times New Roman"/>
          <w:iCs/>
          <w:sz w:val="28"/>
          <w:szCs w:val="28"/>
        </w:rPr>
        <w:t>4. Характер ударения, его место</w:t>
      </w:r>
      <w:r w:rsidRPr="00184770">
        <w:rPr>
          <w:rFonts w:ascii="Times New Roman" w:hAnsi="Times New Roman" w:cs="Times New Roman"/>
          <w:iCs/>
          <w:sz w:val="28"/>
          <w:szCs w:val="28"/>
        </w:rPr>
        <w:t xml:space="preserve"> в слове  и   словосочетании.</w:t>
      </w:r>
    </w:p>
    <w:p w14:paraId="7C5C3433" w14:textId="6CA42F25" w:rsidR="00184770" w:rsidRPr="00184770" w:rsidRDefault="00184770" w:rsidP="00443B9B">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Русский язык в фонологическом отношении является языком ярко выраженного консонантного типа. Это значит, что в русской </w:t>
      </w:r>
      <w:r w:rsidRPr="00184770">
        <w:rPr>
          <w:rFonts w:ascii="Times New Roman" w:hAnsi="Times New Roman" w:cs="Times New Roman"/>
          <w:iCs/>
          <w:sz w:val="28"/>
          <w:szCs w:val="28"/>
        </w:rPr>
        <w:lastRenderedPageBreak/>
        <w:t xml:space="preserve">фонологической системе определяющую роль играют согласные, тогда как вокализм в подчинённых отношениях к консонантизму. Такая определяющая роль согласных проявляется, во-первых, в том, что состав согласных  фонем  почти  в  семь  раз превышает состав гласных фонем </w:t>
      </w:r>
      <w:r w:rsidR="00443B9B">
        <w:rPr>
          <w:rFonts w:ascii="Times New Roman" w:hAnsi="Times New Roman" w:cs="Times New Roman"/>
          <w:iCs/>
          <w:sz w:val="28"/>
          <w:szCs w:val="28"/>
        </w:rPr>
        <w:t xml:space="preserve">                     </w:t>
      </w:r>
      <w:r w:rsidRPr="00184770">
        <w:rPr>
          <w:rFonts w:ascii="Times New Roman" w:hAnsi="Times New Roman" w:cs="Times New Roman"/>
          <w:iCs/>
          <w:sz w:val="28"/>
          <w:szCs w:val="28"/>
        </w:rPr>
        <w:t xml:space="preserve">(37 и 6). Это означает, что и для образования слов и их форм, и для их различения согласных во много раз больше возможности, чем у гласных. </w:t>
      </w:r>
      <w:r w:rsidR="00443B9B">
        <w:rPr>
          <w:rFonts w:ascii="Times New Roman" w:hAnsi="Times New Roman" w:cs="Times New Roman"/>
          <w:iCs/>
          <w:sz w:val="28"/>
          <w:szCs w:val="28"/>
        </w:rPr>
        <w:t xml:space="preserve">                     </w:t>
      </w:r>
      <w:r w:rsidRPr="00184770">
        <w:rPr>
          <w:rFonts w:ascii="Times New Roman" w:hAnsi="Times New Roman" w:cs="Times New Roman"/>
          <w:iCs/>
          <w:sz w:val="28"/>
          <w:szCs w:val="28"/>
        </w:rPr>
        <w:t>Не случайно человек, владеющий русским языком, легко «разгадывает» слово, записанное буквами только согласных фонем, но не может этого сделать, если оно записано только буквами гласных фонем. Иначе говоря, информативность согласных русского языка намного выше информативности гласных. Во-вторых, определяющая роль согласных в фонологической системе русского языка заключается в том, что в потоке речи согласные оказывают влияние на гласные. Обратного влияния – гласных на качество согласных нет, точнее, оно до такой степени незначительно, что ни говорящие, ни слушающие этого не замечают.</w:t>
      </w:r>
    </w:p>
    <w:p w14:paraId="5B68CB9B" w14:textId="77777777" w:rsidR="00443B9B"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Играя определяющую роль в системе, консонантизм русского языка характеризуется чёткой организацией фонем, входящих в его состав. Важнейшей типологической особенностью русского языка в области консонантизма является объединение большинства согласных фонем </w:t>
      </w:r>
      <w:r w:rsidR="00443B9B">
        <w:rPr>
          <w:rFonts w:ascii="Times New Roman" w:hAnsi="Times New Roman" w:cs="Times New Roman"/>
          <w:iCs/>
          <w:sz w:val="28"/>
          <w:szCs w:val="28"/>
        </w:rPr>
        <w:t xml:space="preserve">                     </w:t>
      </w:r>
      <w:r w:rsidRPr="00184770">
        <w:rPr>
          <w:rFonts w:ascii="Times New Roman" w:hAnsi="Times New Roman" w:cs="Times New Roman"/>
          <w:iCs/>
          <w:sz w:val="28"/>
          <w:szCs w:val="28"/>
        </w:rPr>
        <w:t xml:space="preserve">в два соотносительных ряда – в ряд парных твёрдых-мягких согласных фонем и в ряд парных глухих-звонких согласных фонем (соотносительные ряды фонем </w:t>
      </w:r>
      <w:r w:rsidR="00443B9B" w:rsidRPr="00184770">
        <w:rPr>
          <w:rFonts w:ascii="Times New Roman" w:hAnsi="Times New Roman" w:cs="Times New Roman"/>
          <w:sz w:val="28"/>
          <w:szCs w:val="28"/>
        </w:rPr>
        <w:t>–</w:t>
      </w:r>
      <w:r w:rsidRPr="00184770">
        <w:rPr>
          <w:rFonts w:ascii="Times New Roman" w:hAnsi="Times New Roman" w:cs="Times New Roman"/>
          <w:iCs/>
          <w:sz w:val="28"/>
          <w:szCs w:val="28"/>
        </w:rPr>
        <w:t xml:space="preserve"> это такие ряды, в которых несколько пар фонем вступают в противопоставление друг к другу по одному и тому же дифференциальному признаку и в одних и тех же условиях). </w:t>
      </w:r>
    </w:p>
    <w:p w14:paraId="784B81FC" w14:textId="4F3FBDFF"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Корреляция – (лат. </w:t>
      </w:r>
      <w:proofErr w:type="spellStart"/>
      <w:r w:rsidRPr="00184770">
        <w:rPr>
          <w:rFonts w:ascii="Times New Roman" w:hAnsi="Times New Roman" w:cs="Times New Roman"/>
          <w:iCs/>
          <w:sz w:val="28"/>
          <w:szCs w:val="28"/>
          <w:lang w:val="en-GB"/>
        </w:rPr>
        <w:t>correlatio</w:t>
      </w:r>
      <w:proofErr w:type="spellEnd"/>
      <w:r w:rsidRPr="00184770">
        <w:rPr>
          <w:rFonts w:ascii="Times New Roman" w:hAnsi="Times New Roman" w:cs="Times New Roman"/>
          <w:iCs/>
          <w:sz w:val="28"/>
          <w:szCs w:val="28"/>
        </w:rPr>
        <w:t xml:space="preserve"> – соотношение) твёрдых-мягких и глухих-звонких  парных  согласных фонем образует ядро фонологической системы русского языка и определяет основные её особенности.</w:t>
      </w:r>
    </w:p>
    <w:p w14:paraId="03C68B53" w14:textId="77777777"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Возвращаясь к вопросу о том, что фонема образуется совокупностью конститутивных (постоянных) признаков, равно выступающих во всех её </w:t>
      </w:r>
      <w:r w:rsidRPr="00184770">
        <w:rPr>
          <w:rFonts w:ascii="Times New Roman" w:hAnsi="Times New Roman" w:cs="Times New Roman"/>
          <w:iCs/>
          <w:sz w:val="28"/>
          <w:szCs w:val="28"/>
        </w:rPr>
        <w:lastRenderedPageBreak/>
        <w:t>аллофонах, необходимо подчеркнуть, что сами эти признаки носят различный характер.</w:t>
      </w:r>
    </w:p>
    <w:p w14:paraId="72DB9C7B" w14:textId="6319F100"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 xml:space="preserve">Фонемы могут противопоставляться по одному, двум или более признакам, причем в фонологической системе есть такие постоянные признаки фонем, по которым различаются хотя бы две фонемы, совпадающие по остальным признакам, и есть такие постоянные признаки, которые,  характеризуя ту или иную фонему, не отличают её от какой-либо другой фонемы, совпадающей с первой по остальным признакам. Например, глухость фонемы </w:t>
      </w:r>
      <w:r w:rsidRPr="00443B9B">
        <w:rPr>
          <w:rFonts w:ascii="Times New Roman" w:hAnsi="Times New Roman" w:cs="Times New Roman"/>
          <w:b/>
          <w:bCs/>
          <w:iCs/>
          <w:sz w:val="28"/>
          <w:szCs w:val="28"/>
        </w:rPr>
        <w:t>&lt;п&gt;</w:t>
      </w:r>
      <w:r w:rsidRPr="00184770">
        <w:rPr>
          <w:rFonts w:ascii="Times New Roman" w:hAnsi="Times New Roman" w:cs="Times New Roman"/>
          <w:iCs/>
          <w:sz w:val="28"/>
          <w:szCs w:val="28"/>
        </w:rPr>
        <w:t xml:space="preserve"> является постоянным её признаком, и она отличает эту фонему от звонкой </w:t>
      </w:r>
      <w:r w:rsidRPr="00443B9B">
        <w:rPr>
          <w:rFonts w:ascii="Times New Roman" w:hAnsi="Times New Roman" w:cs="Times New Roman"/>
          <w:b/>
          <w:bCs/>
          <w:iCs/>
          <w:sz w:val="28"/>
          <w:szCs w:val="28"/>
        </w:rPr>
        <w:t>&lt;б&gt;</w:t>
      </w:r>
      <w:r w:rsidRPr="00184770">
        <w:rPr>
          <w:rFonts w:ascii="Times New Roman" w:hAnsi="Times New Roman" w:cs="Times New Roman"/>
          <w:iCs/>
          <w:sz w:val="28"/>
          <w:szCs w:val="28"/>
        </w:rPr>
        <w:t xml:space="preserve">, которая совпадает с </w:t>
      </w:r>
      <w:r w:rsidRPr="00443B9B">
        <w:rPr>
          <w:rFonts w:ascii="Times New Roman" w:hAnsi="Times New Roman" w:cs="Times New Roman"/>
          <w:b/>
          <w:bCs/>
          <w:iCs/>
          <w:sz w:val="28"/>
          <w:szCs w:val="28"/>
        </w:rPr>
        <w:t>&lt;п&gt;</w:t>
      </w:r>
      <w:r w:rsidRPr="00184770">
        <w:rPr>
          <w:rFonts w:ascii="Times New Roman" w:hAnsi="Times New Roman" w:cs="Times New Roman"/>
          <w:iCs/>
          <w:sz w:val="28"/>
          <w:szCs w:val="28"/>
        </w:rPr>
        <w:t xml:space="preserve"> по всем остальным </w:t>
      </w:r>
      <w:r w:rsidR="00443B9B">
        <w:rPr>
          <w:rFonts w:ascii="Times New Roman" w:hAnsi="Times New Roman" w:cs="Times New Roman"/>
          <w:iCs/>
          <w:sz w:val="28"/>
          <w:szCs w:val="28"/>
        </w:rPr>
        <w:t xml:space="preserve">                             </w:t>
      </w:r>
      <w:r w:rsidRPr="00184770">
        <w:rPr>
          <w:rFonts w:ascii="Times New Roman" w:hAnsi="Times New Roman" w:cs="Times New Roman"/>
          <w:iCs/>
          <w:sz w:val="28"/>
          <w:szCs w:val="28"/>
        </w:rPr>
        <w:t xml:space="preserve">(ср. также признак твёрдости-мягкости у </w:t>
      </w:r>
      <w:r w:rsidRPr="00443B9B">
        <w:rPr>
          <w:rFonts w:ascii="Times New Roman" w:hAnsi="Times New Roman" w:cs="Times New Roman"/>
          <w:b/>
          <w:bCs/>
          <w:iCs/>
          <w:sz w:val="28"/>
          <w:szCs w:val="28"/>
        </w:rPr>
        <w:t>&lt;н&gt; – &lt;н'&gt;</w:t>
      </w:r>
      <w:r w:rsidRPr="00184770">
        <w:rPr>
          <w:rFonts w:ascii="Times New Roman" w:hAnsi="Times New Roman" w:cs="Times New Roman"/>
          <w:iCs/>
          <w:sz w:val="28"/>
          <w:szCs w:val="28"/>
        </w:rPr>
        <w:t xml:space="preserve">, признак переднеязычного-заднеязычного образования у </w:t>
      </w:r>
      <w:r w:rsidRPr="00443B9B">
        <w:rPr>
          <w:rFonts w:ascii="Times New Roman" w:hAnsi="Times New Roman" w:cs="Times New Roman"/>
          <w:b/>
          <w:bCs/>
          <w:iCs/>
          <w:sz w:val="28"/>
          <w:szCs w:val="28"/>
        </w:rPr>
        <w:t xml:space="preserve">&lt;т&gt;  </w:t>
      </w:r>
      <w:r w:rsidR="00443B9B" w:rsidRPr="00443B9B">
        <w:rPr>
          <w:rFonts w:ascii="Times New Roman" w:hAnsi="Times New Roman" w:cs="Times New Roman"/>
          <w:b/>
          <w:bCs/>
          <w:sz w:val="28"/>
          <w:szCs w:val="28"/>
        </w:rPr>
        <w:t xml:space="preserve">– </w:t>
      </w:r>
      <w:r w:rsidRPr="00443B9B">
        <w:rPr>
          <w:rFonts w:ascii="Times New Roman" w:hAnsi="Times New Roman" w:cs="Times New Roman"/>
          <w:b/>
          <w:bCs/>
          <w:iCs/>
          <w:sz w:val="28"/>
          <w:szCs w:val="28"/>
        </w:rPr>
        <w:t xml:space="preserve"> &lt;к&gt;</w:t>
      </w:r>
      <w:r w:rsidRPr="00184770">
        <w:rPr>
          <w:rFonts w:ascii="Times New Roman" w:hAnsi="Times New Roman" w:cs="Times New Roman"/>
          <w:iCs/>
          <w:sz w:val="28"/>
          <w:szCs w:val="28"/>
        </w:rPr>
        <w:t xml:space="preserve">  и  т. д.); глухость же фонемы </w:t>
      </w:r>
      <w:r w:rsidRPr="00443B9B">
        <w:rPr>
          <w:rFonts w:ascii="Times New Roman" w:hAnsi="Times New Roman" w:cs="Times New Roman"/>
          <w:b/>
          <w:bCs/>
          <w:iCs/>
          <w:sz w:val="28"/>
          <w:szCs w:val="28"/>
        </w:rPr>
        <w:t>&lt;х&gt;</w:t>
      </w:r>
      <w:r w:rsidRPr="00184770">
        <w:rPr>
          <w:rFonts w:ascii="Times New Roman" w:hAnsi="Times New Roman" w:cs="Times New Roman"/>
          <w:iCs/>
          <w:sz w:val="28"/>
          <w:szCs w:val="28"/>
        </w:rPr>
        <w:t xml:space="preserve"> тоже является ее постоянным признаком, но в русском литературном языке нет другой фонемы, которая отличалась бы от </w:t>
      </w:r>
      <w:r w:rsidRPr="00443B9B">
        <w:rPr>
          <w:rFonts w:ascii="Times New Roman" w:hAnsi="Times New Roman" w:cs="Times New Roman"/>
          <w:b/>
          <w:bCs/>
          <w:iCs/>
          <w:sz w:val="28"/>
          <w:szCs w:val="28"/>
        </w:rPr>
        <w:t>&lt;х&gt;</w:t>
      </w:r>
      <w:r w:rsidRPr="00184770">
        <w:rPr>
          <w:rFonts w:ascii="Times New Roman" w:hAnsi="Times New Roman" w:cs="Times New Roman"/>
          <w:iCs/>
          <w:sz w:val="28"/>
          <w:szCs w:val="28"/>
        </w:rPr>
        <w:t xml:space="preserve"> только звонкостью, и поэтому глухость </w:t>
      </w:r>
      <w:r w:rsidRPr="00443B9B">
        <w:rPr>
          <w:rFonts w:ascii="Times New Roman" w:hAnsi="Times New Roman" w:cs="Times New Roman"/>
          <w:b/>
          <w:bCs/>
          <w:iCs/>
          <w:sz w:val="28"/>
          <w:szCs w:val="28"/>
        </w:rPr>
        <w:t>&lt;х&gt;</w:t>
      </w:r>
      <w:r w:rsidRPr="00184770">
        <w:rPr>
          <w:rFonts w:ascii="Times New Roman" w:hAnsi="Times New Roman" w:cs="Times New Roman"/>
          <w:iCs/>
          <w:sz w:val="28"/>
          <w:szCs w:val="28"/>
        </w:rPr>
        <w:t xml:space="preserve"> находится в ином положении, чем глухость </w:t>
      </w:r>
      <w:r w:rsidRPr="00443B9B">
        <w:rPr>
          <w:rFonts w:ascii="Times New Roman" w:hAnsi="Times New Roman" w:cs="Times New Roman"/>
          <w:b/>
          <w:bCs/>
          <w:iCs/>
          <w:sz w:val="28"/>
          <w:szCs w:val="28"/>
        </w:rPr>
        <w:t>&lt;п&gt;</w:t>
      </w:r>
      <w:r w:rsidRPr="00184770">
        <w:rPr>
          <w:rFonts w:ascii="Times New Roman" w:hAnsi="Times New Roman" w:cs="Times New Roman"/>
          <w:iCs/>
          <w:sz w:val="28"/>
          <w:szCs w:val="28"/>
        </w:rPr>
        <w:t>. Если постоянный признак какой-либо фонемы является таким, который может противопоставлять её другой фонеме, тождественной с первой по всем остальным конститутивным признакам, то такой признак называется дифференциальным (ДА); если же постоянный признак фонемы не противопоставляет её другой фонеме данной системы, то он являются интегральным (избыточным).</w:t>
      </w:r>
    </w:p>
    <w:p w14:paraId="6E0F16C3" w14:textId="77777777"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Противопоставленность звуковых единиц в тождественных фонетических условиях по конститутивным дифференциальным признакам даёт возможность установить состав фонемы данного языка.</w:t>
      </w:r>
    </w:p>
    <w:p w14:paraId="53E92F40" w14:textId="6B1054FB"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Но звуковые единицы могут различаться и по переменным признакам, однако эти различия обнаруживаются не в тождественных,</w:t>
      </w:r>
      <w:r w:rsidR="00443B9B">
        <w:rPr>
          <w:rFonts w:ascii="Times New Roman" w:hAnsi="Times New Roman" w:cs="Times New Roman"/>
          <w:iCs/>
          <w:sz w:val="28"/>
          <w:szCs w:val="28"/>
        </w:rPr>
        <w:t xml:space="preserve">                        </w:t>
      </w:r>
      <w:r w:rsidRPr="00184770">
        <w:rPr>
          <w:rFonts w:ascii="Times New Roman" w:hAnsi="Times New Roman" w:cs="Times New Roman"/>
          <w:iCs/>
          <w:sz w:val="28"/>
          <w:szCs w:val="28"/>
        </w:rPr>
        <w:t xml:space="preserve"> а в разных фонетических условиях. Так, в русском языке различаются </w:t>
      </w:r>
      <w:r w:rsidR="00443B9B">
        <w:rPr>
          <w:rFonts w:ascii="Times New Roman" w:hAnsi="Times New Roman" w:cs="Times New Roman"/>
          <w:iCs/>
          <w:sz w:val="28"/>
          <w:szCs w:val="28"/>
        </w:rPr>
        <w:t xml:space="preserve">                          </w:t>
      </w:r>
      <w:r w:rsidRPr="00184770">
        <w:rPr>
          <w:rFonts w:ascii="Times New Roman" w:hAnsi="Times New Roman" w:cs="Times New Roman"/>
          <w:iCs/>
          <w:sz w:val="28"/>
          <w:szCs w:val="28"/>
        </w:rPr>
        <w:t xml:space="preserve"> </w:t>
      </w:r>
      <w:r w:rsidRPr="0015330F">
        <w:rPr>
          <w:rFonts w:ascii="Times New Roman" w:hAnsi="Times New Roman" w:cs="Times New Roman"/>
          <w:b/>
          <w:bCs/>
          <w:iCs/>
          <w:sz w:val="28"/>
          <w:szCs w:val="28"/>
        </w:rPr>
        <w:t xml:space="preserve">[а] </w:t>
      </w:r>
      <w:r w:rsidR="00443B9B" w:rsidRPr="0015330F">
        <w:rPr>
          <w:rFonts w:ascii="Times New Roman" w:hAnsi="Times New Roman" w:cs="Times New Roman"/>
          <w:b/>
          <w:bCs/>
          <w:sz w:val="28"/>
          <w:szCs w:val="28"/>
        </w:rPr>
        <w:t>–</w:t>
      </w:r>
      <w:r w:rsidRPr="0015330F">
        <w:rPr>
          <w:rFonts w:ascii="Times New Roman" w:hAnsi="Times New Roman" w:cs="Times New Roman"/>
          <w:b/>
          <w:bCs/>
          <w:iCs/>
          <w:sz w:val="28"/>
          <w:szCs w:val="28"/>
        </w:rPr>
        <w:t xml:space="preserve">  [˙а] </w:t>
      </w:r>
      <w:r w:rsidR="00443B9B" w:rsidRPr="0015330F">
        <w:rPr>
          <w:rFonts w:ascii="Times New Roman" w:hAnsi="Times New Roman" w:cs="Times New Roman"/>
          <w:b/>
          <w:bCs/>
          <w:sz w:val="28"/>
          <w:szCs w:val="28"/>
        </w:rPr>
        <w:t>–</w:t>
      </w:r>
      <w:r w:rsidR="00443B9B" w:rsidRPr="0015330F">
        <w:rPr>
          <w:rFonts w:ascii="Times New Roman" w:hAnsi="Times New Roman" w:cs="Times New Roman"/>
          <w:b/>
          <w:bCs/>
          <w:iCs/>
          <w:sz w:val="28"/>
          <w:szCs w:val="28"/>
        </w:rPr>
        <w:t xml:space="preserve"> </w:t>
      </w:r>
      <w:r w:rsidRPr="0015330F">
        <w:rPr>
          <w:rFonts w:ascii="Times New Roman" w:hAnsi="Times New Roman" w:cs="Times New Roman"/>
          <w:b/>
          <w:bCs/>
          <w:iCs/>
          <w:sz w:val="28"/>
          <w:szCs w:val="28"/>
        </w:rPr>
        <w:t>[а˙]</w:t>
      </w:r>
      <w:r w:rsidRPr="00184770">
        <w:rPr>
          <w:rFonts w:ascii="Times New Roman" w:hAnsi="Times New Roman" w:cs="Times New Roman"/>
          <w:iCs/>
          <w:sz w:val="28"/>
          <w:szCs w:val="28"/>
        </w:rPr>
        <w:t xml:space="preserve"> и  </w:t>
      </w:r>
      <w:r w:rsidRPr="0015330F">
        <w:rPr>
          <w:rFonts w:ascii="Times New Roman" w:hAnsi="Times New Roman" w:cs="Times New Roman"/>
          <w:b/>
          <w:bCs/>
          <w:iCs/>
          <w:sz w:val="28"/>
          <w:szCs w:val="28"/>
        </w:rPr>
        <w:t>[ä]</w:t>
      </w:r>
      <w:r w:rsidRPr="00184770">
        <w:rPr>
          <w:rFonts w:ascii="Times New Roman" w:hAnsi="Times New Roman" w:cs="Times New Roman"/>
          <w:iCs/>
          <w:sz w:val="28"/>
          <w:szCs w:val="28"/>
        </w:rPr>
        <w:t>, но различия  выявляются в разных позициях этих звуковых единиц – после разных по качеству согласных и перед  ними.</w:t>
      </w:r>
    </w:p>
    <w:p w14:paraId="33C68032" w14:textId="77777777"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lastRenderedPageBreak/>
        <w:t xml:space="preserve"> Эти гласные не  могут считаться  разными  фонемами, а так как все они обладают двумя одинаковыми постоянными признаками, они являются аллофонами одной фонемы   </w:t>
      </w:r>
      <w:r w:rsidRPr="0015330F">
        <w:rPr>
          <w:rFonts w:ascii="Times New Roman" w:hAnsi="Times New Roman" w:cs="Times New Roman"/>
          <w:b/>
          <w:bCs/>
          <w:iCs/>
          <w:sz w:val="28"/>
          <w:szCs w:val="28"/>
        </w:rPr>
        <w:t>&lt;а&gt;</w:t>
      </w:r>
      <w:r w:rsidRPr="00184770">
        <w:rPr>
          <w:rFonts w:ascii="Times New Roman" w:hAnsi="Times New Roman" w:cs="Times New Roman"/>
          <w:iCs/>
          <w:sz w:val="28"/>
          <w:szCs w:val="28"/>
        </w:rPr>
        <w:t>.</w:t>
      </w:r>
    </w:p>
    <w:p w14:paraId="6130BEC0" w14:textId="77777777" w:rsidR="00184770" w:rsidRPr="00184770" w:rsidRDefault="00184770" w:rsidP="00184770">
      <w:pPr>
        <w:spacing w:after="0" w:line="360" w:lineRule="auto"/>
        <w:ind w:firstLine="851"/>
        <w:jc w:val="both"/>
        <w:rPr>
          <w:rFonts w:ascii="Times New Roman" w:hAnsi="Times New Roman" w:cs="Times New Roman"/>
          <w:iCs/>
          <w:sz w:val="28"/>
          <w:szCs w:val="28"/>
        </w:rPr>
      </w:pPr>
      <w:r w:rsidRPr="00184770">
        <w:rPr>
          <w:rFonts w:ascii="Times New Roman" w:hAnsi="Times New Roman" w:cs="Times New Roman"/>
          <w:iCs/>
          <w:sz w:val="28"/>
          <w:szCs w:val="28"/>
        </w:rPr>
        <w:t>Итак, фонемы – это единицы звуковой системы, противопоставленные друг другу в тождественных фонетических условиях по их конститутивным дифференциальным признакам, а аллофоны одной фонемы – это звуковые единицы, обладающие общими конститутивными признаками и различающиеся переменным признаком, зависимым от позиции.</w:t>
      </w:r>
    </w:p>
    <w:p w14:paraId="2612BB9F" w14:textId="3E8E62E9" w:rsidR="00184770" w:rsidRPr="00184770" w:rsidRDefault="00184770" w:rsidP="00184770">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iCs/>
          <w:sz w:val="28"/>
          <w:szCs w:val="28"/>
        </w:rPr>
        <w:t xml:space="preserve">Как уже говорилось, фонологическая система любого языка образуется определённым составом фонологически значимых единиц </w:t>
      </w:r>
      <w:r w:rsidR="0015330F" w:rsidRPr="00184770">
        <w:rPr>
          <w:rFonts w:ascii="Times New Roman" w:hAnsi="Times New Roman" w:cs="Times New Roman"/>
          <w:sz w:val="28"/>
          <w:szCs w:val="28"/>
        </w:rPr>
        <w:t>–</w:t>
      </w:r>
      <w:r w:rsidRPr="00184770">
        <w:rPr>
          <w:rFonts w:ascii="Times New Roman" w:hAnsi="Times New Roman" w:cs="Times New Roman"/>
          <w:iCs/>
          <w:sz w:val="28"/>
          <w:szCs w:val="28"/>
        </w:rPr>
        <w:t>фонем – и их отношениями – их сочетаемостью друг с другом и их противопоставленностью, или их синтагматикой и парадигматикой. Для того, чтобы описать и охарактеризовать фонологическую систему современного русского литературного языка, необходимо установить состав фонем этого языка, а затем – их синтагматические и парадигматические отношения. При этом  установление состава фонем – это установление не только фонологически значимых единиц, но и тех аллофонов, в которых они реально выступают в языке, установление синтагматических отношений – это не только установление возможностей и ограничений в сочетаемости фонем, но и установление возможностей и ограничений в сочетаемости их аллофонов, установление парадигматических отношений</w:t>
      </w:r>
      <w:r w:rsidRPr="00184770">
        <w:rPr>
          <w:rFonts w:ascii="Times New Roman" w:hAnsi="Times New Roman" w:cs="Times New Roman"/>
          <w:sz w:val="28"/>
          <w:szCs w:val="28"/>
        </w:rPr>
        <w:t xml:space="preserve"> – это  не только установление  возможных противопоставлений фонем, но и установление ограничений  в этой противопоставленности, накладываемых лексико-грамматической системой.</w:t>
      </w:r>
    </w:p>
    <w:p w14:paraId="37B47D82" w14:textId="35F9E1C5"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Следует отметить, что в русском литературном языке согласные и гласные фонемы могут выступать в разных позициях с точки зрения возможностей различения в этих позициях фонологически значимых единиц: в одних позициях может выступать максимальное количество таких единиц, в других – меньшее  их количество, </w:t>
      </w:r>
      <w:proofErr w:type="gramStart"/>
      <w:r w:rsidRPr="00184770">
        <w:rPr>
          <w:rFonts w:ascii="Times New Roman" w:hAnsi="Times New Roman" w:cs="Times New Roman"/>
          <w:sz w:val="28"/>
          <w:szCs w:val="28"/>
        </w:rPr>
        <w:t>в третьих</w:t>
      </w:r>
      <w:proofErr w:type="gramEnd"/>
      <w:r w:rsidRPr="00184770">
        <w:rPr>
          <w:rFonts w:ascii="Times New Roman" w:hAnsi="Times New Roman" w:cs="Times New Roman"/>
          <w:sz w:val="28"/>
          <w:szCs w:val="28"/>
        </w:rPr>
        <w:t xml:space="preserve"> – минимальное </w:t>
      </w:r>
      <w:r w:rsidRPr="00184770">
        <w:rPr>
          <w:rFonts w:ascii="Times New Roman" w:hAnsi="Times New Roman" w:cs="Times New Roman"/>
          <w:sz w:val="28"/>
          <w:szCs w:val="28"/>
        </w:rPr>
        <w:lastRenderedPageBreak/>
        <w:t xml:space="preserve">количество фонем. Позиции максимального различения фонологически значимых единиц являются сильными, а позиции меньшего или минимального их различения – слабыми. Соответственно фонемы, выступающие в сильных позициях, могут быть названы сильными фонемами, а фонемы, выступающие в слабых позициях, </w:t>
      </w:r>
      <w:r w:rsidR="0015330F" w:rsidRPr="00184770">
        <w:rPr>
          <w:rFonts w:ascii="Times New Roman" w:hAnsi="Times New Roman" w:cs="Times New Roman"/>
          <w:sz w:val="28"/>
          <w:szCs w:val="28"/>
        </w:rPr>
        <w:t>–</w:t>
      </w:r>
      <w:r w:rsidRPr="00184770">
        <w:rPr>
          <w:rFonts w:ascii="Times New Roman" w:hAnsi="Times New Roman" w:cs="Times New Roman"/>
          <w:sz w:val="28"/>
          <w:szCs w:val="28"/>
        </w:rPr>
        <w:t xml:space="preserve"> слабыми. Аллофоны сильных и слабых фонем могут быть сходными по своим артикуляционно-физиологическим характеристикам (например, аллофон сильной фонемы  </w:t>
      </w:r>
      <w:r w:rsidRPr="0015330F">
        <w:rPr>
          <w:rFonts w:ascii="Times New Roman" w:hAnsi="Times New Roman" w:cs="Times New Roman"/>
          <w:b/>
          <w:bCs/>
          <w:sz w:val="28"/>
          <w:szCs w:val="28"/>
        </w:rPr>
        <w:t>&lt;п&gt;</w:t>
      </w:r>
      <w:r w:rsidRPr="00184770">
        <w:rPr>
          <w:rFonts w:ascii="Times New Roman" w:hAnsi="Times New Roman" w:cs="Times New Roman"/>
          <w:sz w:val="28"/>
          <w:szCs w:val="28"/>
        </w:rPr>
        <w:t xml:space="preserve">  в словоформе  </w:t>
      </w:r>
      <w:r w:rsidRPr="00184770">
        <w:rPr>
          <w:rFonts w:ascii="Times New Roman" w:hAnsi="Times New Roman" w:cs="Times New Roman"/>
          <w:i/>
          <w:sz w:val="28"/>
          <w:szCs w:val="28"/>
        </w:rPr>
        <w:t>[пол]</w:t>
      </w:r>
      <w:r w:rsidRPr="00184770">
        <w:rPr>
          <w:rFonts w:ascii="Times New Roman" w:hAnsi="Times New Roman" w:cs="Times New Roman"/>
          <w:sz w:val="28"/>
          <w:szCs w:val="28"/>
        </w:rPr>
        <w:t xml:space="preserve">  и аллофон слабой фонемы  </w:t>
      </w:r>
      <w:r w:rsidRPr="0015330F">
        <w:rPr>
          <w:rFonts w:ascii="Times New Roman" w:hAnsi="Times New Roman" w:cs="Times New Roman"/>
          <w:b/>
          <w:bCs/>
          <w:sz w:val="28"/>
          <w:szCs w:val="28"/>
        </w:rPr>
        <w:t>&lt;п&gt;</w:t>
      </w:r>
      <w:r w:rsidRPr="00184770">
        <w:rPr>
          <w:rFonts w:ascii="Times New Roman" w:hAnsi="Times New Roman" w:cs="Times New Roman"/>
          <w:sz w:val="28"/>
          <w:szCs w:val="28"/>
        </w:rPr>
        <w:t xml:space="preserve">  в словоформе </w:t>
      </w:r>
      <w:r w:rsidRPr="00184770">
        <w:rPr>
          <w:rFonts w:ascii="Times New Roman" w:hAnsi="Times New Roman" w:cs="Times New Roman"/>
          <w:i/>
          <w:sz w:val="28"/>
          <w:szCs w:val="28"/>
        </w:rPr>
        <w:t>[</w:t>
      </w:r>
      <w:proofErr w:type="spellStart"/>
      <w:r w:rsidRPr="00184770">
        <w:rPr>
          <w:rFonts w:ascii="Times New Roman" w:hAnsi="Times New Roman" w:cs="Times New Roman"/>
          <w:i/>
          <w:sz w:val="28"/>
          <w:szCs w:val="28"/>
        </w:rPr>
        <w:t>лоп</w:t>
      </w:r>
      <w:proofErr w:type="spellEnd"/>
      <w:r w:rsidRPr="00184770">
        <w:rPr>
          <w:rFonts w:ascii="Times New Roman" w:hAnsi="Times New Roman" w:cs="Times New Roman"/>
          <w:i/>
          <w:sz w:val="28"/>
          <w:szCs w:val="28"/>
        </w:rPr>
        <w:t>]</w:t>
      </w:r>
      <w:r w:rsidRPr="00184770">
        <w:rPr>
          <w:rFonts w:ascii="Times New Roman" w:hAnsi="Times New Roman" w:cs="Times New Roman"/>
          <w:sz w:val="28"/>
          <w:szCs w:val="28"/>
        </w:rPr>
        <w:t xml:space="preserve"> сходны по своим артикуляционно-физиологическим признакам), но сильные и слабые фонемы различаются функционально, </w:t>
      </w:r>
      <w:r w:rsidR="0015330F">
        <w:rPr>
          <w:rFonts w:ascii="Times New Roman" w:hAnsi="Times New Roman" w:cs="Times New Roman"/>
          <w:sz w:val="28"/>
          <w:szCs w:val="28"/>
        </w:rPr>
        <w:t xml:space="preserve">                           </w:t>
      </w:r>
      <w:r w:rsidRPr="00184770">
        <w:rPr>
          <w:rFonts w:ascii="Times New Roman" w:hAnsi="Times New Roman" w:cs="Times New Roman"/>
          <w:sz w:val="28"/>
          <w:szCs w:val="28"/>
        </w:rPr>
        <w:t xml:space="preserve">так как вступают в отношения противопоставления с разным </w:t>
      </w:r>
      <w:r w:rsidR="0015330F">
        <w:rPr>
          <w:rFonts w:ascii="Times New Roman" w:hAnsi="Times New Roman" w:cs="Times New Roman"/>
          <w:sz w:val="28"/>
          <w:szCs w:val="28"/>
        </w:rPr>
        <w:t xml:space="preserve">                        </w:t>
      </w:r>
      <w:r w:rsidRPr="00184770">
        <w:rPr>
          <w:rFonts w:ascii="Times New Roman" w:hAnsi="Times New Roman" w:cs="Times New Roman"/>
          <w:sz w:val="28"/>
          <w:szCs w:val="28"/>
        </w:rPr>
        <w:t xml:space="preserve">количеством других фонологических единиц (например,  </w:t>
      </w:r>
      <w:r w:rsidRPr="0015330F">
        <w:rPr>
          <w:rFonts w:ascii="Times New Roman" w:hAnsi="Times New Roman" w:cs="Times New Roman"/>
          <w:b/>
          <w:bCs/>
          <w:sz w:val="28"/>
          <w:szCs w:val="28"/>
        </w:rPr>
        <w:t>&lt;п&gt;</w:t>
      </w:r>
      <w:r w:rsidRPr="00184770">
        <w:rPr>
          <w:rFonts w:ascii="Times New Roman" w:hAnsi="Times New Roman" w:cs="Times New Roman"/>
          <w:sz w:val="28"/>
          <w:szCs w:val="28"/>
        </w:rPr>
        <w:t xml:space="preserve">  в  </w:t>
      </w:r>
      <w:r w:rsidRPr="00184770">
        <w:rPr>
          <w:rFonts w:ascii="Times New Roman" w:hAnsi="Times New Roman" w:cs="Times New Roman"/>
          <w:i/>
          <w:sz w:val="28"/>
          <w:szCs w:val="28"/>
        </w:rPr>
        <w:t>[пол]</w:t>
      </w:r>
      <w:r w:rsidRPr="00184770">
        <w:rPr>
          <w:rFonts w:ascii="Times New Roman" w:hAnsi="Times New Roman" w:cs="Times New Roman"/>
          <w:sz w:val="28"/>
          <w:szCs w:val="28"/>
        </w:rPr>
        <w:t xml:space="preserve">   противопоставлена  всем остальным согласным в позиции перед  </w:t>
      </w:r>
      <w:r w:rsidRPr="0015330F">
        <w:rPr>
          <w:rFonts w:ascii="Times New Roman" w:hAnsi="Times New Roman" w:cs="Times New Roman"/>
          <w:b/>
          <w:bCs/>
          <w:sz w:val="28"/>
          <w:szCs w:val="28"/>
        </w:rPr>
        <w:t>[о]</w:t>
      </w:r>
      <w:r w:rsidRPr="00184770">
        <w:rPr>
          <w:rFonts w:ascii="Times New Roman" w:hAnsi="Times New Roman" w:cs="Times New Roman"/>
          <w:sz w:val="28"/>
          <w:szCs w:val="28"/>
        </w:rPr>
        <w:t xml:space="preserve">, </w:t>
      </w:r>
      <w:r w:rsidR="0015330F">
        <w:rPr>
          <w:rFonts w:ascii="Times New Roman" w:hAnsi="Times New Roman" w:cs="Times New Roman"/>
          <w:sz w:val="28"/>
          <w:szCs w:val="28"/>
        </w:rPr>
        <w:t xml:space="preserve">                                   </w:t>
      </w:r>
      <w:r w:rsidRPr="00184770">
        <w:rPr>
          <w:rFonts w:ascii="Times New Roman" w:hAnsi="Times New Roman" w:cs="Times New Roman"/>
          <w:sz w:val="28"/>
          <w:szCs w:val="28"/>
        </w:rPr>
        <w:t xml:space="preserve">а   </w:t>
      </w:r>
      <w:r w:rsidRPr="0015330F">
        <w:rPr>
          <w:rFonts w:ascii="Times New Roman" w:hAnsi="Times New Roman" w:cs="Times New Roman"/>
          <w:b/>
          <w:bCs/>
          <w:sz w:val="28"/>
          <w:szCs w:val="28"/>
        </w:rPr>
        <w:t>&lt;п&gt;</w:t>
      </w:r>
      <w:r w:rsidRPr="00184770">
        <w:rPr>
          <w:rFonts w:ascii="Times New Roman" w:hAnsi="Times New Roman" w:cs="Times New Roman"/>
          <w:sz w:val="28"/>
          <w:szCs w:val="28"/>
        </w:rPr>
        <w:t xml:space="preserve">     в  </w:t>
      </w:r>
      <w:r w:rsidRPr="00184770">
        <w:rPr>
          <w:rFonts w:ascii="Times New Roman" w:hAnsi="Times New Roman" w:cs="Times New Roman"/>
          <w:i/>
          <w:sz w:val="28"/>
          <w:szCs w:val="28"/>
        </w:rPr>
        <w:t>[</w:t>
      </w:r>
      <w:proofErr w:type="spellStart"/>
      <w:r w:rsidRPr="00184770">
        <w:rPr>
          <w:rFonts w:ascii="Times New Roman" w:hAnsi="Times New Roman" w:cs="Times New Roman"/>
          <w:i/>
          <w:sz w:val="28"/>
          <w:szCs w:val="28"/>
        </w:rPr>
        <w:t>лоп</w:t>
      </w:r>
      <w:proofErr w:type="spellEnd"/>
      <w:r w:rsidRPr="00184770">
        <w:rPr>
          <w:rFonts w:ascii="Times New Roman" w:hAnsi="Times New Roman" w:cs="Times New Roman"/>
          <w:i/>
          <w:sz w:val="28"/>
          <w:szCs w:val="28"/>
        </w:rPr>
        <w:t>]</w:t>
      </w:r>
      <w:r w:rsidRPr="00184770">
        <w:rPr>
          <w:rFonts w:ascii="Times New Roman" w:hAnsi="Times New Roman" w:cs="Times New Roman"/>
          <w:sz w:val="28"/>
          <w:szCs w:val="28"/>
        </w:rPr>
        <w:t xml:space="preserve"> – только глухим и сонорным в позиции в конце слова). </w:t>
      </w:r>
    </w:p>
    <w:p w14:paraId="223FA74A" w14:textId="77777777" w:rsidR="00184770" w:rsidRPr="00184770" w:rsidRDefault="00184770" w:rsidP="00184770">
      <w:pPr>
        <w:spacing w:after="0" w:line="360" w:lineRule="auto"/>
        <w:jc w:val="both"/>
        <w:rPr>
          <w:rFonts w:ascii="Times New Roman" w:hAnsi="Times New Roman" w:cs="Times New Roman"/>
          <w:i/>
          <w:sz w:val="28"/>
          <w:szCs w:val="28"/>
        </w:rPr>
      </w:pPr>
      <w:r w:rsidRPr="00184770">
        <w:rPr>
          <w:rFonts w:ascii="Times New Roman" w:hAnsi="Times New Roman" w:cs="Times New Roman"/>
          <w:i/>
          <w:sz w:val="28"/>
          <w:szCs w:val="28"/>
        </w:rPr>
        <w:t xml:space="preserve">   </w:t>
      </w:r>
    </w:p>
    <w:p w14:paraId="7F018B29" w14:textId="77777777" w:rsidR="00184770" w:rsidRPr="0015330F" w:rsidRDefault="00184770" w:rsidP="0015330F">
      <w:pPr>
        <w:spacing w:after="0" w:line="360" w:lineRule="auto"/>
        <w:jc w:val="center"/>
        <w:rPr>
          <w:rFonts w:ascii="Times New Roman" w:hAnsi="Times New Roman" w:cs="Times New Roman"/>
          <w:b/>
          <w:bCs/>
          <w:iCs/>
          <w:sz w:val="28"/>
          <w:szCs w:val="28"/>
        </w:rPr>
      </w:pPr>
      <w:r w:rsidRPr="0015330F">
        <w:rPr>
          <w:rFonts w:ascii="Times New Roman" w:hAnsi="Times New Roman" w:cs="Times New Roman"/>
          <w:b/>
          <w:bCs/>
          <w:iCs/>
          <w:sz w:val="28"/>
          <w:szCs w:val="28"/>
        </w:rPr>
        <w:t>КОНТРОЛЬНЫЕ ЗАДАНИЯ:</w:t>
      </w:r>
    </w:p>
    <w:p w14:paraId="79449675" w14:textId="77777777" w:rsidR="00184770" w:rsidRPr="00184770" w:rsidRDefault="00184770" w:rsidP="00184770">
      <w:pPr>
        <w:spacing w:after="0" w:line="360" w:lineRule="auto"/>
        <w:jc w:val="both"/>
        <w:rPr>
          <w:rFonts w:ascii="Times New Roman" w:hAnsi="Times New Roman" w:cs="Times New Roman"/>
          <w:sz w:val="28"/>
          <w:szCs w:val="28"/>
        </w:rPr>
      </w:pPr>
    </w:p>
    <w:p w14:paraId="574CFC5D" w14:textId="7D619C7F" w:rsidR="00184770" w:rsidRPr="00184770" w:rsidRDefault="0015330F"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00184770" w:rsidRPr="00184770">
        <w:rPr>
          <w:rFonts w:ascii="Times New Roman" w:hAnsi="Times New Roman" w:cs="Times New Roman"/>
          <w:sz w:val="28"/>
          <w:szCs w:val="28"/>
        </w:rPr>
        <w:t>Расскажите о фонологической системе.</w:t>
      </w:r>
    </w:p>
    <w:p w14:paraId="3F7A7159" w14:textId="1C4C856D" w:rsidR="00184770" w:rsidRPr="00184770" w:rsidRDefault="0015330F"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184770" w:rsidRPr="00184770">
        <w:rPr>
          <w:rFonts w:ascii="Times New Roman" w:hAnsi="Times New Roman" w:cs="Times New Roman"/>
          <w:sz w:val="28"/>
          <w:szCs w:val="28"/>
        </w:rPr>
        <w:t>Перечислите фонологическую модель языка.</w:t>
      </w:r>
    </w:p>
    <w:p w14:paraId="575B3CF2" w14:textId="73E6BFE2" w:rsidR="00184770" w:rsidRPr="00184770" w:rsidRDefault="0015330F"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w:t>
      </w:r>
      <w:r w:rsidR="00184770" w:rsidRPr="00184770">
        <w:rPr>
          <w:rFonts w:ascii="Times New Roman" w:hAnsi="Times New Roman" w:cs="Times New Roman"/>
          <w:sz w:val="28"/>
          <w:szCs w:val="28"/>
        </w:rPr>
        <w:t>Вставьте нужное:</w:t>
      </w:r>
    </w:p>
    <w:p w14:paraId="623DF30B" w14:textId="77777777" w:rsidR="00184770" w:rsidRPr="00184770" w:rsidRDefault="00184770" w:rsidP="0015330F">
      <w:pPr>
        <w:spacing w:after="0" w:line="360" w:lineRule="auto"/>
        <w:ind w:firstLine="851"/>
        <w:jc w:val="both"/>
        <w:rPr>
          <w:rFonts w:ascii="Times New Roman" w:hAnsi="Times New Roman" w:cs="Times New Roman"/>
          <w:sz w:val="28"/>
          <w:szCs w:val="28"/>
        </w:rPr>
      </w:pPr>
    </w:p>
    <w:p w14:paraId="7DA1D2BF"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В русской фонетической системе определяющую роль играют …</w:t>
      </w:r>
    </w:p>
    <w:p w14:paraId="6F0B6D96" w14:textId="765C3CF4"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А.  гласные</w:t>
      </w:r>
    </w:p>
    <w:p w14:paraId="2477FDE4" w14:textId="4B9B6695"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 xml:space="preserve">                                    В.  согласные</w:t>
      </w:r>
    </w:p>
    <w:p w14:paraId="2A53EAF9" w14:textId="23BB4B68"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 xml:space="preserve">                                    С.  гласные и согласные</w:t>
      </w:r>
    </w:p>
    <w:p w14:paraId="706A0F72" w14:textId="77777777" w:rsidR="00184770" w:rsidRDefault="00184770" w:rsidP="0015330F">
      <w:pPr>
        <w:spacing w:after="0" w:line="360" w:lineRule="auto"/>
        <w:ind w:firstLine="851"/>
        <w:jc w:val="both"/>
        <w:rPr>
          <w:rFonts w:ascii="Times New Roman" w:hAnsi="Times New Roman" w:cs="Times New Roman"/>
          <w:i/>
          <w:sz w:val="28"/>
          <w:szCs w:val="28"/>
        </w:rPr>
      </w:pPr>
    </w:p>
    <w:p w14:paraId="2CB430B8" w14:textId="31036764" w:rsidR="00184770" w:rsidRPr="00184770" w:rsidRDefault="0015330F"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4. </w:t>
      </w:r>
      <w:r w:rsidR="00184770" w:rsidRPr="00184770">
        <w:rPr>
          <w:rFonts w:ascii="Times New Roman" w:hAnsi="Times New Roman" w:cs="Times New Roman"/>
          <w:sz w:val="28"/>
          <w:szCs w:val="28"/>
        </w:rPr>
        <w:t>Назовите постоянные признаки согласных:</w:t>
      </w:r>
    </w:p>
    <w:p w14:paraId="64B79192" w14:textId="05263FEE" w:rsidR="00184770" w:rsidRDefault="00184770" w:rsidP="0015330F">
      <w:pPr>
        <w:spacing w:after="0" w:line="360" w:lineRule="auto"/>
        <w:ind w:firstLine="851"/>
        <w:jc w:val="both"/>
        <w:rPr>
          <w:rFonts w:ascii="Times New Roman" w:hAnsi="Times New Roman" w:cs="Times New Roman"/>
          <w:i/>
          <w:iCs/>
          <w:sz w:val="28"/>
          <w:szCs w:val="28"/>
        </w:rPr>
      </w:pPr>
      <w:r w:rsidRPr="00184770">
        <w:rPr>
          <w:rFonts w:ascii="Times New Roman" w:hAnsi="Times New Roman" w:cs="Times New Roman"/>
          <w:sz w:val="28"/>
          <w:szCs w:val="28"/>
        </w:rPr>
        <w:t xml:space="preserve">       </w:t>
      </w:r>
      <w:r w:rsidR="0015330F">
        <w:rPr>
          <w:rFonts w:ascii="Times New Roman" w:hAnsi="Times New Roman" w:cs="Times New Roman"/>
          <w:sz w:val="28"/>
          <w:szCs w:val="28"/>
        </w:rPr>
        <w:t xml:space="preserve">   </w:t>
      </w:r>
      <w:r w:rsidRPr="00184770">
        <w:rPr>
          <w:rFonts w:ascii="Times New Roman" w:hAnsi="Times New Roman" w:cs="Times New Roman"/>
          <w:sz w:val="28"/>
          <w:szCs w:val="28"/>
        </w:rPr>
        <w:t xml:space="preserve">                        </w:t>
      </w:r>
      <w:r w:rsidRPr="0015330F">
        <w:rPr>
          <w:rFonts w:ascii="Times New Roman" w:hAnsi="Times New Roman" w:cs="Times New Roman"/>
          <w:i/>
          <w:iCs/>
          <w:sz w:val="28"/>
          <w:szCs w:val="28"/>
        </w:rPr>
        <w:t>[в],  [д],  [з],  [к],  [г]</w:t>
      </w:r>
    </w:p>
    <w:p w14:paraId="54D749FB" w14:textId="77777777" w:rsidR="00286A28" w:rsidRPr="0015330F" w:rsidRDefault="00286A28" w:rsidP="0015330F">
      <w:pPr>
        <w:spacing w:after="0" w:line="360" w:lineRule="auto"/>
        <w:ind w:firstLine="851"/>
        <w:jc w:val="both"/>
        <w:rPr>
          <w:rFonts w:ascii="Times New Roman" w:hAnsi="Times New Roman" w:cs="Times New Roman"/>
          <w:i/>
          <w:iCs/>
          <w:sz w:val="28"/>
          <w:szCs w:val="28"/>
        </w:rPr>
      </w:pPr>
    </w:p>
    <w:p w14:paraId="71587896" w14:textId="77777777" w:rsidR="00184770" w:rsidRPr="00184770" w:rsidRDefault="00184770" w:rsidP="0015330F">
      <w:pPr>
        <w:spacing w:after="0" w:line="360" w:lineRule="auto"/>
        <w:ind w:firstLine="851"/>
        <w:jc w:val="both"/>
        <w:rPr>
          <w:rFonts w:ascii="Times New Roman" w:hAnsi="Times New Roman" w:cs="Times New Roman"/>
          <w:sz w:val="28"/>
          <w:szCs w:val="28"/>
        </w:rPr>
      </w:pPr>
    </w:p>
    <w:p w14:paraId="0E24773B" w14:textId="7D8ECF03" w:rsidR="00184770" w:rsidRPr="00184770" w:rsidRDefault="0015330F"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5. </w:t>
      </w:r>
      <w:r w:rsidR="00184770" w:rsidRPr="00184770">
        <w:rPr>
          <w:rFonts w:ascii="Times New Roman" w:hAnsi="Times New Roman" w:cs="Times New Roman"/>
          <w:sz w:val="28"/>
          <w:szCs w:val="28"/>
        </w:rPr>
        <w:t>Вычеркните лишнее:</w:t>
      </w:r>
    </w:p>
    <w:p w14:paraId="27FEC816"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Если постоянный признак какой-либо фонемы является таким, который может противопоставлять  её  другой фонеме, тождественной с первой по всем остальным конститутивным признакам, то такой признак называется дифференциальным (ДА)/интегральным; если же постоянный признак фонемы не противопоставляет   её  другой   фонеме  данной   системы, то он являются дифференциальным(ДА)/интегральным  (избы-точным).</w:t>
      </w:r>
    </w:p>
    <w:p w14:paraId="744EA990" w14:textId="77777777" w:rsidR="00184770" w:rsidRPr="00184770" w:rsidRDefault="00184770" w:rsidP="0015330F">
      <w:pPr>
        <w:spacing w:after="0" w:line="360" w:lineRule="auto"/>
        <w:ind w:firstLine="851"/>
        <w:jc w:val="both"/>
        <w:rPr>
          <w:rFonts w:ascii="Times New Roman" w:hAnsi="Times New Roman" w:cs="Times New Roman"/>
          <w:sz w:val="28"/>
          <w:szCs w:val="28"/>
        </w:rPr>
      </w:pPr>
    </w:p>
    <w:p w14:paraId="08CBF4A6" w14:textId="39AEE7DF" w:rsidR="00184770" w:rsidRPr="00184770" w:rsidRDefault="0015330F"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6. </w:t>
      </w:r>
      <w:r w:rsidR="00184770" w:rsidRPr="00184770">
        <w:rPr>
          <w:rFonts w:ascii="Times New Roman" w:hAnsi="Times New Roman" w:cs="Times New Roman"/>
          <w:sz w:val="28"/>
          <w:szCs w:val="28"/>
        </w:rPr>
        <w:t>Дайте определение аллофонам.</w:t>
      </w:r>
    </w:p>
    <w:p w14:paraId="1375372F" w14:textId="17C25AF9" w:rsidR="00184770" w:rsidRDefault="0015330F" w:rsidP="0015330F">
      <w:pPr>
        <w:spacing w:after="0" w:line="360" w:lineRule="auto"/>
        <w:ind w:firstLine="851"/>
        <w:jc w:val="both"/>
        <w:rPr>
          <w:rFonts w:ascii="Times New Roman" w:hAnsi="Times New Roman" w:cs="Times New Roman"/>
          <w:i/>
          <w:sz w:val="28"/>
          <w:szCs w:val="28"/>
        </w:rPr>
      </w:pPr>
      <w:r>
        <w:rPr>
          <w:rFonts w:ascii="Times New Roman" w:hAnsi="Times New Roman" w:cs="Times New Roman"/>
          <w:sz w:val="28"/>
          <w:szCs w:val="28"/>
        </w:rPr>
        <w:t xml:space="preserve">7. </w:t>
      </w:r>
      <w:r w:rsidR="00184770" w:rsidRPr="00184770">
        <w:rPr>
          <w:rFonts w:ascii="Times New Roman" w:hAnsi="Times New Roman" w:cs="Times New Roman"/>
          <w:sz w:val="28"/>
          <w:szCs w:val="28"/>
        </w:rPr>
        <w:t>Расскажите о сильных и слабых фонемах</w:t>
      </w:r>
      <w:r w:rsidR="00C157B7">
        <w:rPr>
          <w:rFonts w:ascii="Times New Roman" w:hAnsi="Times New Roman" w:cs="Times New Roman"/>
          <w:sz w:val="28"/>
          <w:szCs w:val="28"/>
        </w:rPr>
        <w:t>.</w:t>
      </w:r>
      <w:r w:rsidR="00184770" w:rsidRPr="00184770">
        <w:rPr>
          <w:rFonts w:ascii="Times New Roman" w:hAnsi="Times New Roman" w:cs="Times New Roman"/>
          <w:i/>
          <w:sz w:val="28"/>
          <w:szCs w:val="28"/>
        </w:rPr>
        <w:t xml:space="preserve">                      </w:t>
      </w:r>
    </w:p>
    <w:p w14:paraId="6508A582" w14:textId="77777777" w:rsidR="00C157B7" w:rsidRPr="00184770" w:rsidRDefault="00C157B7" w:rsidP="0015330F">
      <w:pPr>
        <w:spacing w:after="0" w:line="360" w:lineRule="auto"/>
        <w:ind w:firstLine="851"/>
        <w:jc w:val="both"/>
        <w:rPr>
          <w:rFonts w:ascii="Times New Roman" w:hAnsi="Times New Roman" w:cs="Times New Roman"/>
          <w:i/>
          <w:sz w:val="28"/>
          <w:szCs w:val="28"/>
        </w:rPr>
      </w:pPr>
    </w:p>
    <w:p w14:paraId="4679171E" w14:textId="1B9FDD7C" w:rsidR="00565AF0" w:rsidRDefault="00565AF0" w:rsidP="00565AF0">
      <w:pPr>
        <w:spacing w:after="0" w:line="360" w:lineRule="auto"/>
        <w:ind w:left="720"/>
        <w:jc w:val="center"/>
        <w:rPr>
          <w:rFonts w:ascii="Times New Roman" w:hAnsi="Times New Roman" w:cs="Times New Roman"/>
          <w:b/>
          <w:bCs/>
          <w:iCs/>
          <w:sz w:val="28"/>
          <w:szCs w:val="28"/>
        </w:rPr>
      </w:pPr>
      <w:r>
        <w:rPr>
          <w:rFonts w:ascii="Times New Roman" w:hAnsi="Times New Roman" w:cs="Times New Roman"/>
          <w:b/>
          <w:bCs/>
          <w:iCs/>
          <w:sz w:val="28"/>
          <w:szCs w:val="28"/>
        </w:rPr>
        <w:t>3</w:t>
      </w:r>
      <w:r w:rsidRPr="00BD395B">
        <w:rPr>
          <w:rFonts w:ascii="Times New Roman" w:hAnsi="Times New Roman" w:cs="Times New Roman"/>
          <w:b/>
          <w:bCs/>
          <w:iCs/>
          <w:sz w:val="28"/>
          <w:szCs w:val="28"/>
        </w:rPr>
        <w:t xml:space="preserve">. </w:t>
      </w:r>
      <w:r w:rsidRPr="00BD395B">
        <w:rPr>
          <w:rFonts w:ascii="Times New Roman" w:hAnsi="Times New Roman" w:cs="Times New Roman"/>
          <w:b/>
          <w:iCs/>
          <w:sz w:val="28"/>
        </w:rPr>
        <w:t>КЛЮЧЕВОЙ ВОПРОС:</w:t>
      </w:r>
    </w:p>
    <w:p w14:paraId="12D2C65E" w14:textId="77777777" w:rsidR="00184770" w:rsidRPr="00184770" w:rsidRDefault="00184770" w:rsidP="00184770">
      <w:pPr>
        <w:spacing w:after="0" w:line="360" w:lineRule="auto"/>
        <w:jc w:val="both"/>
        <w:rPr>
          <w:rFonts w:ascii="Times New Roman" w:hAnsi="Times New Roman" w:cs="Times New Roman"/>
          <w:i/>
          <w:sz w:val="28"/>
          <w:szCs w:val="28"/>
          <w:u w:val="single"/>
        </w:rPr>
      </w:pPr>
    </w:p>
    <w:p w14:paraId="77CA45D0" w14:textId="10CFD8EA" w:rsidR="0015330F" w:rsidRPr="0015330F" w:rsidRDefault="0015330F" w:rsidP="0015330F">
      <w:pPr>
        <w:spacing w:after="0" w:line="360" w:lineRule="auto"/>
        <w:jc w:val="center"/>
        <w:rPr>
          <w:rFonts w:ascii="Times New Roman" w:hAnsi="Times New Roman" w:cs="Times New Roman"/>
          <w:b/>
          <w:bCs/>
          <w:iCs/>
          <w:sz w:val="28"/>
          <w:szCs w:val="28"/>
        </w:rPr>
      </w:pPr>
      <w:r w:rsidRPr="0015330F">
        <w:rPr>
          <w:rFonts w:ascii="Times New Roman" w:hAnsi="Times New Roman" w:cs="Times New Roman"/>
          <w:b/>
          <w:bCs/>
          <w:iCs/>
          <w:sz w:val="28"/>
          <w:szCs w:val="28"/>
        </w:rPr>
        <w:t>КЛАССИФИКАЦИЯ ОППОЗИЦИЙ</w:t>
      </w:r>
    </w:p>
    <w:p w14:paraId="40D585BE" w14:textId="77777777" w:rsidR="00184770" w:rsidRPr="00184770" w:rsidRDefault="00184770" w:rsidP="00184770">
      <w:pPr>
        <w:spacing w:after="0" w:line="360" w:lineRule="auto"/>
        <w:jc w:val="both"/>
        <w:rPr>
          <w:rFonts w:ascii="Times New Roman" w:hAnsi="Times New Roman" w:cs="Times New Roman"/>
          <w:sz w:val="28"/>
          <w:szCs w:val="28"/>
        </w:rPr>
      </w:pPr>
    </w:p>
    <w:p w14:paraId="5A78988C" w14:textId="77777777"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Противопоставление (оппозиция) предполагает не только признаки, которыми отличаются друг от друга члены оппозиции, но и признаки, которые являются общими, интегральными, для обоих членов оппозиции. Такие признаки можно считать “основанием для сравнения”. Две вещи, не имеющие основания для сравнения, не обладающие ни одним общим признаком, например, </w:t>
      </w:r>
      <w:r w:rsidRPr="00184770">
        <w:rPr>
          <w:rFonts w:ascii="Times New Roman" w:hAnsi="Times New Roman" w:cs="Times New Roman"/>
          <w:i/>
          <w:sz w:val="28"/>
          <w:szCs w:val="28"/>
        </w:rPr>
        <w:t>чернильница</w:t>
      </w:r>
      <w:r w:rsidRPr="00184770">
        <w:rPr>
          <w:rFonts w:ascii="Times New Roman" w:hAnsi="Times New Roman" w:cs="Times New Roman"/>
          <w:sz w:val="28"/>
          <w:szCs w:val="28"/>
        </w:rPr>
        <w:t xml:space="preserve"> и </w:t>
      </w:r>
      <w:r w:rsidRPr="00184770">
        <w:rPr>
          <w:rFonts w:ascii="Times New Roman" w:hAnsi="Times New Roman" w:cs="Times New Roman"/>
          <w:i/>
          <w:sz w:val="28"/>
          <w:szCs w:val="28"/>
        </w:rPr>
        <w:t>свобода воли</w:t>
      </w:r>
      <w:r w:rsidRPr="00184770">
        <w:rPr>
          <w:rFonts w:ascii="Times New Roman" w:hAnsi="Times New Roman" w:cs="Times New Roman"/>
          <w:sz w:val="28"/>
          <w:szCs w:val="28"/>
        </w:rPr>
        <w:t>), никак не могут быть противопоставлены друг другу.</w:t>
      </w:r>
    </w:p>
    <w:p w14:paraId="5F811A7C" w14:textId="77777777"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Принимая во внимание отношения, существующие между членами оппозиций последние можно разделить на три типа.</w:t>
      </w:r>
    </w:p>
    <w:p w14:paraId="76E1E8E6" w14:textId="7B5EBE48"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1) Привативными называются оппозиции, один член которых характеризуется наличием, а другой – отсутствием признака, например, звонкий</w:t>
      </w:r>
      <w:r w:rsidR="0015330F">
        <w:rPr>
          <w:rFonts w:ascii="Times New Roman" w:hAnsi="Times New Roman" w:cs="Times New Roman"/>
          <w:sz w:val="28"/>
          <w:szCs w:val="28"/>
        </w:rPr>
        <w:t>-</w:t>
      </w:r>
      <w:proofErr w:type="spellStart"/>
      <w:r w:rsidRPr="00184770">
        <w:rPr>
          <w:rFonts w:ascii="Times New Roman" w:hAnsi="Times New Roman" w:cs="Times New Roman"/>
          <w:sz w:val="28"/>
          <w:szCs w:val="28"/>
        </w:rPr>
        <w:t>незвонкий</w:t>
      </w:r>
      <w:proofErr w:type="spellEnd"/>
      <w:r w:rsidRPr="00184770">
        <w:rPr>
          <w:rFonts w:ascii="Times New Roman" w:hAnsi="Times New Roman" w:cs="Times New Roman"/>
          <w:sz w:val="28"/>
          <w:szCs w:val="28"/>
        </w:rPr>
        <w:t xml:space="preserve"> (глухой). Член оппозиции, который характеризуется наличием признака, называется  </w:t>
      </w:r>
      <w:r w:rsidRPr="00184770">
        <w:rPr>
          <w:rFonts w:ascii="Times New Roman" w:hAnsi="Times New Roman" w:cs="Times New Roman"/>
          <w:i/>
          <w:sz w:val="28"/>
          <w:szCs w:val="28"/>
        </w:rPr>
        <w:t>“маркированным”</w:t>
      </w:r>
      <w:r w:rsidRPr="00184770">
        <w:rPr>
          <w:rFonts w:ascii="Times New Roman" w:hAnsi="Times New Roman" w:cs="Times New Roman"/>
          <w:sz w:val="28"/>
          <w:szCs w:val="28"/>
        </w:rPr>
        <w:t xml:space="preserve">, а член оппозиции, у которого признак отсутствует, </w:t>
      </w:r>
      <w:r w:rsidR="0015330F" w:rsidRPr="00184770">
        <w:rPr>
          <w:rFonts w:ascii="Times New Roman" w:hAnsi="Times New Roman" w:cs="Times New Roman"/>
          <w:sz w:val="28"/>
          <w:szCs w:val="28"/>
        </w:rPr>
        <w:t>–</w:t>
      </w: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 xml:space="preserve">немаркированным. </w:t>
      </w:r>
      <w:r w:rsidRPr="00184770">
        <w:rPr>
          <w:rFonts w:ascii="Times New Roman" w:hAnsi="Times New Roman" w:cs="Times New Roman"/>
          <w:sz w:val="28"/>
          <w:szCs w:val="28"/>
        </w:rPr>
        <w:t xml:space="preserve">Например, в оппозиции </w:t>
      </w:r>
      <w:r w:rsidRPr="0015330F">
        <w:rPr>
          <w:rFonts w:ascii="Times New Roman" w:hAnsi="Times New Roman" w:cs="Times New Roman"/>
          <w:b/>
          <w:bCs/>
          <w:sz w:val="28"/>
          <w:szCs w:val="28"/>
        </w:rPr>
        <w:lastRenderedPageBreak/>
        <w:t xml:space="preserve">[б]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[п]; [б]</w:t>
      </w:r>
      <w:r w:rsidRPr="00184770">
        <w:rPr>
          <w:rFonts w:ascii="Times New Roman" w:hAnsi="Times New Roman" w:cs="Times New Roman"/>
          <w:sz w:val="28"/>
          <w:szCs w:val="28"/>
        </w:rPr>
        <w:t xml:space="preserve"> </w:t>
      </w:r>
      <w:r w:rsidR="0015330F" w:rsidRPr="00184770">
        <w:rPr>
          <w:rFonts w:ascii="Times New Roman" w:hAnsi="Times New Roman" w:cs="Times New Roman"/>
          <w:sz w:val="28"/>
          <w:szCs w:val="28"/>
        </w:rPr>
        <w:t>–</w:t>
      </w: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маркированный член (наличие звонкости),</w:t>
      </w:r>
      <w:r w:rsidRPr="00184770">
        <w:rPr>
          <w:rFonts w:ascii="Times New Roman" w:hAnsi="Times New Roman" w:cs="Times New Roman"/>
          <w:sz w:val="28"/>
          <w:szCs w:val="28"/>
        </w:rPr>
        <w:t xml:space="preserve"> </w:t>
      </w:r>
      <w:r w:rsidRPr="0015330F">
        <w:rPr>
          <w:rFonts w:ascii="Times New Roman" w:hAnsi="Times New Roman" w:cs="Times New Roman"/>
          <w:b/>
          <w:bCs/>
          <w:sz w:val="28"/>
          <w:szCs w:val="28"/>
        </w:rPr>
        <w:t>[п]</w:t>
      </w:r>
      <w:r w:rsidRPr="00184770">
        <w:rPr>
          <w:rFonts w:ascii="Times New Roman" w:hAnsi="Times New Roman" w:cs="Times New Roman"/>
          <w:sz w:val="28"/>
          <w:szCs w:val="28"/>
        </w:rPr>
        <w:t xml:space="preserve"> </w:t>
      </w:r>
      <w:r w:rsidR="0015330F" w:rsidRPr="00184770">
        <w:rPr>
          <w:rFonts w:ascii="Times New Roman" w:hAnsi="Times New Roman" w:cs="Times New Roman"/>
          <w:sz w:val="28"/>
          <w:szCs w:val="28"/>
        </w:rPr>
        <w:t>–</w:t>
      </w: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немаркированный член (отсутствие звонкости)</w:t>
      </w:r>
      <w:r w:rsidRPr="00184770">
        <w:rPr>
          <w:rFonts w:ascii="Times New Roman" w:hAnsi="Times New Roman" w:cs="Times New Roman"/>
          <w:sz w:val="28"/>
          <w:szCs w:val="28"/>
        </w:rPr>
        <w:t>. Привативная оппозиция исключительно важна для оппозиции.</w:t>
      </w:r>
    </w:p>
    <w:p w14:paraId="53B0C84C" w14:textId="319EF20C"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2) Градуальными (ступенчатыми) называются оппозиции, члены которых характеризуются различной степенью или градацией одного и того же признака. Например, оппозиция между различными степенями раствора рта (подъёма) у гласных </w:t>
      </w:r>
      <w:r w:rsidRPr="0015330F">
        <w:rPr>
          <w:rFonts w:ascii="Times New Roman" w:hAnsi="Times New Roman" w:cs="Times New Roman"/>
          <w:b/>
          <w:bCs/>
          <w:sz w:val="28"/>
          <w:szCs w:val="28"/>
        </w:rPr>
        <w:t xml:space="preserve">[а]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[е]</w:t>
      </w:r>
      <w:r w:rsidR="0015330F" w:rsidRPr="0015330F">
        <w:rPr>
          <w:rFonts w:ascii="Times New Roman" w:hAnsi="Times New Roman" w:cs="Times New Roman"/>
          <w:b/>
          <w:bCs/>
          <w:sz w:val="28"/>
          <w:szCs w:val="28"/>
        </w:rPr>
        <w:t xml:space="preserve"> – </w:t>
      </w:r>
      <w:r w:rsidRPr="0015330F">
        <w:rPr>
          <w:rFonts w:ascii="Times New Roman" w:hAnsi="Times New Roman" w:cs="Times New Roman"/>
          <w:b/>
          <w:bCs/>
          <w:sz w:val="28"/>
          <w:szCs w:val="28"/>
        </w:rPr>
        <w:t>[и]</w:t>
      </w:r>
      <w:r w:rsidRPr="00184770">
        <w:rPr>
          <w:rFonts w:ascii="Times New Roman" w:hAnsi="Times New Roman" w:cs="Times New Roman"/>
          <w:sz w:val="28"/>
          <w:szCs w:val="28"/>
        </w:rPr>
        <w:t>. Член оппозиции, которому присуще наличие крайней (минимальной или максимальной) степени данного признака, называется крайним или внешним членом, другие члены являются средними.</w:t>
      </w:r>
    </w:p>
    <w:p w14:paraId="4000F87B" w14:textId="680B30D8"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3) </w:t>
      </w:r>
      <w:proofErr w:type="spellStart"/>
      <w:r w:rsidRPr="00184770">
        <w:rPr>
          <w:rFonts w:ascii="Times New Roman" w:hAnsi="Times New Roman" w:cs="Times New Roman"/>
          <w:sz w:val="28"/>
          <w:szCs w:val="28"/>
        </w:rPr>
        <w:t>Эквиполентными</w:t>
      </w:r>
      <w:proofErr w:type="spellEnd"/>
      <w:r w:rsidRPr="00184770">
        <w:rPr>
          <w:rFonts w:ascii="Times New Roman" w:hAnsi="Times New Roman" w:cs="Times New Roman"/>
          <w:sz w:val="28"/>
          <w:szCs w:val="28"/>
        </w:rPr>
        <w:t xml:space="preserve"> (равнозначными) называются такие оппозиции, оба члена которых логически равноправны, то есть не являются ни двумя ступенями какого-либо признака, ни утверждением  или отрицанием признака. Например, оппозиции </w:t>
      </w:r>
      <w:r w:rsidRPr="0015330F">
        <w:rPr>
          <w:rFonts w:ascii="Times New Roman" w:hAnsi="Times New Roman" w:cs="Times New Roman"/>
          <w:b/>
          <w:bCs/>
          <w:sz w:val="28"/>
          <w:szCs w:val="28"/>
        </w:rPr>
        <w:t xml:space="preserve">[п]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[т], [т] </w:t>
      </w:r>
      <w:r w:rsidR="0015330F" w:rsidRPr="0015330F">
        <w:rPr>
          <w:rFonts w:ascii="Times New Roman" w:hAnsi="Times New Roman" w:cs="Times New Roman"/>
          <w:b/>
          <w:bCs/>
          <w:sz w:val="28"/>
          <w:szCs w:val="28"/>
        </w:rPr>
        <w:t xml:space="preserve">– </w:t>
      </w:r>
      <w:r w:rsidRPr="0015330F">
        <w:rPr>
          <w:rFonts w:ascii="Times New Roman" w:hAnsi="Times New Roman" w:cs="Times New Roman"/>
          <w:b/>
          <w:bCs/>
          <w:sz w:val="28"/>
          <w:szCs w:val="28"/>
        </w:rPr>
        <w:t xml:space="preserve">[к], [т]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[с],   [к] </w:t>
      </w:r>
      <w:r w:rsidR="0015330F" w:rsidRPr="0015330F">
        <w:rPr>
          <w:rFonts w:ascii="Times New Roman" w:hAnsi="Times New Roman" w:cs="Times New Roman"/>
          <w:b/>
          <w:bCs/>
          <w:sz w:val="28"/>
          <w:szCs w:val="28"/>
        </w:rPr>
        <w:t xml:space="preserve">– </w:t>
      </w:r>
      <w:r w:rsidRPr="0015330F">
        <w:rPr>
          <w:rFonts w:ascii="Times New Roman" w:hAnsi="Times New Roman" w:cs="Times New Roman"/>
          <w:b/>
          <w:bCs/>
          <w:sz w:val="28"/>
          <w:szCs w:val="28"/>
        </w:rPr>
        <w:t>[х]</w:t>
      </w:r>
      <w:r w:rsidRPr="00184770">
        <w:rPr>
          <w:rFonts w:ascii="Times New Roman" w:hAnsi="Times New Roman" w:cs="Times New Roman"/>
          <w:sz w:val="28"/>
          <w:szCs w:val="28"/>
        </w:rPr>
        <w:t xml:space="preserve">. </w:t>
      </w:r>
      <w:proofErr w:type="spellStart"/>
      <w:r w:rsidRPr="00184770">
        <w:rPr>
          <w:rFonts w:ascii="Times New Roman" w:hAnsi="Times New Roman" w:cs="Times New Roman"/>
          <w:sz w:val="28"/>
          <w:szCs w:val="28"/>
        </w:rPr>
        <w:t>Эквиполентные</w:t>
      </w:r>
      <w:proofErr w:type="spellEnd"/>
      <w:r w:rsidRPr="00184770">
        <w:rPr>
          <w:rFonts w:ascii="Times New Roman" w:hAnsi="Times New Roman" w:cs="Times New Roman"/>
          <w:sz w:val="28"/>
          <w:szCs w:val="28"/>
        </w:rPr>
        <w:t xml:space="preserve"> оппозиции – самые частые оппозиции в любом языке.</w:t>
      </w:r>
    </w:p>
    <w:p w14:paraId="00495D9B" w14:textId="60D9118F"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По количеству входящих в состав оппозиции фонем различают  </w:t>
      </w:r>
      <w:r w:rsidRPr="00184770">
        <w:rPr>
          <w:rFonts w:ascii="Times New Roman" w:hAnsi="Times New Roman" w:cs="Times New Roman"/>
          <w:i/>
          <w:sz w:val="28"/>
          <w:szCs w:val="28"/>
        </w:rPr>
        <w:t xml:space="preserve">бинарные </w:t>
      </w:r>
      <w:r w:rsidRPr="00184770">
        <w:rPr>
          <w:rFonts w:ascii="Times New Roman" w:hAnsi="Times New Roman" w:cs="Times New Roman"/>
          <w:sz w:val="28"/>
          <w:szCs w:val="28"/>
        </w:rPr>
        <w:t xml:space="preserve">(двучленные), например, оппозиции по глухости-звонкости, твёрдости-мягкости в русском языке: </w:t>
      </w:r>
      <w:r w:rsidRPr="0015330F">
        <w:rPr>
          <w:rFonts w:ascii="Times New Roman" w:hAnsi="Times New Roman" w:cs="Times New Roman"/>
          <w:b/>
          <w:bCs/>
          <w:sz w:val="28"/>
          <w:szCs w:val="28"/>
        </w:rPr>
        <w:t xml:space="preserve">[п] </w:t>
      </w:r>
      <w:r w:rsidR="0015330F" w:rsidRPr="0015330F">
        <w:rPr>
          <w:rFonts w:ascii="Times New Roman" w:hAnsi="Times New Roman" w:cs="Times New Roman"/>
          <w:b/>
          <w:bCs/>
          <w:sz w:val="28"/>
          <w:szCs w:val="28"/>
        </w:rPr>
        <w:t xml:space="preserve">– </w:t>
      </w:r>
      <w:r w:rsidRPr="0015330F">
        <w:rPr>
          <w:rFonts w:ascii="Times New Roman" w:hAnsi="Times New Roman" w:cs="Times New Roman"/>
          <w:b/>
          <w:bCs/>
          <w:sz w:val="28"/>
          <w:szCs w:val="28"/>
        </w:rPr>
        <w:t xml:space="preserve">[б],  [т]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[д],  [с]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[з]; [п] – [п’], [б]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[б’], [т] </w:t>
      </w:r>
      <w:r w:rsidR="0015330F" w:rsidRPr="0015330F">
        <w:rPr>
          <w:rFonts w:ascii="Times New Roman" w:hAnsi="Times New Roman" w:cs="Times New Roman"/>
          <w:b/>
          <w:bCs/>
          <w:sz w:val="28"/>
          <w:szCs w:val="28"/>
        </w:rPr>
        <w:t xml:space="preserve">– </w:t>
      </w:r>
      <w:r w:rsidRPr="0015330F">
        <w:rPr>
          <w:rFonts w:ascii="Times New Roman" w:hAnsi="Times New Roman" w:cs="Times New Roman"/>
          <w:b/>
          <w:bCs/>
          <w:sz w:val="28"/>
          <w:szCs w:val="28"/>
        </w:rPr>
        <w:t xml:space="preserve">[т’], [д]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[д’], [с]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[с’], [з]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[з’]</w:t>
      </w: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тернарные</w:t>
      </w:r>
      <w:r w:rsidRPr="00184770">
        <w:rPr>
          <w:rFonts w:ascii="Times New Roman" w:hAnsi="Times New Roman" w:cs="Times New Roman"/>
          <w:sz w:val="28"/>
          <w:szCs w:val="28"/>
        </w:rPr>
        <w:t xml:space="preserve"> (трёхчленные): </w:t>
      </w:r>
      <w:r w:rsidRPr="0015330F">
        <w:rPr>
          <w:rFonts w:ascii="Times New Roman" w:hAnsi="Times New Roman" w:cs="Times New Roman"/>
          <w:b/>
          <w:bCs/>
          <w:sz w:val="28"/>
          <w:szCs w:val="28"/>
        </w:rPr>
        <w:t xml:space="preserve">[п]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[т]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[к], [б]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[д]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[г]</w:t>
      </w: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многочленные</w:t>
      </w:r>
      <w:r w:rsidRPr="00184770">
        <w:rPr>
          <w:rFonts w:ascii="Times New Roman" w:hAnsi="Times New Roman" w:cs="Times New Roman"/>
          <w:sz w:val="28"/>
          <w:szCs w:val="28"/>
        </w:rPr>
        <w:t xml:space="preserve">: </w:t>
      </w:r>
      <w:r w:rsidRPr="0015330F">
        <w:rPr>
          <w:rFonts w:ascii="Times New Roman" w:hAnsi="Times New Roman" w:cs="Times New Roman"/>
          <w:b/>
          <w:bCs/>
          <w:sz w:val="28"/>
          <w:szCs w:val="28"/>
        </w:rPr>
        <w:t xml:space="preserve">[ф] </w:t>
      </w:r>
      <w:r w:rsidR="0015330F" w:rsidRPr="0015330F">
        <w:rPr>
          <w:rFonts w:ascii="Times New Roman" w:hAnsi="Times New Roman" w:cs="Times New Roman"/>
          <w:b/>
          <w:bCs/>
          <w:sz w:val="28"/>
          <w:szCs w:val="28"/>
        </w:rPr>
        <w:t xml:space="preserve">– </w:t>
      </w:r>
      <w:r w:rsidRPr="0015330F">
        <w:rPr>
          <w:rFonts w:ascii="Times New Roman" w:hAnsi="Times New Roman" w:cs="Times New Roman"/>
          <w:b/>
          <w:bCs/>
          <w:sz w:val="28"/>
          <w:szCs w:val="28"/>
        </w:rPr>
        <w:t xml:space="preserve">[с] </w:t>
      </w:r>
      <w:r w:rsidR="0015330F" w:rsidRPr="0015330F">
        <w:rPr>
          <w:rFonts w:ascii="Times New Roman" w:hAnsi="Times New Roman" w:cs="Times New Roman"/>
          <w:b/>
          <w:bCs/>
          <w:sz w:val="28"/>
          <w:szCs w:val="28"/>
        </w:rPr>
        <w:t>–</w:t>
      </w:r>
      <w:r w:rsidRPr="0015330F">
        <w:rPr>
          <w:rFonts w:ascii="Times New Roman" w:hAnsi="Times New Roman" w:cs="Times New Roman"/>
          <w:b/>
          <w:bCs/>
          <w:sz w:val="28"/>
          <w:szCs w:val="28"/>
        </w:rPr>
        <w:t xml:space="preserve"> [ш] </w:t>
      </w:r>
      <w:r w:rsidR="0015330F" w:rsidRPr="0015330F">
        <w:rPr>
          <w:rFonts w:ascii="Times New Roman" w:hAnsi="Times New Roman" w:cs="Times New Roman"/>
          <w:b/>
          <w:bCs/>
          <w:sz w:val="28"/>
          <w:szCs w:val="28"/>
        </w:rPr>
        <w:t xml:space="preserve">– </w:t>
      </w:r>
      <w:r w:rsidRPr="0015330F">
        <w:rPr>
          <w:rFonts w:ascii="Times New Roman" w:hAnsi="Times New Roman" w:cs="Times New Roman"/>
          <w:b/>
          <w:bCs/>
          <w:sz w:val="28"/>
          <w:szCs w:val="28"/>
        </w:rPr>
        <w:t>[х]</w:t>
      </w:r>
      <w:r w:rsidRPr="00184770">
        <w:rPr>
          <w:rFonts w:ascii="Times New Roman" w:hAnsi="Times New Roman" w:cs="Times New Roman"/>
          <w:sz w:val="28"/>
          <w:szCs w:val="28"/>
        </w:rPr>
        <w:t>.</w:t>
      </w:r>
    </w:p>
    <w:p w14:paraId="1998AB66" w14:textId="77777777" w:rsidR="00184770" w:rsidRPr="00184770" w:rsidRDefault="00184770" w:rsidP="0015330F">
      <w:pPr>
        <w:spacing w:after="0" w:line="360" w:lineRule="auto"/>
        <w:ind w:firstLine="851"/>
        <w:jc w:val="both"/>
        <w:rPr>
          <w:rFonts w:ascii="Times New Roman" w:hAnsi="Times New Roman" w:cs="Times New Roman"/>
          <w:sz w:val="28"/>
          <w:szCs w:val="28"/>
        </w:rPr>
      </w:pPr>
    </w:p>
    <w:p w14:paraId="10F4225B" w14:textId="77777777" w:rsidR="00184770" w:rsidRPr="0015330F" w:rsidRDefault="00184770" w:rsidP="0015330F">
      <w:pPr>
        <w:spacing w:after="0" w:line="360" w:lineRule="auto"/>
        <w:ind w:firstLine="851"/>
        <w:jc w:val="center"/>
        <w:rPr>
          <w:rFonts w:ascii="Times New Roman" w:hAnsi="Times New Roman" w:cs="Times New Roman"/>
          <w:b/>
          <w:bCs/>
          <w:iCs/>
          <w:sz w:val="28"/>
          <w:szCs w:val="28"/>
        </w:rPr>
      </w:pPr>
      <w:r w:rsidRPr="0015330F">
        <w:rPr>
          <w:rFonts w:ascii="Times New Roman" w:hAnsi="Times New Roman" w:cs="Times New Roman"/>
          <w:b/>
          <w:bCs/>
          <w:iCs/>
          <w:sz w:val="28"/>
          <w:szCs w:val="28"/>
        </w:rPr>
        <w:t>КОНРОЛЬНЫЕ ЗАДАНИЯ:</w:t>
      </w:r>
    </w:p>
    <w:p w14:paraId="00D6A4AE" w14:textId="77777777"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ab/>
      </w:r>
    </w:p>
    <w:p w14:paraId="457865E8" w14:textId="484E739A" w:rsidR="00184770" w:rsidRPr="00184770" w:rsidRDefault="0015330F"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00184770" w:rsidRPr="00184770">
        <w:rPr>
          <w:rFonts w:ascii="Times New Roman" w:hAnsi="Times New Roman" w:cs="Times New Roman"/>
          <w:sz w:val="28"/>
          <w:szCs w:val="28"/>
        </w:rPr>
        <w:t>Перечислите типы оппозиций.</w:t>
      </w:r>
    </w:p>
    <w:p w14:paraId="36EA583F" w14:textId="250B12A5" w:rsidR="00184770" w:rsidRPr="00184770" w:rsidRDefault="0015330F"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184770" w:rsidRPr="00184770">
        <w:rPr>
          <w:rFonts w:ascii="Times New Roman" w:hAnsi="Times New Roman" w:cs="Times New Roman"/>
          <w:sz w:val="28"/>
          <w:szCs w:val="28"/>
        </w:rPr>
        <w:t>Вставьте нужное:</w:t>
      </w:r>
    </w:p>
    <w:p w14:paraId="070CEF96"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 xml:space="preserve"> </w:t>
      </w:r>
      <w:r w:rsidRPr="00184770">
        <w:rPr>
          <w:rFonts w:ascii="Times New Roman" w:hAnsi="Times New Roman" w:cs="Times New Roman"/>
          <w:i/>
          <w:sz w:val="28"/>
          <w:szCs w:val="28"/>
        </w:rPr>
        <w:tab/>
        <w:t xml:space="preserve">  … называются оппозиции, один член которых характеризуется наличием, а другой отсутствием признака.</w:t>
      </w:r>
    </w:p>
    <w:p w14:paraId="1741D042" w14:textId="281DD6B0" w:rsidR="00184770" w:rsidRPr="0015330F" w:rsidRDefault="00184770" w:rsidP="0015330F">
      <w:pPr>
        <w:spacing w:after="0" w:line="360" w:lineRule="auto"/>
        <w:ind w:firstLine="851"/>
        <w:jc w:val="both"/>
        <w:rPr>
          <w:rFonts w:ascii="Times New Roman" w:hAnsi="Times New Roman" w:cs="Times New Roman"/>
          <w:i/>
          <w:sz w:val="28"/>
          <w:szCs w:val="28"/>
        </w:rPr>
      </w:pPr>
      <w:r w:rsidRPr="0015330F">
        <w:rPr>
          <w:rFonts w:ascii="Times New Roman" w:hAnsi="Times New Roman" w:cs="Times New Roman"/>
          <w:i/>
          <w:sz w:val="28"/>
          <w:szCs w:val="28"/>
        </w:rPr>
        <w:t xml:space="preserve">                         </w:t>
      </w:r>
      <w:r w:rsidR="0015330F" w:rsidRPr="0015330F">
        <w:rPr>
          <w:rFonts w:ascii="Times New Roman" w:hAnsi="Times New Roman" w:cs="Times New Roman"/>
          <w:i/>
          <w:sz w:val="28"/>
          <w:szCs w:val="28"/>
        </w:rPr>
        <w:t xml:space="preserve"> </w:t>
      </w:r>
      <w:r w:rsidRPr="0015330F">
        <w:rPr>
          <w:rFonts w:ascii="Times New Roman" w:hAnsi="Times New Roman" w:cs="Times New Roman"/>
          <w:i/>
          <w:sz w:val="28"/>
          <w:szCs w:val="28"/>
        </w:rPr>
        <w:t xml:space="preserve"> А.  </w:t>
      </w:r>
      <w:proofErr w:type="spellStart"/>
      <w:r w:rsidRPr="0015330F">
        <w:rPr>
          <w:rFonts w:ascii="Times New Roman" w:hAnsi="Times New Roman" w:cs="Times New Roman"/>
          <w:i/>
          <w:sz w:val="28"/>
          <w:szCs w:val="28"/>
        </w:rPr>
        <w:t>Эквиполентными</w:t>
      </w:r>
      <w:proofErr w:type="spellEnd"/>
    </w:p>
    <w:p w14:paraId="52DF37DC" w14:textId="77777777" w:rsidR="00184770" w:rsidRPr="0015330F" w:rsidRDefault="00184770" w:rsidP="0015330F">
      <w:pPr>
        <w:spacing w:after="0" w:line="360" w:lineRule="auto"/>
        <w:ind w:firstLine="851"/>
        <w:jc w:val="both"/>
        <w:rPr>
          <w:rFonts w:ascii="Times New Roman" w:hAnsi="Times New Roman" w:cs="Times New Roman"/>
          <w:i/>
          <w:sz w:val="28"/>
          <w:szCs w:val="28"/>
        </w:rPr>
      </w:pPr>
      <w:r w:rsidRPr="0015330F">
        <w:rPr>
          <w:rFonts w:ascii="Times New Roman" w:hAnsi="Times New Roman" w:cs="Times New Roman"/>
          <w:i/>
          <w:sz w:val="28"/>
          <w:szCs w:val="28"/>
        </w:rPr>
        <w:t xml:space="preserve">        </w:t>
      </w:r>
      <w:r w:rsidRPr="0015330F">
        <w:rPr>
          <w:rFonts w:ascii="Times New Roman" w:hAnsi="Times New Roman" w:cs="Times New Roman"/>
          <w:i/>
          <w:sz w:val="28"/>
          <w:szCs w:val="28"/>
        </w:rPr>
        <w:tab/>
      </w:r>
      <w:r w:rsidRPr="0015330F">
        <w:rPr>
          <w:rFonts w:ascii="Times New Roman" w:hAnsi="Times New Roman" w:cs="Times New Roman"/>
          <w:i/>
          <w:sz w:val="28"/>
          <w:szCs w:val="28"/>
        </w:rPr>
        <w:tab/>
        <w:t xml:space="preserve">         В.   Градуальными</w:t>
      </w:r>
    </w:p>
    <w:p w14:paraId="518F5E56" w14:textId="3066DCC7" w:rsidR="0015330F" w:rsidRPr="0015330F" w:rsidRDefault="00184770" w:rsidP="0015330F">
      <w:pPr>
        <w:spacing w:after="0" w:line="360" w:lineRule="auto"/>
        <w:ind w:firstLine="851"/>
        <w:jc w:val="both"/>
        <w:rPr>
          <w:rFonts w:ascii="Times New Roman" w:hAnsi="Times New Roman" w:cs="Times New Roman"/>
          <w:iCs/>
          <w:sz w:val="28"/>
          <w:szCs w:val="28"/>
        </w:rPr>
      </w:pPr>
      <w:r w:rsidRPr="0015330F">
        <w:rPr>
          <w:rFonts w:ascii="Times New Roman" w:hAnsi="Times New Roman" w:cs="Times New Roman"/>
          <w:i/>
          <w:sz w:val="28"/>
          <w:szCs w:val="28"/>
        </w:rPr>
        <w:t xml:space="preserve">               </w:t>
      </w:r>
      <w:r w:rsidR="0015330F" w:rsidRPr="0015330F">
        <w:rPr>
          <w:rFonts w:ascii="Times New Roman" w:hAnsi="Times New Roman" w:cs="Times New Roman"/>
          <w:i/>
          <w:sz w:val="28"/>
          <w:szCs w:val="28"/>
        </w:rPr>
        <w:t xml:space="preserve">           </w:t>
      </w:r>
      <w:r w:rsidRPr="0015330F">
        <w:rPr>
          <w:rFonts w:ascii="Times New Roman" w:hAnsi="Times New Roman" w:cs="Times New Roman"/>
          <w:i/>
          <w:sz w:val="28"/>
          <w:szCs w:val="28"/>
        </w:rPr>
        <w:t xml:space="preserve"> С.   Привативными</w:t>
      </w:r>
    </w:p>
    <w:p w14:paraId="12403D46"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lastRenderedPageBreak/>
        <w:t>… называются оппозиции, члены которых характеризуются различной степенью или градацией одного и того же признака.</w:t>
      </w:r>
    </w:p>
    <w:p w14:paraId="2B3FE7E8"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 xml:space="preserve">        </w:t>
      </w:r>
      <w:r w:rsidRPr="00184770">
        <w:rPr>
          <w:rFonts w:ascii="Times New Roman" w:hAnsi="Times New Roman" w:cs="Times New Roman"/>
          <w:i/>
          <w:sz w:val="28"/>
          <w:szCs w:val="28"/>
        </w:rPr>
        <w:tab/>
        <w:t xml:space="preserve">    </w:t>
      </w:r>
      <w:r w:rsidRPr="00184770">
        <w:rPr>
          <w:rFonts w:ascii="Times New Roman" w:hAnsi="Times New Roman" w:cs="Times New Roman"/>
          <w:i/>
          <w:sz w:val="28"/>
          <w:szCs w:val="28"/>
        </w:rPr>
        <w:tab/>
        <w:t xml:space="preserve">          А.  </w:t>
      </w:r>
      <w:proofErr w:type="spellStart"/>
      <w:r w:rsidRPr="00184770">
        <w:rPr>
          <w:rFonts w:ascii="Times New Roman" w:hAnsi="Times New Roman" w:cs="Times New Roman"/>
          <w:i/>
          <w:sz w:val="28"/>
          <w:szCs w:val="28"/>
        </w:rPr>
        <w:t>Эквиполентными</w:t>
      </w:r>
      <w:proofErr w:type="spellEnd"/>
    </w:p>
    <w:p w14:paraId="4DB08466"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 xml:space="preserve">                  </w:t>
      </w:r>
      <w:r w:rsidRPr="00184770">
        <w:rPr>
          <w:rFonts w:ascii="Times New Roman" w:hAnsi="Times New Roman" w:cs="Times New Roman"/>
          <w:i/>
          <w:sz w:val="28"/>
          <w:szCs w:val="28"/>
        </w:rPr>
        <w:tab/>
        <w:t xml:space="preserve">    </w:t>
      </w:r>
      <w:r w:rsidRPr="00184770">
        <w:rPr>
          <w:rFonts w:ascii="Times New Roman" w:hAnsi="Times New Roman" w:cs="Times New Roman"/>
          <w:i/>
          <w:sz w:val="28"/>
          <w:szCs w:val="28"/>
        </w:rPr>
        <w:tab/>
        <w:t xml:space="preserve">          В.  Градуальными</w:t>
      </w:r>
    </w:p>
    <w:p w14:paraId="07D42416"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 xml:space="preserve">                  </w:t>
      </w:r>
      <w:r w:rsidRPr="00184770">
        <w:rPr>
          <w:rFonts w:ascii="Times New Roman" w:hAnsi="Times New Roman" w:cs="Times New Roman"/>
          <w:i/>
          <w:sz w:val="28"/>
          <w:szCs w:val="28"/>
        </w:rPr>
        <w:tab/>
      </w:r>
      <w:r w:rsidRPr="00184770">
        <w:rPr>
          <w:rFonts w:ascii="Times New Roman" w:hAnsi="Times New Roman" w:cs="Times New Roman"/>
          <w:i/>
          <w:sz w:val="28"/>
          <w:szCs w:val="28"/>
        </w:rPr>
        <w:tab/>
        <w:t xml:space="preserve">         С.  Привативными</w:t>
      </w:r>
    </w:p>
    <w:p w14:paraId="70790A19" w14:textId="77777777" w:rsidR="00184770" w:rsidRPr="00184770" w:rsidRDefault="00184770" w:rsidP="0015330F">
      <w:pPr>
        <w:spacing w:after="0" w:line="360" w:lineRule="auto"/>
        <w:ind w:firstLine="851"/>
        <w:jc w:val="both"/>
        <w:rPr>
          <w:rFonts w:ascii="Times New Roman" w:hAnsi="Times New Roman" w:cs="Times New Roman"/>
          <w:i/>
          <w:sz w:val="28"/>
          <w:szCs w:val="28"/>
        </w:rPr>
      </w:pPr>
    </w:p>
    <w:p w14:paraId="6E85646E"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 называются оппозиции, оба члена которых логически равноправны.</w:t>
      </w:r>
    </w:p>
    <w:p w14:paraId="2F68138C"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sz w:val="28"/>
          <w:szCs w:val="28"/>
        </w:rPr>
        <w:t xml:space="preserve">              </w:t>
      </w:r>
      <w:r w:rsidRPr="00184770">
        <w:rPr>
          <w:rFonts w:ascii="Times New Roman" w:hAnsi="Times New Roman" w:cs="Times New Roman"/>
          <w:i/>
          <w:sz w:val="28"/>
          <w:szCs w:val="28"/>
        </w:rPr>
        <w:t xml:space="preserve">    </w:t>
      </w:r>
      <w:r w:rsidRPr="00184770">
        <w:rPr>
          <w:rFonts w:ascii="Times New Roman" w:hAnsi="Times New Roman" w:cs="Times New Roman"/>
          <w:i/>
          <w:sz w:val="28"/>
          <w:szCs w:val="28"/>
        </w:rPr>
        <w:tab/>
      </w:r>
      <w:r w:rsidRPr="00184770">
        <w:rPr>
          <w:rFonts w:ascii="Times New Roman" w:hAnsi="Times New Roman" w:cs="Times New Roman"/>
          <w:i/>
          <w:sz w:val="28"/>
          <w:szCs w:val="28"/>
        </w:rPr>
        <w:tab/>
        <w:t xml:space="preserve">         А.  </w:t>
      </w:r>
      <w:proofErr w:type="spellStart"/>
      <w:r w:rsidRPr="00184770">
        <w:rPr>
          <w:rFonts w:ascii="Times New Roman" w:hAnsi="Times New Roman" w:cs="Times New Roman"/>
          <w:i/>
          <w:sz w:val="28"/>
          <w:szCs w:val="28"/>
        </w:rPr>
        <w:t>Эквиполентными</w:t>
      </w:r>
      <w:proofErr w:type="spellEnd"/>
    </w:p>
    <w:p w14:paraId="46C29C4E"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 xml:space="preserve">                  </w:t>
      </w:r>
      <w:r w:rsidRPr="00184770">
        <w:rPr>
          <w:rFonts w:ascii="Times New Roman" w:hAnsi="Times New Roman" w:cs="Times New Roman"/>
          <w:i/>
          <w:sz w:val="28"/>
          <w:szCs w:val="28"/>
        </w:rPr>
        <w:tab/>
        <w:t xml:space="preserve">                   В.  Градуальными</w:t>
      </w:r>
    </w:p>
    <w:p w14:paraId="32F329E3" w14:textId="77777777" w:rsidR="00184770" w:rsidRPr="00184770" w:rsidRDefault="00184770" w:rsidP="0015330F">
      <w:pPr>
        <w:spacing w:after="0" w:line="360" w:lineRule="auto"/>
        <w:ind w:firstLine="851"/>
        <w:jc w:val="both"/>
        <w:rPr>
          <w:rFonts w:ascii="Times New Roman" w:hAnsi="Times New Roman" w:cs="Times New Roman"/>
          <w:i/>
          <w:sz w:val="28"/>
          <w:szCs w:val="28"/>
        </w:rPr>
      </w:pPr>
      <w:r w:rsidRPr="00184770">
        <w:rPr>
          <w:rFonts w:ascii="Times New Roman" w:hAnsi="Times New Roman" w:cs="Times New Roman"/>
          <w:i/>
          <w:sz w:val="28"/>
          <w:szCs w:val="28"/>
        </w:rPr>
        <w:t xml:space="preserve">                  </w:t>
      </w:r>
      <w:r w:rsidRPr="00184770">
        <w:rPr>
          <w:rFonts w:ascii="Times New Roman" w:hAnsi="Times New Roman" w:cs="Times New Roman"/>
          <w:i/>
          <w:sz w:val="28"/>
          <w:szCs w:val="28"/>
        </w:rPr>
        <w:tab/>
      </w:r>
      <w:r w:rsidRPr="00184770">
        <w:rPr>
          <w:rFonts w:ascii="Times New Roman" w:hAnsi="Times New Roman" w:cs="Times New Roman"/>
          <w:i/>
          <w:sz w:val="28"/>
          <w:szCs w:val="28"/>
        </w:rPr>
        <w:tab/>
        <w:t xml:space="preserve">        С.  Привативными</w:t>
      </w:r>
    </w:p>
    <w:p w14:paraId="359AC33B" w14:textId="77777777" w:rsidR="00184770" w:rsidRPr="00184770" w:rsidRDefault="00184770" w:rsidP="0015330F">
      <w:pPr>
        <w:spacing w:after="0" w:line="360" w:lineRule="auto"/>
        <w:ind w:firstLine="851"/>
        <w:jc w:val="both"/>
        <w:rPr>
          <w:rFonts w:ascii="Times New Roman" w:hAnsi="Times New Roman" w:cs="Times New Roman"/>
          <w:i/>
          <w:sz w:val="28"/>
          <w:szCs w:val="28"/>
        </w:rPr>
      </w:pPr>
    </w:p>
    <w:p w14:paraId="7D741139" w14:textId="753088EB" w:rsidR="00184770" w:rsidRPr="00E320BC" w:rsidRDefault="0015330F" w:rsidP="0015330F">
      <w:pPr>
        <w:spacing w:after="0" w:line="360" w:lineRule="auto"/>
        <w:ind w:firstLine="851"/>
        <w:jc w:val="both"/>
        <w:rPr>
          <w:rFonts w:ascii="Times New Roman" w:hAnsi="Times New Roman" w:cs="Times New Roman"/>
          <w:iCs/>
          <w:sz w:val="28"/>
          <w:szCs w:val="28"/>
        </w:rPr>
      </w:pPr>
      <w:r>
        <w:rPr>
          <w:rFonts w:ascii="Times New Roman" w:hAnsi="Times New Roman" w:cs="Times New Roman"/>
          <w:sz w:val="28"/>
          <w:szCs w:val="28"/>
        </w:rPr>
        <w:t xml:space="preserve">3. </w:t>
      </w:r>
      <w:r w:rsidR="00184770" w:rsidRPr="00184770">
        <w:rPr>
          <w:rFonts w:ascii="Times New Roman" w:hAnsi="Times New Roman" w:cs="Times New Roman"/>
          <w:sz w:val="28"/>
          <w:szCs w:val="28"/>
        </w:rPr>
        <w:t>Установите соответствия:</w:t>
      </w:r>
    </w:p>
    <w:p w14:paraId="68C5ABEB" w14:textId="0964C65F" w:rsidR="00184770" w:rsidRPr="00E320BC" w:rsidRDefault="00184770" w:rsidP="0015330F">
      <w:pPr>
        <w:spacing w:after="0" w:line="360" w:lineRule="auto"/>
        <w:ind w:firstLine="851"/>
        <w:jc w:val="both"/>
        <w:rPr>
          <w:rFonts w:ascii="Times New Roman" w:hAnsi="Times New Roman" w:cs="Times New Roman"/>
          <w:i/>
          <w:sz w:val="28"/>
          <w:szCs w:val="28"/>
        </w:rPr>
      </w:pPr>
      <w:r w:rsidRPr="00E320BC">
        <w:rPr>
          <w:rFonts w:ascii="Times New Roman" w:hAnsi="Times New Roman" w:cs="Times New Roman"/>
          <w:iCs/>
          <w:sz w:val="28"/>
          <w:szCs w:val="28"/>
        </w:rPr>
        <w:t xml:space="preserve">                  </w:t>
      </w:r>
      <w:r w:rsidR="00E320BC">
        <w:rPr>
          <w:rFonts w:ascii="Times New Roman" w:hAnsi="Times New Roman" w:cs="Times New Roman"/>
          <w:iCs/>
          <w:sz w:val="28"/>
          <w:szCs w:val="28"/>
        </w:rPr>
        <w:t xml:space="preserve">                                      </w:t>
      </w:r>
      <w:r w:rsidRPr="00E320BC">
        <w:rPr>
          <w:rFonts w:ascii="Times New Roman" w:hAnsi="Times New Roman" w:cs="Times New Roman"/>
          <w:i/>
          <w:sz w:val="28"/>
          <w:szCs w:val="28"/>
        </w:rPr>
        <w:t>А.   [ф] – [с] – [ш] – [х]</w:t>
      </w:r>
    </w:p>
    <w:p w14:paraId="02614C16" w14:textId="03580EC3" w:rsidR="00184770" w:rsidRPr="00E320BC" w:rsidRDefault="00184770" w:rsidP="0015330F">
      <w:pPr>
        <w:spacing w:after="0" w:line="360" w:lineRule="auto"/>
        <w:ind w:firstLine="851"/>
        <w:jc w:val="both"/>
        <w:rPr>
          <w:rFonts w:ascii="Times New Roman" w:hAnsi="Times New Roman" w:cs="Times New Roman"/>
          <w:i/>
          <w:sz w:val="28"/>
          <w:szCs w:val="28"/>
        </w:rPr>
      </w:pPr>
      <w:r w:rsidRPr="00E320BC">
        <w:rPr>
          <w:rFonts w:ascii="Times New Roman" w:hAnsi="Times New Roman" w:cs="Times New Roman"/>
          <w:iCs/>
          <w:sz w:val="28"/>
          <w:szCs w:val="28"/>
        </w:rPr>
        <w:t xml:space="preserve"> 1. Бинарные:      </w:t>
      </w:r>
      <w:r w:rsidRPr="00E320BC">
        <w:rPr>
          <w:rFonts w:ascii="Times New Roman" w:hAnsi="Times New Roman" w:cs="Times New Roman"/>
          <w:iCs/>
          <w:sz w:val="28"/>
          <w:szCs w:val="28"/>
        </w:rPr>
        <w:tab/>
      </w:r>
      <w:r w:rsidRPr="00E320BC">
        <w:rPr>
          <w:rFonts w:ascii="Times New Roman" w:hAnsi="Times New Roman" w:cs="Times New Roman"/>
          <w:i/>
          <w:sz w:val="28"/>
          <w:szCs w:val="28"/>
        </w:rPr>
        <w:t xml:space="preserve">                  В.   [п] – [б],   [т] </w:t>
      </w:r>
      <w:r w:rsidR="0015330F" w:rsidRPr="00E320BC">
        <w:rPr>
          <w:rFonts w:ascii="Times New Roman" w:hAnsi="Times New Roman" w:cs="Times New Roman"/>
          <w:i/>
          <w:sz w:val="28"/>
          <w:szCs w:val="28"/>
        </w:rPr>
        <w:t>–</w:t>
      </w:r>
      <w:r w:rsidRPr="00E320BC">
        <w:rPr>
          <w:rFonts w:ascii="Times New Roman" w:hAnsi="Times New Roman" w:cs="Times New Roman"/>
          <w:i/>
          <w:sz w:val="28"/>
          <w:szCs w:val="28"/>
        </w:rPr>
        <w:t xml:space="preserve"> [д],   [с] – [з],</w:t>
      </w:r>
    </w:p>
    <w:p w14:paraId="69B0A92D" w14:textId="6E803632" w:rsidR="00184770" w:rsidRPr="00E320BC" w:rsidRDefault="00184770" w:rsidP="0015330F">
      <w:pPr>
        <w:spacing w:after="0" w:line="360" w:lineRule="auto"/>
        <w:ind w:firstLine="851"/>
        <w:jc w:val="both"/>
        <w:rPr>
          <w:rFonts w:ascii="Times New Roman" w:hAnsi="Times New Roman" w:cs="Times New Roman"/>
          <w:i/>
          <w:sz w:val="28"/>
          <w:szCs w:val="28"/>
        </w:rPr>
      </w:pPr>
      <w:r w:rsidRPr="00E320BC">
        <w:rPr>
          <w:rFonts w:ascii="Times New Roman" w:hAnsi="Times New Roman" w:cs="Times New Roman"/>
          <w:iCs/>
          <w:sz w:val="28"/>
          <w:szCs w:val="28"/>
        </w:rPr>
        <w:t xml:space="preserve"> 2. Тернарные:                              </w:t>
      </w:r>
      <w:r w:rsidR="00E320BC">
        <w:rPr>
          <w:rFonts w:ascii="Times New Roman" w:hAnsi="Times New Roman" w:cs="Times New Roman"/>
          <w:iCs/>
          <w:sz w:val="28"/>
          <w:szCs w:val="28"/>
        </w:rPr>
        <w:t xml:space="preserve">     </w:t>
      </w:r>
      <w:r w:rsidRPr="00E320BC">
        <w:rPr>
          <w:rFonts w:ascii="Times New Roman" w:hAnsi="Times New Roman" w:cs="Times New Roman"/>
          <w:iCs/>
          <w:sz w:val="28"/>
          <w:szCs w:val="28"/>
        </w:rPr>
        <w:t xml:space="preserve">    </w:t>
      </w:r>
      <w:r w:rsidRPr="00E320BC">
        <w:rPr>
          <w:rFonts w:ascii="Times New Roman" w:hAnsi="Times New Roman" w:cs="Times New Roman"/>
          <w:i/>
          <w:sz w:val="28"/>
          <w:szCs w:val="28"/>
        </w:rPr>
        <w:t xml:space="preserve">[п] </w:t>
      </w:r>
      <w:r w:rsidR="0015330F" w:rsidRPr="00E320BC">
        <w:rPr>
          <w:rFonts w:ascii="Times New Roman" w:hAnsi="Times New Roman" w:cs="Times New Roman"/>
          <w:i/>
          <w:sz w:val="28"/>
          <w:szCs w:val="28"/>
        </w:rPr>
        <w:t>–</w:t>
      </w:r>
      <w:r w:rsidRPr="00E320BC">
        <w:rPr>
          <w:rFonts w:ascii="Times New Roman" w:hAnsi="Times New Roman" w:cs="Times New Roman"/>
          <w:i/>
          <w:sz w:val="28"/>
          <w:szCs w:val="28"/>
        </w:rPr>
        <w:t xml:space="preserve"> [п’],  [б] </w:t>
      </w:r>
      <w:r w:rsidR="0015330F" w:rsidRPr="00E320BC">
        <w:rPr>
          <w:rFonts w:ascii="Times New Roman" w:hAnsi="Times New Roman" w:cs="Times New Roman"/>
          <w:i/>
          <w:sz w:val="28"/>
          <w:szCs w:val="28"/>
        </w:rPr>
        <w:t>–</w:t>
      </w:r>
      <w:r w:rsidRPr="00E320BC">
        <w:rPr>
          <w:rFonts w:ascii="Times New Roman" w:hAnsi="Times New Roman" w:cs="Times New Roman"/>
          <w:i/>
          <w:sz w:val="28"/>
          <w:szCs w:val="28"/>
        </w:rPr>
        <w:t xml:space="preserve"> [б’], [т] – [т’], </w:t>
      </w:r>
    </w:p>
    <w:p w14:paraId="3957249A" w14:textId="22A3DCBD" w:rsidR="00184770" w:rsidRPr="00E320BC" w:rsidRDefault="00184770" w:rsidP="0015330F">
      <w:pPr>
        <w:spacing w:after="0" w:line="360" w:lineRule="auto"/>
        <w:ind w:firstLine="851"/>
        <w:jc w:val="both"/>
        <w:rPr>
          <w:rFonts w:ascii="Times New Roman" w:hAnsi="Times New Roman" w:cs="Times New Roman"/>
          <w:i/>
          <w:sz w:val="28"/>
          <w:szCs w:val="28"/>
        </w:rPr>
      </w:pPr>
      <w:r w:rsidRPr="00E320BC">
        <w:rPr>
          <w:rFonts w:ascii="Times New Roman" w:hAnsi="Times New Roman" w:cs="Times New Roman"/>
          <w:iCs/>
          <w:sz w:val="28"/>
          <w:szCs w:val="28"/>
        </w:rPr>
        <w:t xml:space="preserve"> 3.  Многочленные:          </w:t>
      </w:r>
      <w:r w:rsidR="00E320BC">
        <w:rPr>
          <w:rFonts w:ascii="Times New Roman" w:hAnsi="Times New Roman" w:cs="Times New Roman"/>
          <w:iCs/>
          <w:sz w:val="28"/>
          <w:szCs w:val="28"/>
        </w:rPr>
        <w:t xml:space="preserve">   </w:t>
      </w:r>
      <w:r w:rsidRPr="00E320BC">
        <w:rPr>
          <w:rFonts w:ascii="Times New Roman" w:hAnsi="Times New Roman" w:cs="Times New Roman"/>
          <w:iCs/>
          <w:sz w:val="28"/>
          <w:szCs w:val="28"/>
        </w:rPr>
        <w:t xml:space="preserve">    </w:t>
      </w:r>
      <w:r w:rsidRPr="00E320BC">
        <w:rPr>
          <w:rFonts w:ascii="Times New Roman" w:hAnsi="Times New Roman" w:cs="Times New Roman"/>
          <w:iCs/>
          <w:sz w:val="28"/>
          <w:szCs w:val="28"/>
        </w:rPr>
        <w:tab/>
      </w:r>
      <w:r w:rsidRPr="00E320BC">
        <w:rPr>
          <w:rFonts w:ascii="Times New Roman" w:hAnsi="Times New Roman" w:cs="Times New Roman"/>
          <w:i/>
          <w:sz w:val="28"/>
          <w:szCs w:val="28"/>
        </w:rPr>
        <w:t xml:space="preserve">     [д]  – [д’], [ с] – [с’], [з] – [з’] </w:t>
      </w:r>
    </w:p>
    <w:p w14:paraId="5F23FF16" w14:textId="75B44E35" w:rsidR="00184770" w:rsidRPr="00E320BC" w:rsidRDefault="00184770" w:rsidP="0015330F">
      <w:pPr>
        <w:spacing w:after="0" w:line="360" w:lineRule="auto"/>
        <w:ind w:firstLine="851"/>
        <w:jc w:val="both"/>
        <w:rPr>
          <w:rFonts w:ascii="Times New Roman" w:hAnsi="Times New Roman" w:cs="Times New Roman"/>
          <w:i/>
          <w:sz w:val="28"/>
          <w:szCs w:val="28"/>
        </w:rPr>
      </w:pPr>
      <w:r w:rsidRPr="00E320BC">
        <w:rPr>
          <w:rFonts w:ascii="Times New Roman" w:hAnsi="Times New Roman" w:cs="Times New Roman"/>
          <w:iCs/>
          <w:sz w:val="28"/>
          <w:szCs w:val="28"/>
        </w:rPr>
        <w:t xml:space="preserve">     </w:t>
      </w:r>
      <w:r w:rsidRPr="00E320BC">
        <w:rPr>
          <w:rFonts w:ascii="Times New Roman" w:hAnsi="Times New Roman" w:cs="Times New Roman"/>
          <w:iCs/>
          <w:sz w:val="28"/>
          <w:szCs w:val="28"/>
        </w:rPr>
        <w:tab/>
        <w:t xml:space="preserve">                                    </w:t>
      </w:r>
      <w:r w:rsidR="00E320BC">
        <w:rPr>
          <w:rFonts w:ascii="Times New Roman" w:hAnsi="Times New Roman" w:cs="Times New Roman"/>
          <w:iCs/>
          <w:sz w:val="28"/>
          <w:szCs w:val="28"/>
        </w:rPr>
        <w:t xml:space="preserve">           </w:t>
      </w:r>
      <w:r w:rsidRPr="00E320BC">
        <w:rPr>
          <w:rFonts w:ascii="Times New Roman" w:hAnsi="Times New Roman" w:cs="Times New Roman"/>
          <w:iCs/>
          <w:sz w:val="28"/>
          <w:szCs w:val="28"/>
        </w:rPr>
        <w:t xml:space="preserve">  </w:t>
      </w:r>
      <w:r w:rsidRPr="00E320BC">
        <w:rPr>
          <w:rFonts w:ascii="Times New Roman" w:hAnsi="Times New Roman" w:cs="Times New Roman"/>
          <w:i/>
          <w:sz w:val="28"/>
          <w:szCs w:val="28"/>
        </w:rPr>
        <w:t>С.   [п] – [т] – [к],   [б] – [д] – [г]</w:t>
      </w:r>
    </w:p>
    <w:p w14:paraId="02FDD25A" w14:textId="77777777" w:rsidR="00184770" w:rsidRPr="00E320BC" w:rsidRDefault="00184770" w:rsidP="0015330F">
      <w:pPr>
        <w:spacing w:after="0" w:line="360" w:lineRule="auto"/>
        <w:ind w:firstLine="851"/>
        <w:jc w:val="both"/>
        <w:rPr>
          <w:rFonts w:ascii="Times New Roman" w:hAnsi="Times New Roman" w:cs="Times New Roman"/>
          <w:iCs/>
          <w:sz w:val="28"/>
          <w:szCs w:val="28"/>
        </w:rPr>
      </w:pPr>
      <w:r w:rsidRPr="00E320BC">
        <w:rPr>
          <w:rFonts w:ascii="Times New Roman" w:hAnsi="Times New Roman" w:cs="Times New Roman"/>
          <w:iCs/>
          <w:sz w:val="28"/>
          <w:szCs w:val="28"/>
        </w:rPr>
        <w:t xml:space="preserve">                                                                  </w:t>
      </w:r>
    </w:p>
    <w:p w14:paraId="4136053B" w14:textId="484A2678" w:rsidR="00184770" w:rsidRPr="00184770" w:rsidRDefault="00184770" w:rsidP="00E320BC">
      <w:pPr>
        <w:spacing w:after="0" w:line="360" w:lineRule="auto"/>
        <w:ind w:firstLine="851"/>
        <w:jc w:val="center"/>
        <w:rPr>
          <w:rFonts w:ascii="Times New Roman" w:hAnsi="Times New Roman" w:cs="Times New Roman"/>
          <w:sz w:val="28"/>
          <w:szCs w:val="28"/>
        </w:rPr>
      </w:pPr>
      <w:r w:rsidRPr="00E320BC">
        <w:rPr>
          <w:rFonts w:ascii="Times New Roman" w:hAnsi="Times New Roman" w:cs="Times New Roman"/>
          <w:b/>
          <w:bCs/>
          <w:sz w:val="28"/>
          <w:szCs w:val="28"/>
        </w:rPr>
        <w:t>САМОСТОЯТЕЛЬНАЯ РАБОТА</w:t>
      </w:r>
    </w:p>
    <w:p w14:paraId="50737084" w14:textId="3EC8FBBE" w:rsidR="00184770" w:rsidRPr="00184770" w:rsidRDefault="00E320BC"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00184770" w:rsidRPr="00184770">
        <w:rPr>
          <w:rFonts w:ascii="Times New Roman" w:hAnsi="Times New Roman" w:cs="Times New Roman"/>
          <w:sz w:val="28"/>
          <w:szCs w:val="28"/>
        </w:rPr>
        <w:t xml:space="preserve">Прочитайте  тему: </w:t>
      </w:r>
      <w:r w:rsidR="00184770" w:rsidRPr="00184770">
        <w:rPr>
          <w:rFonts w:ascii="Times New Roman" w:hAnsi="Times New Roman" w:cs="Times New Roman"/>
          <w:i/>
          <w:sz w:val="28"/>
          <w:szCs w:val="28"/>
        </w:rPr>
        <w:t>«Синтагматика и парадигматика фонем».</w:t>
      </w:r>
    </w:p>
    <w:p w14:paraId="77B047C0" w14:textId="55661540" w:rsidR="00184770" w:rsidRPr="00184770" w:rsidRDefault="00E320BC"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184770" w:rsidRPr="00184770">
        <w:rPr>
          <w:rFonts w:ascii="Times New Roman" w:hAnsi="Times New Roman" w:cs="Times New Roman"/>
          <w:sz w:val="28"/>
          <w:szCs w:val="28"/>
        </w:rPr>
        <w:t xml:space="preserve">Законспектируйте тему: </w:t>
      </w:r>
      <w:r w:rsidR="00184770" w:rsidRPr="00184770">
        <w:rPr>
          <w:rFonts w:ascii="Times New Roman" w:hAnsi="Times New Roman" w:cs="Times New Roman"/>
          <w:i/>
          <w:sz w:val="28"/>
          <w:szCs w:val="28"/>
        </w:rPr>
        <w:t>«Классификация оппозиций».</w:t>
      </w:r>
    </w:p>
    <w:p w14:paraId="40BD7BBF" w14:textId="77777777" w:rsidR="00184770" w:rsidRDefault="00184770" w:rsidP="0015330F">
      <w:pPr>
        <w:spacing w:after="0" w:line="360" w:lineRule="auto"/>
        <w:ind w:firstLine="851"/>
        <w:jc w:val="both"/>
        <w:rPr>
          <w:rFonts w:ascii="Times New Roman" w:hAnsi="Times New Roman" w:cs="Times New Roman"/>
          <w:sz w:val="28"/>
          <w:szCs w:val="28"/>
        </w:rPr>
      </w:pPr>
    </w:p>
    <w:p w14:paraId="63EBE82B" w14:textId="77777777" w:rsidR="00565AF0" w:rsidRDefault="00565AF0" w:rsidP="0015330F">
      <w:pPr>
        <w:spacing w:after="0" w:line="360" w:lineRule="auto"/>
        <w:ind w:firstLine="851"/>
        <w:jc w:val="both"/>
        <w:rPr>
          <w:rFonts w:ascii="Times New Roman" w:hAnsi="Times New Roman" w:cs="Times New Roman"/>
          <w:sz w:val="28"/>
          <w:szCs w:val="28"/>
        </w:rPr>
      </w:pPr>
    </w:p>
    <w:p w14:paraId="019AE598" w14:textId="77777777" w:rsidR="00286A28" w:rsidRDefault="00286A28" w:rsidP="0015330F">
      <w:pPr>
        <w:spacing w:after="0" w:line="360" w:lineRule="auto"/>
        <w:ind w:firstLine="851"/>
        <w:jc w:val="both"/>
        <w:rPr>
          <w:rFonts w:ascii="Times New Roman" w:hAnsi="Times New Roman" w:cs="Times New Roman"/>
          <w:sz w:val="28"/>
          <w:szCs w:val="28"/>
        </w:rPr>
      </w:pPr>
    </w:p>
    <w:p w14:paraId="32FB272B" w14:textId="77777777" w:rsidR="00286A28" w:rsidRDefault="00286A28" w:rsidP="0015330F">
      <w:pPr>
        <w:spacing w:after="0" w:line="360" w:lineRule="auto"/>
        <w:ind w:firstLine="851"/>
        <w:jc w:val="both"/>
        <w:rPr>
          <w:rFonts w:ascii="Times New Roman" w:hAnsi="Times New Roman" w:cs="Times New Roman"/>
          <w:sz w:val="28"/>
          <w:szCs w:val="28"/>
        </w:rPr>
      </w:pPr>
    </w:p>
    <w:p w14:paraId="571912D0" w14:textId="77777777" w:rsidR="00286A28" w:rsidRDefault="00286A28" w:rsidP="0015330F">
      <w:pPr>
        <w:spacing w:after="0" w:line="360" w:lineRule="auto"/>
        <w:ind w:firstLine="851"/>
        <w:jc w:val="both"/>
        <w:rPr>
          <w:rFonts w:ascii="Times New Roman" w:hAnsi="Times New Roman" w:cs="Times New Roman"/>
          <w:sz w:val="28"/>
          <w:szCs w:val="28"/>
        </w:rPr>
      </w:pPr>
    </w:p>
    <w:p w14:paraId="087B5CBC" w14:textId="77777777" w:rsidR="00565AF0" w:rsidRDefault="00565AF0" w:rsidP="0015330F">
      <w:pPr>
        <w:spacing w:after="0" w:line="360" w:lineRule="auto"/>
        <w:ind w:firstLine="851"/>
        <w:jc w:val="both"/>
        <w:rPr>
          <w:rFonts w:ascii="Times New Roman" w:hAnsi="Times New Roman" w:cs="Times New Roman"/>
          <w:sz w:val="28"/>
          <w:szCs w:val="28"/>
        </w:rPr>
      </w:pPr>
    </w:p>
    <w:p w14:paraId="6C62DFE4" w14:textId="77777777" w:rsidR="00565AF0" w:rsidRDefault="00565AF0" w:rsidP="0015330F">
      <w:pPr>
        <w:spacing w:after="0" w:line="360" w:lineRule="auto"/>
        <w:ind w:firstLine="851"/>
        <w:jc w:val="both"/>
        <w:rPr>
          <w:rFonts w:ascii="Times New Roman" w:hAnsi="Times New Roman" w:cs="Times New Roman"/>
          <w:sz w:val="28"/>
          <w:szCs w:val="28"/>
        </w:rPr>
      </w:pPr>
    </w:p>
    <w:p w14:paraId="6FE5F38E" w14:textId="77777777" w:rsidR="00565AF0" w:rsidRPr="00184770" w:rsidRDefault="00565AF0" w:rsidP="0015330F">
      <w:pPr>
        <w:spacing w:after="0" w:line="360" w:lineRule="auto"/>
        <w:ind w:firstLine="851"/>
        <w:jc w:val="both"/>
        <w:rPr>
          <w:rFonts w:ascii="Times New Roman" w:hAnsi="Times New Roman" w:cs="Times New Roman"/>
          <w:sz w:val="28"/>
          <w:szCs w:val="28"/>
        </w:rPr>
      </w:pPr>
    </w:p>
    <w:p w14:paraId="20E47166" w14:textId="5FB2AAD9" w:rsidR="00184770" w:rsidRPr="00184770" w:rsidRDefault="00184770" w:rsidP="00E320BC">
      <w:pPr>
        <w:spacing w:after="0" w:line="360" w:lineRule="auto"/>
        <w:ind w:firstLine="851"/>
        <w:jc w:val="center"/>
        <w:rPr>
          <w:rFonts w:ascii="Times New Roman" w:hAnsi="Times New Roman" w:cs="Times New Roman"/>
          <w:sz w:val="28"/>
          <w:szCs w:val="28"/>
        </w:rPr>
      </w:pPr>
      <w:r w:rsidRPr="00E320BC">
        <w:rPr>
          <w:rFonts w:ascii="Times New Roman" w:hAnsi="Times New Roman" w:cs="Times New Roman"/>
          <w:b/>
          <w:bCs/>
          <w:sz w:val="28"/>
          <w:szCs w:val="28"/>
        </w:rPr>
        <w:lastRenderedPageBreak/>
        <w:t>ОСНОВНАЯ ЛИТЕРАТУРА</w:t>
      </w:r>
    </w:p>
    <w:p w14:paraId="76DF06FB" w14:textId="362389AE"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1. Аванесов Р.И. Русское литературное произношение. – М., 2021. </w:t>
      </w:r>
    </w:p>
    <w:p w14:paraId="651BBC79" w14:textId="77777777"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 xml:space="preserve">2. Алиева Э.А. Современный русский язык. Фонетика. – Т., 2019. </w:t>
      </w:r>
    </w:p>
    <w:p w14:paraId="741A605F" w14:textId="77777777" w:rsidR="00184770" w:rsidRPr="00184770" w:rsidRDefault="00184770" w:rsidP="0015330F">
      <w:pPr>
        <w:spacing w:after="0" w:line="360" w:lineRule="auto"/>
        <w:ind w:firstLine="851"/>
        <w:jc w:val="both"/>
        <w:rPr>
          <w:rFonts w:ascii="Times New Roman" w:hAnsi="Times New Roman" w:cs="Times New Roman"/>
          <w:sz w:val="28"/>
          <w:szCs w:val="28"/>
        </w:rPr>
      </w:pPr>
      <w:r w:rsidRPr="00184770">
        <w:rPr>
          <w:rFonts w:ascii="Times New Roman" w:hAnsi="Times New Roman" w:cs="Times New Roman"/>
          <w:sz w:val="28"/>
          <w:szCs w:val="28"/>
        </w:rPr>
        <w:t>3. Ганиев Ж.В. Современный русский язык. Фонетика, графика, орфоэпия: учебное пособие. – М., 2012.</w:t>
      </w:r>
    </w:p>
    <w:p w14:paraId="32F0045D" w14:textId="77777777" w:rsidR="00184770" w:rsidRPr="00184770" w:rsidRDefault="00184770" w:rsidP="0015330F">
      <w:pPr>
        <w:spacing w:after="0" w:line="360" w:lineRule="auto"/>
        <w:ind w:firstLine="851"/>
        <w:jc w:val="both"/>
        <w:rPr>
          <w:rFonts w:ascii="Times New Roman" w:hAnsi="Times New Roman" w:cs="Times New Roman"/>
          <w:sz w:val="28"/>
          <w:szCs w:val="28"/>
        </w:rPr>
      </w:pPr>
    </w:p>
    <w:p w14:paraId="3CE43455" w14:textId="77777777" w:rsidR="00184770" w:rsidRPr="00E320BC" w:rsidRDefault="00184770" w:rsidP="00E320BC">
      <w:pPr>
        <w:spacing w:after="0" w:line="360" w:lineRule="auto"/>
        <w:ind w:firstLine="851"/>
        <w:jc w:val="center"/>
        <w:rPr>
          <w:rFonts w:ascii="Times New Roman" w:hAnsi="Times New Roman" w:cs="Times New Roman"/>
          <w:b/>
          <w:bCs/>
          <w:sz w:val="28"/>
          <w:szCs w:val="28"/>
        </w:rPr>
      </w:pPr>
      <w:r w:rsidRPr="00E320BC">
        <w:rPr>
          <w:rFonts w:ascii="Times New Roman" w:hAnsi="Times New Roman" w:cs="Times New Roman"/>
          <w:b/>
          <w:bCs/>
          <w:sz w:val="28"/>
          <w:szCs w:val="28"/>
        </w:rPr>
        <w:t>ДОПОЛНИТЕЛЬНАЯ ЛИТЕРАТУРА</w:t>
      </w:r>
    </w:p>
    <w:p w14:paraId="56CCC50E" w14:textId="4A9AA1C9" w:rsidR="00184770" w:rsidRPr="00184770" w:rsidRDefault="00E320BC" w:rsidP="0015330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w:t>
      </w:r>
      <w:proofErr w:type="spellStart"/>
      <w:r w:rsidR="00184770" w:rsidRPr="00184770">
        <w:rPr>
          <w:rFonts w:ascii="Times New Roman" w:hAnsi="Times New Roman" w:cs="Times New Roman"/>
          <w:sz w:val="28"/>
          <w:szCs w:val="28"/>
        </w:rPr>
        <w:t>Валгина</w:t>
      </w:r>
      <w:proofErr w:type="spellEnd"/>
      <w:r w:rsidR="00184770" w:rsidRPr="00184770">
        <w:rPr>
          <w:rFonts w:ascii="Times New Roman" w:hAnsi="Times New Roman" w:cs="Times New Roman"/>
          <w:sz w:val="28"/>
          <w:szCs w:val="28"/>
        </w:rPr>
        <w:t xml:space="preserve"> Н.С. и др. Современный русский язык. – М., 2005.</w:t>
      </w:r>
    </w:p>
    <w:p w14:paraId="0AE8628D" w14:textId="77777777" w:rsidR="00E320BC" w:rsidRDefault="00E320BC" w:rsidP="00E320B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184770" w:rsidRPr="00184770">
        <w:rPr>
          <w:rFonts w:ascii="Times New Roman" w:hAnsi="Times New Roman" w:cs="Times New Roman"/>
          <w:sz w:val="28"/>
          <w:szCs w:val="28"/>
        </w:rPr>
        <w:t>Казакова О.П.</w:t>
      </w:r>
      <w:r>
        <w:rPr>
          <w:rFonts w:ascii="Times New Roman" w:hAnsi="Times New Roman" w:cs="Times New Roman"/>
          <w:sz w:val="28"/>
          <w:szCs w:val="28"/>
        </w:rPr>
        <w:t xml:space="preserve"> </w:t>
      </w:r>
      <w:r w:rsidR="00184770" w:rsidRPr="00184770">
        <w:rPr>
          <w:rFonts w:ascii="Times New Roman" w:hAnsi="Times New Roman" w:cs="Times New Roman"/>
          <w:sz w:val="28"/>
          <w:szCs w:val="28"/>
        </w:rPr>
        <w:t xml:space="preserve">Современный русский литературный язык  </w:t>
      </w:r>
    </w:p>
    <w:p w14:paraId="798DAC90" w14:textId="14F15F79" w:rsidR="00184770" w:rsidRPr="00184770" w:rsidRDefault="00184770" w:rsidP="00E320BC">
      <w:pPr>
        <w:spacing w:after="0" w:line="360" w:lineRule="auto"/>
        <w:jc w:val="both"/>
        <w:rPr>
          <w:rFonts w:ascii="Times New Roman" w:hAnsi="Times New Roman" w:cs="Times New Roman"/>
          <w:sz w:val="28"/>
          <w:szCs w:val="28"/>
        </w:rPr>
      </w:pPr>
      <w:r w:rsidRPr="00184770">
        <w:rPr>
          <w:rFonts w:ascii="Times New Roman" w:hAnsi="Times New Roman" w:cs="Times New Roman"/>
          <w:sz w:val="28"/>
          <w:szCs w:val="28"/>
        </w:rPr>
        <w:t>(фонетика). – Т., 2012.</w:t>
      </w:r>
    </w:p>
    <w:p w14:paraId="7641F9DD" w14:textId="188A83DC" w:rsidR="00184770" w:rsidRPr="00184770" w:rsidRDefault="00E320BC" w:rsidP="00E320B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w:t>
      </w:r>
      <w:r w:rsidR="00184770" w:rsidRPr="00184770">
        <w:rPr>
          <w:rFonts w:ascii="Times New Roman" w:hAnsi="Times New Roman" w:cs="Times New Roman"/>
          <w:sz w:val="28"/>
          <w:szCs w:val="28"/>
        </w:rPr>
        <w:t>Буланин Л.Л. Фонетика современного русского языка. – М., 2009.</w:t>
      </w:r>
    </w:p>
    <w:p w14:paraId="51714A7E" w14:textId="77777777" w:rsidR="001119B4" w:rsidRPr="00184770" w:rsidRDefault="001119B4" w:rsidP="00184770">
      <w:pPr>
        <w:spacing w:after="0" w:line="360" w:lineRule="auto"/>
        <w:jc w:val="both"/>
        <w:rPr>
          <w:rFonts w:ascii="Times New Roman" w:hAnsi="Times New Roman" w:cs="Times New Roman"/>
          <w:sz w:val="28"/>
          <w:szCs w:val="28"/>
        </w:rPr>
      </w:pPr>
    </w:p>
    <w:sectPr w:rsidR="001119B4" w:rsidRPr="00184770" w:rsidSect="008B6D3D">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E3EFE" w14:textId="77777777" w:rsidR="006550D1" w:rsidRDefault="006550D1" w:rsidP="00C9707E">
      <w:pPr>
        <w:spacing w:after="0" w:line="240" w:lineRule="auto"/>
      </w:pPr>
      <w:r>
        <w:separator/>
      </w:r>
    </w:p>
  </w:endnote>
  <w:endnote w:type="continuationSeparator" w:id="0">
    <w:p w14:paraId="791C3454" w14:textId="77777777" w:rsidR="006550D1" w:rsidRDefault="006550D1" w:rsidP="00C9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TAD">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212519"/>
      <w:docPartObj>
        <w:docPartGallery w:val="Page Numbers (Bottom of Page)"/>
        <w:docPartUnique/>
      </w:docPartObj>
    </w:sdtPr>
    <w:sdtContent>
      <w:p w14:paraId="0D384947" w14:textId="60ACE833" w:rsidR="00C9707E" w:rsidRDefault="00C9707E">
        <w:pPr>
          <w:pStyle w:val="af"/>
          <w:jc w:val="center"/>
        </w:pPr>
        <w:r>
          <w:fldChar w:fldCharType="begin"/>
        </w:r>
        <w:r>
          <w:instrText>PAGE   \* MERGEFORMAT</w:instrText>
        </w:r>
        <w:r>
          <w:fldChar w:fldCharType="separate"/>
        </w:r>
        <w:r>
          <w:t>2</w:t>
        </w:r>
        <w:r>
          <w:fldChar w:fldCharType="end"/>
        </w:r>
      </w:p>
    </w:sdtContent>
  </w:sdt>
  <w:p w14:paraId="2BC7A5AB" w14:textId="77777777" w:rsidR="00C9707E" w:rsidRDefault="00C9707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69B81" w14:textId="77777777" w:rsidR="006550D1" w:rsidRDefault="006550D1" w:rsidP="00C9707E">
      <w:pPr>
        <w:spacing w:after="0" w:line="240" w:lineRule="auto"/>
      </w:pPr>
      <w:r>
        <w:separator/>
      </w:r>
    </w:p>
  </w:footnote>
  <w:footnote w:type="continuationSeparator" w:id="0">
    <w:p w14:paraId="10FA5203" w14:textId="77777777" w:rsidR="006550D1" w:rsidRDefault="006550D1" w:rsidP="00C97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6DF"/>
    <w:multiLevelType w:val="hybridMultilevel"/>
    <w:tmpl w:val="7CB46A2E"/>
    <w:lvl w:ilvl="0" w:tplc="FFFFFFFF">
      <w:start w:val="1"/>
      <w:numFmt w:val="decimal"/>
      <w:lvlText w:val="%1."/>
      <w:lvlJc w:val="left"/>
      <w:pPr>
        <w:tabs>
          <w:tab w:val="num" w:pos="1143"/>
        </w:tabs>
        <w:ind w:left="1143" w:hanging="360"/>
      </w:pPr>
      <w:rPr>
        <w:rFonts w:hint="default"/>
      </w:rPr>
    </w:lvl>
    <w:lvl w:ilvl="1" w:tplc="FFFFFFFF">
      <w:start w:val="1"/>
      <w:numFmt w:val="decimal"/>
      <w:lvlText w:val="%2)"/>
      <w:lvlJc w:val="left"/>
      <w:pPr>
        <w:tabs>
          <w:tab w:val="num" w:pos="2808"/>
        </w:tabs>
        <w:ind w:left="2808" w:hanging="1305"/>
      </w:pPr>
      <w:rPr>
        <w:rFonts w:hint="default"/>
        <w:b/>
      </w:rPr>
    </w:lvl>
    <w:lvl w:ilvl="2" w:tplc="FFFFFFFF">
      <w:start w:val="2"/>
      <w:numFmt w:val="decimal"/>
      <w:lvlText w:val="%3"/>
      <w:lvlJc w:val="left"/>
      <w:pPr>
        <w:tabs>
          <w:tab w:val="num" w:pos="2763"/>
        </w:tabs>
        <w:ind w:left="2763" w:hanging="360"/>
      </w:pPr>
      <w:rPr>
        <w:rFonts w:hint="default"/>
      </w:rPr>
    </w:lvl>
    <w:lvl w:ilvl="3" w:tplc="FFFFFFFF" w:tentative="1">
      <w:start w:val="1"/>
      <w:numFmt w:val="decimal"/>
      <w:lvlText w:val="%4."/>
      <w:lvlJc w:val="left"/>
      <w:pPr>
        <w:tabs>
          <w:tab w:val="num" w:pos="3303"/>
        </w:tabs>
        <w:ind w:left="3303" w:hanging="360"/>
      </w:pPr>
    </w:lvl>
    <w:lvl w:ilvl="4" w:tplc="FFFFFFFF" w:tentative="1">
      <w:start w:val="1"/>
      <w:numFmt w:val="lowerLetter"/>
      <w:lvlText w:val="%5."/>
      <w:lvlJc w:val="left"/>
      <w:pPr>
        <w:tabs>
          <w:tab w:val="num" w:pos="4023"/>
        </w:tabs>
        <w:ind w:left="4023" w:hanging="360"/>
      </w:pPr>
    </w:lvl>
    <w:lvl w:ilvl="5" w:tplc="FFFFFFFF" w:tentative="1">
      <w:start w:val="1"/>
      <w:numFmt w:val="lowerRoman"/>
      <w:lvlText w:val="%6."/>
      <w:lvlJc w:val="right"/>
      <w:pPr>
        <w:tabs>
          <w:tab w:val="num" w:pos="4743"/>
        </w:tabs>
        <w:ind w:left="4743" w:hanging="180"/>
      </w:pPr>
    </w:lvl>
    <w:lvl w:ilvl="6" w:tplc="FFFFFFFF" w:tentative="1">
      <w:start w:val="1"/>
      <w:numFmt w:val="decimal"/>
      <w:lvlText w:val="%7."/>
      <w:lvlJc w:val="left"/>
      <w:pPr>
        <w:tabs>
          <w:tab w:val="num" w:pos="5463"/>
        </w:tabs>
        <w:ind w:left="5463" w:hanging="360"/>
      </w:pPr>
    </w:lvl>
    <w:lvl w:ilvl="7" w:tplc="FFFFFFFF" w:tentative="1">
      <w:start w:val="1"/>
      <w:numFmt w:val="lowerLetter"/>
      <w:lvlText w:val="%8."/>
      <w:lvlJc w:val="left"/>
      <w:pPr>
        <w:tabs>
          <w:tab w:val="num" w:pos="6183"/>
        </w:tabs>
        <w:ind w:left="6183" w:hanging="360"/>
      </w:pPr>
    </w:lvl>
    <w:lvl w:ilvl="8" w:tplc="FFFFFFFF" w:tentative="1">
      <w:start w:val="1"/>
      <w:numFmt w:val="lowerRoman"/>
      <w:lvlText w:val="%9."/>
      <w:lvlJc w:val="right"/>
      <w:pPr>
        <w:tabs>
          <w:tab w:val="num" w:pos="6903"/>
        </w:tabs>
        <w:ind w:left="6903" w:hanging="180"/>
      </w:pPr>
    </w:lvl>
  </w:abstractNum>
  <w:abstractNum w:abstractNumId="1" w15:restartNumberingAfterBreak="0">
    <w:nsid w:val="062915EA"/>
    <w:multiLevelType w:val="hybridMultilevel"/>
    <w:tmpl w:val="85FA5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154727"/>
    <w:multiLevelType w:val="multilevel"/>
    <w:tmpl w:val="9692EAB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28"/>
        </w:tabs>
        <w:ind w:left="1428" w:hanging="72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484"/>
        </w:tabs>
        <w:ind w:left="2484" w:hanging="1080"/>
      </w:pPr>
      <w:rPr>
        <w:rFonts w:hint="default"/>
      </w:rPr>
    </w:lvl>
    <w:lvl w:ilvl="4">
      <w:start w:val="1"/>
      <w:numFmt w:val="decimal"/>
      <w:isLgl/>
      <w:lvlText w:val="%1.%2.%3.%4.%5."/>
      <w:lvlJc w:val="left"/>
      <w:pPr>
        <w:tabs>
          <w:tab w:val="num" w:pos="3192"/>
        </w:tabs>
        <w:ind w:left="3192" w:hanging="144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4248"/>
        </w:tabs>
        <w:ind w:left="4248" w:hanging="1800"/>
      </w:pPr>
      <w:rPr>
        <w:rFonts w:hint="default"/>
      </w:rPr>
    </w:lvl>
    <w:lvl w:ilvl="7">
      <w:start w:val="1"/>
      <w:numFmt w:val="decimal"/>
      <w:isLgl/>
      <w:lvlText w:val="%1.%2.%3.%4.%5.%6.%7.%8."/>
      <w:lvlJc w:val="left"/>
      <w:pPr>
        <w:tabs>
          <w:tab w:val="num" w:pos="4956"/>
        </w:tabs>
        <w:ind w:left="4956" w:hanging="2160"/>
      </w:pPr>
      <w:rPr>
        <w:rFonts w:hint="default"/>
      </w:rPr>
    </w:lvl>
    <w:lvl w:ilvl="8">
      <w:start w:val="1"/>
      <w:numFmt w:val="decimal"/>
      <w:isLgl/>
      <w:lvlText w:val="%1.%2.%3.%4.%5.%6.%7.%8.%9."/>
      <w:lvlJc w:val="left"/>
      <w:pPr>
        <w:tabs>
          <w:tab w:val="num" w:pos="5304"/>
        </w:tabs>
        <w:ind w:left="5304" w:hanging="2160"/>
      </w:pPr>
      <w:rPr>
        <w:rFonts w:hint="default"/>
      </w:rPr>
    </w:lvl>
  </w:abstractNum>
  <w:abstractNum w:abstractNumId="3" w15:restartNumberingAfterBreak="0">
    <w:nsid w:val="0C7177BE"/>
    <w:multiLevelType w:val="hybridMultilevel"/>
    <w:tmpl w:val="02FA99E2"/>
    <w:lvl w:ilvl="0" w:tplc="FFFFFFFF">
      <w:start w:val="1"/>
      <w:numFmt w:val="decimal"/>
      <w:lvlText w:val="%1."/>
      <w:lvlJc w:val="left"/>
      <w:pPr>
        <w:tabs>
          <w:tab w:val="num" w:pos="750"/>
        </w:tabs>
        <w:ind w:left="750" w:hanging="390"/>
      </w:pPr>
      <w:rPr>
        <w:rFonts w:hint="default"/>
        <w:i w:val="0"/>
      </w:rPr>
    </w:lvl>
    <w:lvl w:ilvl="1" w:tplc="FFFFFFFF">
      <w:start w:val="3"/>
      <w:numFmt w:val="decimal"/>
      <w:lvlText w:val="%2)"/>
      <w:lvlJc w:val="left"/>
      <w:pPr>
        <w:tabs>
          <w:tab w:val="num" w:pos="1440"/>
        </w:tabs>
        <w:ind w:left="1440" w:hanging="360"/>
      </w:pPr>
      <w:rPr>
        <w:rFonts w:hint="default"/>
        <w:b/>
        <w:i/>
      </w:r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DB60433"/>
    <w:multiLevelType w:val="multilevel"/>
    <w:tmpl w:val="F9F2472C"/>
    <w:lvl w:ilvl="0">
      <w:start w:val="1"/>
      <w:numFmt w:val="decimal"/>
      <w:lvlText w:val="%1."/>
      <w:lvlJc w:val="left"/>
      <w:pPr>
        <w:tabs>
          <w:tab w:val="num" w:pos="660"/>
        </w:tabs>
        <w:ind w:left="660" w:hanging="360"/>
      </w:pPr>
      <w:rPr>
        <w:rFonts w:hint="default"/>
        <w:i/>
        <w:iCs/>
      </w:rPr>
    </w:lvl>
    <w:lvl w:ilvl="1">
      <w:start w:val="1"/>
      <w:numFmt w:val="decimal"/>
      <w:isLgl/>
      <w:lvlText w:val="%1.%2."/>
      <w:lvlJc w:val="left"/>
      <w:pPr>
        <w:tabs>
          <w:tab w:val="num" w:pos="1785"/>
        </w:tabs>
        <w:ind w:left="1785" w:hanging="720"/>
      </w:pPr>
      <w:rPr>
        <w:rFonts w:hint="default"/>
      </w:rPr>
    </w:lvl>
    <w:lvl w:ilvl="2">
      <w:start w:val="1"/>
      <w:numFmt w:val="decimal"/>
      <w:isLgl/>
      <w:lvlText w:val="%1.%2.%3."/>
      <w:lvlJc w:val="left"/>
      <w:pPr>
        <w:tabs>
          <w:tab w:val="num" w:pos="2550"/>
        </w:tabs>
        <w:ind w:left="2550" w:hanging="720"/>
      </w:pPr>
      <w:rPr>
        <w:rFonts w:hint="default"/>
      </w:rPr>
    </w:lvl>
    <w:lvl w:ilvl="3">
      <w:start w:val="1"/>
      <w:numFmt w:val="decimal"/>
      <w:isLgl/>
      <w:lvlText w:val="%1.%2.%3.%4."/>
      <w:lvlJc w:val="left"/>
      <w:pPr>
        <w:tabs>
          <w:tab w:val="num" w:pos="3675"/>
        </w:tabs>
        <w:ind w:left="3675" w:hanging="1080"/>
      </w:pPr>
      <w:rPr>
        <w:rFonts w:hint="default"/>
      </w:rPr>
    </w:lvl>
    <w:lvl w:ilvl="4">
      <w:start w:val="1"/>
      <w:numFmt w:val="decimal"/>
      <w:isLgl/>
      <w:lvlText w:val="%1.%2.%3.%4.%5."/>
      <w:lvlJc w:val="left"/>
      <w:pPr>
        <w:tabs>
          <w:tab w:val="num" w:pos="4800"/>
        </w:tabs>
        <w:ind w:left="4800" w:hanging="1440"/>
      </w:pPr>
      <w:rPr>
        <w:rFonts w:hint="default"/>
      </w:rPr>
    </w:lvl>
    <w:lvl w:ilvl="5">
      <w:start w:val="1"/>
      <w:numFmt w:val="decimal"/>
      <w:isLgl/>
      <w:lvlText w:val="%1.%2.%3.%4.%5.%6."/>
      <w:lvlJc w:val="left"/>
      <w:pPr>
        <w:tabs>
          <w:tab w:val="num" w:pos="5565"/>
        </w:tabs>
        <w:ind w:left="5565" w:hanging="1440"/>
      </w:pPr>
      <w:rPr>
        <w:rFonts w:hint="default"/>
      </w:rPr>
    </w:lvl>
    <w:lvl w:ilvl="6">
      <w:start w:val="1"/>
      <w:numFmt w:val="decimal"/>
      <w:isLgl/>
      <w:lvlText w:val="%1.%2.%3.%4.%5.%6.%7."/>
      <w:lvlJc w:val="left"/>
      <w:pPr>
        <w:tabs>
          <w:tab w:val="num" w:pos="6690"/>
        </w:tabs>
        <w:ind w:left="6690" w:hanging="1800"/>
      </w:pPr>
      <w:rPr>
        <w:rFonts w:hint="default"/>
      </w:rPr>
    </w:lvl>
    <w:lvl w:ilvl="7">
      <w:start w:val="1"/>
      <w:numFmt w:val="decimal"/>
      <w:isLgl/>
      <w:lvlText w:val="%1.%2.%3.%4.%5.%6.%7.%8."/>
      <w:lvlJc w:val="left"/>
      <w:pPr>
        <w:tabs>
          <w:tab w:val="num" w:pos="7815"/>
        </w:tabs>
        <w:ind w:left="7815" w:hanging="2160"/>
      </w:pPr>
      <w:rPr>
        <w:rFonts w:hint="default"/>
      </w:rPr>
    </w:lvl>
    <w:lvl w:ilvl="8">
      <w:start w:val="1"/>
      <w:numFmt w:val="decimal"/>
      <w:isLgl/>
      <w:lvlText w:val="%1.%2.%3.%4.%5.%6.%7.%8.%9."/>
      <w:lvlJc w:val="left"/>
      <w:pPr>
        <w:tabs>
          <w:tab w:val="num" w:pos="8580"/>
        </w:tabs>
        <w:ind w:left="8580" w:hanging="2160"/>
      </w:pPr>
      <w:rPr>
        <w:rFonts w:hint="default"/>
      </w:rPr>
    </w:lvl>
  </w:abstractNum>
  <w:abstractNum w:abstractNumId="5" w15:restartNumberingAfterBreak="0">
    <w:nsid w:val="21600BC6"/>
    <w:multiLevelType w:val="hybridMultilevel"/>
    <w:tmpl w:val="D69EE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BA1DC8"/>
    <w:multiLevelType w:val="multilevel"/>
    <w:tmpl w:val="30BCF16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2DC17397"/>
    <w:multiLevelType w:val="hybridMultilevel"/>
    <w:tmpl w:val="34B8C584"/>
    <w:lvl w:ilvl="0" w:tplc="1E5633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C334182"/>
    <w:multiLevelType w:val="hybridMultilevel"/>
    <w:tmpl w:val="39027952"/>
    <w:lvl w:ilvl="0" w:tplc="FFFFFFFF">
      <w:start w:val="1"/>
      <w:numFmt w:val="decimal"/>
      <w:lvlText w:val="%1."/>
      <w:lvlJc w:val="left"/>
      <w:pPr>
        <w:tabs>
          <w:tab w:val="num" w:pos="1728"/>
        </w:tabs>
        <w:ind w:left="1728" w:hanging="1020"/>
      </w:pPr>
      <w:rPr>
        <w:rFonts w:hint="default"/>
        <w:i w:val="0"/>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9" w15:restartNumberingAfterBreak="0">
    <w:nsid w:val="3F486118"/>
    <w:multiLevelType w:val="hybridMultilevel"/>
    <w:tmpl w:val="DBF00A8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FB25466"/>
    <w:multiLevelType w:val="hybridMultilevel"/>
    <w:tmpl w:val="449EB18E"/>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1" w15:restartNumberingAfterBreak="0">
    <w:nsid w:val="41E772E0"/>
    <w:multiLevelType w:val="hybridMultilevel"/>
    <w:tmpl w:val="BD724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27F34F0"/>
    <w:multiLevelType w:val="hybridMultilevel"/>
    <w:tmpl w:val="D4AAFA72"/>
    <w:lvl w:ilvl="0" w:tplc="C38A32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5E06083"/>
    <w:multiLevelType w:val="hybridMultilevel"/>
    <w:tmpl w:val="DE840FF0"/>
    <w:lvl w:ilvl="0" w:tplc="B7B665DA">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52EF6EEC"/>
    <w:multiLevelType w:val="hybridMultilevel"/>
    <w:tmpl w:val="6E36951A"/>
    <w:lvl w:ilvl="0" w:tplc="9704EE66">
      <w:start w:val="1"/>
      <w:numFmt w:val="decimal"/>
      <w:lvlText w:val="%1."/>
      <w:lvlJc w:val="left"/>
      <w:pPr>
        <w:ind w:left="1211" w:hanging="360"/>
      </w:pPr>
      <w:rPr>
        <w:rFonts w:hint="default"/>
        <w:b w:val="0"/>
        <w:bCs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548A779F"/>
    <w:multiLevelType w:val="hybridMultilevel"/>
    <w:tmpl w:val="A1A251E6"/>
    <w:lvl w:ilvl="0" w:tplc="B67414D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15:restartNumberingAfterBreak="0">
    <w:nsid w:val="593469F4"/>
    <w:multiLevelType w:val="hybridMultilevel"/>
    <w:tmpl w:val="7F74FA2C"/>
    <w:lvl w:ilvl="0" w:tplc="134EFDA8">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D50138C"/>
    <w:multiLevelType w:val="hybridMultilevel"/>
    <w:tmpl w:val="1FE27F18"/>
    <w:lvl w:ilvl="0" w:tplc="35988D6C">
      <w:start w:val="1"/>
      <w:numFmt w:val="decimal"/>
      <w:lvlText w:val="%1."/>
      <w:lvlJc w:val="left"/>
      <w:pPr>
        <w:ind w:left="1211" w:hanging="360"/>
      </w:pPr>
      <w:rPr>
        <w:rFonts w:hint="default"/>
        <w:b w:val="0"/>
        <w:bCs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6C973348"/>
    <w:multiLevelType w:val="multilevel"/>
    <w:tmpl w:val="7ADCA6E2"/>
    <w:lvl w:ilvl="0">
      <w:start w:val="1"/>
      <w:numFmt w:val="decimal"/>
      <w:lvlText w:val="%1."/>
      <w:lvlJc w:val="left"/>
      <w:pPr>
        <w:tabs>
          <w:tab w:val="num" w:pos="930"/>
        </w:tabs>
        <w:ind w:left="930" w:hanging="57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9" w15:restartNumberingAfterBreak="0">
    <w:nsid w:val="71B90E32"/>
    <w:multiLevelType w:val="hybridMultilevel"/>
    <w:tmpl w:val="20941E7E"/>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0" w15:restartNumberingAfterBreak="0">
    <w:nsid w:val="72033306"/>
    <w:multiLevelType w:val="hybridMultilevel"/>
    <w:tmpl w:val="72CEA9E4"/>
    <w:lvl w:ilvl="0" w:tplc="00EC9E76">
      <w:start w:val="1"/>
      <w:numFmt w:val="decimal"/>
      <w:lvlText w:val="%1."/>
      <w:lvlJc w:val="left"/>
      <w:pPr>
        <w:ind w:left="1211" w:hanging="360"/>
      </w:pPr>
      <w:rPr>
        <w:rFonts w:hint="default"/>
        <w:b w:val="0"/>
        <w:bCs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72F57179"/>
    <w:multiLevelType w:val="multilevel"/>
    <w:tmpl w:val="E8D27A4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num w:numId="1" w16cid:durableId="110902781">
    <w:abstractNumId w:val="1"/>
  </w:num>
  <w:num w:numId="2" w16cid:durableId="379405862">
    <w:abstractNumId w:val="5"/>
  </w:num>
  <w:num w:numId="3" w16cid:durableId="1437411562">
    <w:abstractNumId w:val="11"/>
  </w:num>
  <w:num w:numId="4" w16cid:durableId="281617622">
    <w:abstractNumId w:val="20"/>
  </w:num>
  <w:num w:numId="5" w16cid:durableId="2094281453">
    <w:abstractNumId w:val="17"/>
  </w:num>
  <w:num w:numId="6" w16cid:durableId="1725593133">
    <w:abstractNumId w:val="14"/>
  </w:num>
  <w:num w:numId="7" w16cid:durableId="1348018159">
    <w:abstractNumId w:val="15"/>
  </w:num>
  <w:num w:numId="8" w16cid:durableId="859851164">
    <w:abstractNumId w:val="8"/>
  </w:num>
  <w:num w:numId="9" w16cid:durableId="13703723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1407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62101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8001669">
    <w:abstractNumId w:val="0"/>
  </w:num>
  <w:num w:numId="13" w16cid:durableId="33192496">
    <w:abstractNumId w:val="2"/>
  </w:num>
  <w:num w:numId="14" w16cid:durableId="2077123204">
    <w:abstractNumId w:val="6"/>
  </w:num>
  <w:num w:numId="15" w16cid:durableId="1000430024">
    <w:abstractNumId w:val="19"/>
  </w:num>
  <w:num w:numId="16" w16cid:durableId="626276492">
    <w:abstractNumId w:val="10"/>
  </w:num>
  <w:num w:numId="17" w16cid:durableId="277372879">
    <w:abstractNumId w:val="9"/>
  </w:num>
  <w:num w:numId="18" w16cid:durableId="1232152965">
    <w:abstractNumId w:val="18"/>
  </w:num>
  <w:num w:numId="19" w16cid:durableId="1288319166">
    <w:abstractNumId w:val="3"/>
  </w:num>
  <w:num w:numId="20" w16cid:durableId="1874688233">
    <w:abstractNumId w:val="21"/>
  </w:num>
  <w:num w:numId="21" w16cid:durableId="111945101">
    <w:abstractNumId w:val="12"/>
  </w:num>
  <w:num w:numId="22" w16cid:durableId="8642465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FE7"/>
    <w:rsid w:val="000033FF"/>
    <w:rsid w:val="000340E2"/>
    <w:rsid w:val="00054267"/>
    <w:rsid w:val="000C3FD8"/>
    <w:rsid w:val="000F4A69"/>
    <w:rsid w:val="001119B4"/>
    <w:rsid w:val="00113BD7"/>
    <w:rsid w:val="001423E3"/>
    <w:rsid w:val="0015330F"/>
    <w:rsid w:val="00177D4E"/>
    <w:rsid w:val="00184770"/>
    <w:rsid w:val="001907EB"/>
    <w:rsid w:val="00193CEC"/>
    <w:rsid w:val="001C3D20"/>
    <w:rsid w:val="00220E44"/>
    <w:rsid w:val="00221382"/>
    <w:rsid w:val="00227406"/>
    <w:rsid w:val="002642B2"/>
    <w:rsid w:val="00285C9C"/>
    <w:rsid w:val="00286A28"/>
    <w:rsid w:val="003447A5"/>
    <w:rsid w:val="00364FD4"/>
    <w:rsid w:val="00371BF3"/>
    <w:rsid w:val="003875A7"/>
    <w:rsid w:val="003E5EFF"/>
    <w:rsid w:val="003E6549"/>
    <w:rsid w:val="00443B9B"/>
    <w:rsid w:val="00462934"/>
    <w:rsid w:val="004D342F"/>
    <w:rsid w:val="004F0380"/>
    <w:rsid w:val="005055AA"/>
    <w:rsid w:val="0054023D"/>
    <w:rsid w:val="00565AF0"/>
    <w:rsid w:val="00572145"/>
    <w:rsid w:val="0059307F"/>
    <w:rsid w:val="0059397F"/>
    <w:rsid w:val="005B6FE7"/>
    <w:rsid w:val="006076D9"/>
    <w:rsid w:val="006550D1"/>
    <w:rsid w:val="006F5B00"/>
    <w:rsid w:val="00733D45"/>
    <w:rsid w:val="007837FB"/>
    <w:rsid w:val="00791B00"/>
    <w:rsid w:val="007D46BC"/>
    <w:rsid w:val="008157FE"/>
    <w:rsid w:val="00831E22"/>
    <w:rsid w:val="00837E90"/>
    <w:rsid w:val="00850669"/>
    <w:rsid w:val="00850A66"/>
    <w:rsid w:val="00860CE1"/>
    <w:rsid w:val="008840B2"/>
    <w:rsid w:val="008B6D3D"/>
    <w:rsid w:val="008D764E"/>
    <w:rsid w:val="008F1981"/>
    <w:rsid w:val="008F4012"/>
    <w:rsid w:val="00902C1C"/>
    <w:rsid w:val="0090559D"/>
    <w:rsid w:val="00914172"/>
    <w:rsid w:val="00A00362"/>
    <w:rsid w:val="00A238D5"/>
    <w:rsid w:val="00A328C6"/>
    <w:rsid w:val="00A553C6"/>
    <w:rsid w:val="00A838DA"/>
    <w:rsid w:val="00B035B0"/>
    <w:rsid w:val="00B102F7"/>
    <w:rsid w:val="00B13D1B"/>
    <w:rsid w:val="00B666D9"/>
    <w:rsid w:val="00B856C6"/>
    <w:rsid w:val="00BC60CB"/>
    <w:rsid w:val="00C157B7"/>
    <w:rsid w:val="00C371E9"/>
    <w:rsid w:val="00C9707E"/>
    <w:rsid w:val="00CB4E5E"/>
    <w:rsid w:val="00CB670F"/>
    <w:rsid w:val="00CB7007"/>
    <w:rsid w:val="00CF1EC1"/>
    <w:rsid w:val="00D70687"/>
    <w:rsid w:val="00D74AB8"/>
    <w:rsid w:val="00DE5819"/>
    <w:rsid w:val="00E03103"/>
    <w:rsid w:val="00E17844"/>
    <w:rsid w:val="00E320BC"/>
    <w:rsid w:val="00E40E51"/>
    <w:rsid w:val="00E51A6E"/>
    <w:rsid w:val="00E56DE8"/>
    <w:rsid w:val="00E80177"/>
    <w:rsid w:val="00EC06FD"/>
    <w:rsid w:val="00EF0692"/>
    <w:rsid w:val="00EF49E5"/>
    <w:rsid w:val="00F17D22"/>
    <w:rsid w:val="00F52C11"/>
    <w:rsid w:val="00F67C78"/>
    <w:rsid w:val="00FA43EF"/>
    <w:rsid w:val="00FB3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5542E"/>
  <w15:chartTrackingRefBased/>
  <w15:docId w15:val="{94864CEE-3A72-406D-8503-4576CE7D7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B6F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B6F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B6FE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B6FE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B6FE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B6FE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nhideWhenUsed/>
    <w:qFormat/>
    <w:rsid w:val="005B6FE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nhideWhenUsed/>
    <w:qFormat/>
    <w:rsid w:val="005B6FE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B6FE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6FE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B6FE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B6FE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B6FE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B6FE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B6FE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B6FE7"/>
    <w:rPr>
      <w:rFonts w:eastAsiaTheme="majorEastAsia" w:cstheme="majorBidi"/>
      <w:color w:val="595959" w:themeColor="text1" w:themeTint="A6"/>
    </w:rPr>
  </w:style>
  <w:style w:type="character" w:customStyle="1" w:styleId="80">
    <w:name w:val="Заголовок 8 Знак"/>
    <w:basedOn w:val="a0"/>
    <w:link w:val="8"/>
    <w:uiPriority w:val="9"/>
    <w:semiHidden/>
    <w:rsid w:val="005B6FE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B6FE7"/>
    <w:rPr>
      <w:rFonts w:eastAsiaTheme="majorEastAsia" w:cstheme="majorBidi"/>
      <w:color w:val="272727" w:themeColor="text1" w:themeTint="D8"/>
    </w:rPr>
  </w:style>
  <w:style w:type="paragraph" w:styleId="a3">
    <w:name w:val="Title"/>
    <w:basedOn w:val="a"/>
    <w:next w:val="a"/>
    <w:link w:val="a4"/>
    <w:uiPriority w:val="10"/>
    <w:qFormat/>
    <w:rsid w:val="005B6F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B6FE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B6FE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B6FE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B6FE7"/>
    <w:pPr>
      <w:spacing w:before="160"/>
      <w:jc w:val="center"/>
    </w:pPr>
    <w:rPr>
      <w:i/>
      <w:iCs/>
      <w:color w:val="404040" w:themeColor="text1" w:themeTint="BF"/>
    </w:rPr>
  </w:style>
  <w:style w:type="character" w:customStyle="1" w:styleId="22">
    <w:name w:val="Цитата 2 Знак"/>
    <w:basedOn w:val="a0"/>
    <w:link w:val="21"/>
    <w:uiPriority w:val="29"/>
    <w:rsid w:val="005B6FE7"/>
    <w:rPr>
      <w:i/>
      <w:iCs/>
      <w:color w:val="404040" w:themeColor="text1" w:themeTint="BF"/>
    </w:rPr>
  </w:style>
  <w:style w:type="paragraph" w:styleId="a7">
    <w:name w:val="List Paragraph"/>
    <w:basedOn w:val="a"/>
    <w:link w:val="a8"/>
    <w:uiPriority w:val="1"/>
    <w:qFormat/>
    <w:rsid w:val="005B6FE7"/>
    <w:pPr>
      <w:ind w:left="720"/>
      <w:contextualSpacing/>
    </w:pPr>
  </w:style>
  <w:style w:type="character" w:styleId="a9">
    <w:name w:val="Intense Emphasis"/>
    <w:basedOn w:val="a0"/>
    <w:uiPriority w:val="21"/>
    <w:qFormat/>
    <w:rsid w:val="005B6FE7"/>
    <w:rPr>
      <w:i/>
      <w:iCs/>
      <w:color w:val="0F4761" w:themeColor="accent1" w:themeShade="BF"/>
    </w:rPr>
  </w:style>
  <w:style w:type="paragraph" w:styleId="aa">
    <w:name w:val="Intense Quote"/>
    <w:basedOn w:val="a"/>
    <w:next w:val="a"/>
    <w:link w:val="ab"/>
    <w:uiPriority w:val="30"/>
    <w:qFormat/>
    <w:rsid w:val="005B6F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5B6FE7"/>
    <w:rPr>
      <w:i/>
      <w:iCs/>
      <w:color w:val="0F4761" w:themeColor="accent1" w:themeShade="BF"/>
    </w:rPr>
  </w:style>
  <w:style w:type="character" w:styleId="ac">
    <w:name w:val="Intense Reference"/>
    <w:basedOn w:val="a0"/>
    <w:uiPriority w:val="32"/>
    <w:qFormat/>
    <w:rsid w:val="005B6FE7"/>
    <w:rPr>
      <w:b/>
      <w:bCs/>
      <w:smallCaps/>
      <w:color w:val="0F4761" w:themeColor="accent1" w:themeShade="BF"/>
      <w:spacing w:val="5"/>
    </w:rPr>
  </w:style>
  <w:style w:type="paragraph" w:styleId="ad">
    <w:name w:val="Body Text"/>
    <w:basedOn w:val="a"/>
    <w:link w:val="ae"/>
    <w:rsid w:val="008B6D3D"/>
    <w:pPr>
      <w:spacing w:after="0" w:line="360" w:lineRule="auto"/>
      <w:jc w:val="both"/>
    </w:pPr>
    <w:rPr>
      <w:rFonts w:ascii="Times New Roman" w:eastAsia="Times New Roman" w:hAnsi="Times New Roman" w:cs="Times New Roman"/>
      <w:i/>
      <w:iCs/>
      <w:kern w:val="0"/>
      <w:sz w:val="32"/>
      <w:lang w:eastAsia="ru-RU"/>
      <w14:ligatures w14:val="none"/>
    </w:rPr>
  </w:style>
  <w:style w:type="character" w:customStyle="1" w:styleId="ae">
    <w:name w:val="Основной текст Знак"/>
    <w:basedOn w:val="a0"/>
    <w:link w:val="ad"/>
    <w:rsid w:val="008B6D3D"/>
    <w:rPr>
      <w:rFonts w:ascii="Times New Roman" w:eastAsia="Times New Roman" w:hAnsi="Times New Roman" w:cs="Times New Roman"/>
      <w:i/>
      <w:iCs/>
      <w:kern w:val="0"/>
      <w:sz w:val="32"/>
      <w:lang w:eastAsia="ru-RU"/>
      <w14:ligatures w14:val="none"/>
    </w:rPr>
  </w:style>
  <w:style w:type="paragraph" w:styleId="23">
    <w:name w:val="Body Text 2"/>
    <w:basedOn w:val="a"/>
    <w:link w:val="24"/>
    <w:rsid w:val="008B6D3D"/>
    <w:pPr>
      <w:spacing w:after="0" w:line="360" w:lineRule="auto"/>
      <w:jc w:val="both"/>
    </w:pPr>
    <w:rPr>
      <w:rFonts w:ascii="Times New Roman" w:eastAsia="Times New Roman" w:hAnsi="Times New Roman" w:cs="Times New Roman"/>
      <w:kern w:val="0"/>
      <w:sz w:val="32"/>
      <w:lang w:eastAsia="ru-RU"/>
      <w14:ligatures w14:val="none"/>
    </w:rPr>
  </w:style>
  <w:style w:type="character" w:customStyle="1" w:styleId="24">
    <w:name w:val="Основной текст 2 Знак"/>
    <w:basedOn w:val="a0"/>
    <w:link w:val="23"/>
    <w:rsid w:val="008B6D3D"/>
    <w:rPr>
      <w:rFonts w:ascii="Times New Roman" w:eastAsia="Times New Roman" w:hAnsi="Times New Roman" w:cs="Times New Roman"/>
      <w:kern w:val="0"/>
      <w:sz w:val="32"/>
      <w:lang w:eastAsia="ru-RU"/>
      <w14:ligatures w14:val="none"/>
    </w:rPr>
  </w:style>
  <w:style w:type="paragraph" w:styleId="31">
    <w:name w:val="Body Text 3"/>
    <w:basedOn w:val="a"/>
    <w:link w:val="32"/>
    <w:rsid w:val="008B6D3D"/>
    <w:pPr>
      <w:spacing w:after="0" w:line="360" w:lineRule="auto"/>
      <w:jc w:val="both"/>
    </w:pPr>
    <w:rPr>
      <w:rFonts w:ascii="Times New Roman" w:eastAsia="Times New Roman" w:hAnsi="Times New Roman" w:cs="Times New Roman"/>
      <w:kern w:val="0"/>
      <w:sz w:val="28"/>
      <w:lang w:eastAsia="ru-RU"/>
      <w14:ligatures w14:val="none"/>
    </w:rPr>
  </w:style>
  <w:style w:type="character" w:customStyle="1" w:styleId="32">
    <w:name w:val="Основной текст 3 Знак"/>
    <w:basedOn w:val="a0"/>
    <w:link w:val="31"/>
    <w:rsid w:val="008B6D3D"/>
    <w:rPr>
      <w:rFonts w:ascii="Times New Roman" w:eastAsia="Times New Roman" w:hAnsi="Times New Roman" w:cs="Times New Roman"/>
      <w:kern w:val="0"/>
      <w:sz w:val="28"/>
      <w:lang w:eastAsia="ru-RU"/>
      <w14:ligatures w14:val="none"/>
    </w:rPr>
  </w:style>
  <w:style w:type="paragraph" w:styleId="af">
    <w:name w:val="footer"/>
    <w:basedOn w:val="a"/>
    <w:link w:val="af0"/>
    <w:uiPriority w:val="99"/>
    <w:rsid w:val="008B6D3D"/>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0">
    <w:name w:val="Нижний колонтитул Знак"/>
    <w:basedOn w:val="a0"/>
    <w:link w:val="af"/>
    <w:uiPriority w:val="99"/>
    <w:rsid w:val="008B6D3D"/>
    <w:rPr>
      <w:rFonts w:ascii="Times New Roman" w:eastAsia="Times New Roman" w:hAnsi="Times New Roman" w:cs="Times New Roman"/>
      <w:kern w:val="0"/>
      <w:lang w:eastAsia="ru-RU"/>
      <w14:ligatures w14:val="none"/>
    </w:rPr>
  </w:style>
  <w:style w:type="paragraph" w:styleId="af1">
    <w:name w:val="No Spacing"/>
    <w:uiPriority w:val="1"/>
    <w:qFormat/>
    <w:rsid w:val="008B6D3D"/>
    <w:pPr>
      <w:spacing w:after="0" w:line="240" w:lineRule="auto"/>
    </w:pPr>
    <w:rPr>
      <w:rFonts w:ascii="BalticaTAD" w:eastAsia="Times New Roman" w:hAnsi="BalticaTAD" w:cs="Times New Roman"/>
      <w:kern w:val="0"/>
      <w:sz w:val="28"/>
      <w:szCs w:val="28"/>
      <w:lang w:eastAsia="ru-RU"/>
      <w14:ligatures w14:val="none"/>
    </w:rPr>
  </w:style>
  <w:style w:type="table" w:styleId="af2">
    <w:name w:val="Table Grid"/>
    <w:basedOn w:val="a1"/>
    <w:uiPriority w:val="39"/>
    <w:rsid w:val="00220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A553C6"/>
    <w:rPr>
      <w:color w:val="467886" w:themeColor="hyperlink"/>
      <w:u w:val="single"/>
    </w:rPr>
  </w:style>
  <w:style w:type="character" w:styleId="af4">
    <w:name w:val="Unresolved Mention"/>
    <w:basedOn w:val="a0"/>
    <w:uiPriority w:val="99"/>
    <w:semiHidden/>
    <w:unhideWhenUsed/>
    <w:rsid w:val="00A553C6"/>
    <w:rPr>
      <w:color w:val="605E5C"/>
      <w:shd w:val="clear" w:color="auto" w:fill="E1DFDD"/>
    </w:rPr>
  </w:style>
  <w:style w:type="character" w:customStyle="1" w:styleId="a8">
    <w:name w:val="Абзац списка Знак"/>
    <w:link w:val="a7"/>
    <w:uiPriority w:val="1"/>
    <w:locked/>
    <w:rsid w:val="001119B4"/>
  </w:style>
  <w:style w:type="character" w:customStyle="1" w:styleId="ezkurwreuab5ozgtqnkl">
    <w:name w:val="ezkurwreuab5ozgtqnkl"/>
    <w:basedOn w:val="a0"/>
    <w:rsid w:val="001119B4"/>
  </w:style>
  <w:style w:type="paragraph" w:styleId="af5">
    <w:name w:val="header"/>
    <w:basedOn w:val="a"/>
    <w:link w:val="af6"/>
    <w:uiPriority w:val="99"/>
    <w:unhideWhenUsed/>
    <w:rsid w:val="00C9707E"/>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C9707E"/>
  </w:style>
  <w:style w:type="paragraph" w:styleId="33">
    <w:name w:val="Body Text Indent 3"/>
    <w:basedOn w:val="a"/>
    <w:link w:val="34"/>
    <w:uiPriority w:val="99"/>
    <w:semiHidden/>
    <w:unhideWhenUsed/>
    <w:rsid w:val="00184770"/>
    <w:pPr>
      <w:spacing w:after="120"/>
      <w:ind w:left="283"/>
    </w:pPr>
    <w:rPr>
      <w:sz w:val="16"/>
      <w:szCs w:val="16"/>
    </w:rPr>
  </w:style>
  <w:style w:type="character" w:customStyle="1" w:styleId="34">
    <w:name w:val="Основной текст с отступом 3 Знак"/>
    <w:basedOn w:val="a0"/>
    <w:link w:val="33"/>
    <w:uiPriority w:val="99"/>
    <w:semiHidden/>
    <w:rsid w:val="0018477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8266">
      <w:bodyDiv w:val="1"/>
      <w:marLeft w:val="0"/>
      <w:marRight w:val="0"/>
      <w:marTop w:val="0"/>
      <w:marBottom w:val="0"/>
      <w:divBdr>
        <w:top w:val="none" w:sz="0" w:space="0" w:color="auto"/>
        <w:left w:val="none" w:sz="0" w:space="0" w:color="auto"/>
        <w:bottom w:val="none" w:sz="0" w:space="0" w:color="auto"/>
        <w:right w:val="none" w:sz="0" w:space="0" w:color="auto"/>
      </w:divBdr>
    </w:div>
    <w:div w:id="32969446">
      <w:bodyDiv w:val="1"/>
      <w:marLeft w:val="0"/>
      <w:marRight w:val="0"/>
      <w:marTop w:val="0"/>
      <w:marBottom w:val="0"/>
      <w:divBdr>
        <w:top w:val="none" w:sz="0" w:space="0" w:color="auto"/>
        <w:left w:val="none" w:sz="0" w:space="0" w:color="auto"/>
        <w:bottom w:val="none" w:sz="0" w:space="0" w:color="auto"/>
        <w:right w:val="none" w:sz="0" w:space="0" w:color="auto"/>
      </w:divBdr>
    </w:div>
    <w:div w:id="44648366">
      <w:bodyDiv w:val="1"/>
      <w:marLeft w:val="0"/>
      <w:marRight w:val="0"/>
      <w:marTop w:val="0"/>
      <w:marBottom w:val="0"/>
      <w:divBdr>
        <w:top w:val="none" w:sz="0" w:space="0" w:color="auto"/>
        <w:left w:val="none" w:sz="0" w:space="0" w:color="auto"/>
        <w:bottom w:val="none" w:sz="0" w:space="0" w:color="auto"/>
        <w:right w:val="none" w:sz="0" w:space="0" w:color="auto"/>
      </w:divBdr>
    </w:div>
    <w:div w:id="85344413">
      <w:bodyDiv w:val="1"/>
      <w:marLeft w:val="0"/>
      <w:marRight w:val="0"/>
      <w:marTop w:val="0"/>
      <w:marBottom w:val="0"/>
      <w:divBdr>
        <w:top w:val="none" w:sz="0" w:space="0" w:color="auto"/>
        <w:left w:val="none" w:sz="0" w:space="0" w:color="auto"/>
        <w:bottom w:val="none" w:sz="0" w:space="0" w:color="auto"/>
        <w:right w:val="none" w:sz="0" w:space="0" w:color="auto"/>
      </w:divBdr>
    </w:div>
    <w:div w:id="118033615">
      <w:bodyDiv w:val="1"/>
      <w:marLeft w:val="0"/>
      <w:marRight w:val="0"/>
      <w:marTop w:val="0"/>
      <w:marBottom w:val="0"/>
      <w:divBdr>
        <w:top w:val="none" w:sz="0" w:space="0" w:color="auto"/>
        <w:left w:val="none" w:sz="0" w:space="0" w:color="auto"/>
        <w:bottom w:val="none" w:sz="0" w:space="0" w:color="auto"/>
        <w:right w:val="none" w:sz="0" w:space="0" w:color="auto"/>
      </w:divBdr>
    </w:div>
    <w:div w:id="141433436">
      <w:bodyDiv w:val="1"/>
      <w:marLeft w:val="0"/>
      <w:marRight w:val="0"/>
      <w:marTop w:val="0"/>
      <w:marBottom w:val="0"/>
      <w:divBdr>
        <w:top w:val="none" w:sz="0" w:space="0" w:color="auto"/>
        <w:left w:val="none" w:sz="0" w:space="0" w:color="auto"/>
        <w:bottom w:val="none" w:sz="0" w:space="0" w:color="auto"/>
        <w:right w:val="none" w:sz="0" w:space="0" w:color="auto"/>
      </w:divBdr>
    </w:div>
    <w:div w:id="144012586">
      <w:bodyDiv w:val="1"/>
      <w:marLeft w:val="0"/>
      <w:marRight w:val="0"/>
      <w:marTop w:val="0"/>
      <w:marBottom w:val="0"/>
      <w:divBdr>
        <w:top w:val="none" w:sz="0" w:space="0" w:color="auto"/>
        <w:left w:val="none" w:sz="0" w:space="0" w:color="auto"/>
        <w:bottom w:val="none" w:sz="0" w:space="0" w:color="auto"/>
        <w:right w:val="none" w:sz="0" w:space="0" w:color="auto"/>
      </w:divBdr>
    </w:div>
    <w:div w:id="206534364">
      <w:bodyDiv w:val="1"/>
      <w:marLeft w:val="0"/>
      <w:marRight w:val="0"/>
      <w:marTop w:val="0"/>
      <w:marBottom w:val="0"/>
      <w:divBdr>
        <w:top w:val="none" w:sz="0" w:space="0" w:color="auto"/>
        <w:left w:val="none" w:sz="0" w:space="0" w:color="auto"/>
        <w:bottom w:val="none" w:sz="0" w:space="0" w:color="auto"/>
        <w:right w:val="none" w:sz="0" w:space="0" w:color="auto"/>
      </w:divBdr>
    </w:div>
    <w:div w:id="231430215">
      <w:bodyDiv w:val="1"/>
      <w:marLeft w:val="0"/>
      <w:marRight w:val="0"/>
      <w:marTop w:val="0"/>
      <w:marBottom w:val="0"/>
      <w:divBdr>
        <w:top w:val="none" w:sz="0" w:space="0" w:color="auto"/>
        <w:left w:val="none" w:sz="0" w:space="0" w:color="auto"/>
        <w:bottom w:val="none" w:sz="0" w:space="0" w:color="auto"/>
        <w:right w:val="none" w:sz="0" w:space="0" w:color="auto"/>
      </w:divBdr>
    </w:div>
    <w:div w:id="233324445">
      <w:bodyDiv w:val="1"/>
      <w:marLeft w:val="0"/>
      <w:marRight w:val="0"/>
      <w:marTop w:val="0"/>
      <w:marBottom w:val="0"/>
      <w:divBdr>
        <w:top w:val="none" w:sz="0" w:space="0" w:color="auto"/>
        <w:left w:val="none" w:sz="0" w:space="0" w:color="auto"/>
        <w:bottom w:val="none" w:sz="0" w:space="0" w:color="auto"/>
        <w:right w:val="none" w:sz="0" w:space="0" w:color="auto"/>
      </w:divBdr>
    </w:div>
    <w:div w:id="233779945">
      <w:bodyDiv w:val="1"/>
      <w:marLeft w:val="0"/>
      <w:marRight w:val="0"/>
      <w:marTop w:val="0"/>
      <w:marBottom w:val="0"/>
      <w:divBdr>
        <w:top w:val="none" w:sz="0" w:space="0" w:color="auto"/>
        <w:left w:val="none" w:sz="0" w:space="0" w:color="auto"/>
        <w:bottom w:val="none" w:sz="0" w:space="0" w:color="auto"/>
        <w:right w:val="none" w:sz="0" w:space="0" w:color="auto"/>
      </w:divBdr>
    </w:div>
    <w:div w:id="318267384">
      <w:bodyDiv w:val="1"/>
      <w:marLeft w:val="0"/>
      <w:marRight w:val="0"/>
      <w:marTop w:val="0"/>
      <w:marBottom w:val="0"/>
      <w:divBdr>
        <w:top w:val="none" w:sz="0" w:space="0" w:color="auto"/>
        <w:left w:val="none" w:sz="0" w:space="0" w:color="auto"/>
        <w:bottom w:val="none" w:sz="0" w:space="0" w:color="auto"/>
        <w:right w:val="none" w:sz="0" w:space="0" w:color="auto"/>
      </w:divBdr>
    </w:div>
    <w:div w:id="386684633">
      <w:bodyDiv w:val="1"/>
      <w:marLeft w:val="0"/>
      <w:marRight w:val="0"/>
      <w:marTop w:val="0"/>
      <w:marBottom w:val="0"/>
      <w:divBdr>
        <w:top w:val="none" w:sz="0" w:space="0" w:color="auto"/>
        <w:left w:val="none" w:sz="0" w:space="0" w:color="auto"/>
        <w:bottom w:val="none" w:sz="0" w:space="0" w:color="auto"/>
        <w:right w:val="none" w:sz="0" w:space="0" w:color="auto"/>
      </w:divBdr>
    </w:div>
    <w:div w:id="402993352">
      <w:bodyDiv w:val="1"/>
      <w:marLeft w:val="0"/>
      <w:marRight w:val="0"/>
      <w:marTop w:val="0"/>
      <w:marBottom w:val="0"/>
      <w:divBdr>
        <w:top w:val="none" w:sz="0" w:space="0" w:color="auto"/>
        <w:left w:val="none" w:sz="0" w:space="0" w:color="auto"/>
        <w:bottom w:val="none" w:sz="0" w:space="0" w:color="auto"/>
        <w:right w:val="none" w:sz="0" w:space="0" w:color="auto"/>
      </w:divBdr>
    </w:div>
    <w:div w:id="443770655">
      <w:bodyDiv w:val="1"/>
      <w:marLeft w:val="0"/>
      <w:marRight w:val="0"/>
      <w:marTop w:val="0"/>
      <w:marBottom w:val="0"/>
      <w:divBdr>
        <w:top w:val="none" w:sz="0" w:space="0" w:color="auto"/>
        <w:left w:val="none" w:sz="0" w:space="0" w:color="auto"/>
        <w:bottom w:val="none" w:sz="0" w:space="0" w:color="auto"/>
        <w:right w:val="none" w:sz="0" w:space="0" w:color="auto"/>
      </w:divBdr>
    </w:div>
    <w:div w:id="452751245">
      <w:bodyDiv w:val="1"/>
      <w:marLeft w:val="0"/>
      <w:marRight w:val="0"/>
      <w:marTop w:val="0"/>
      <w:marBottom w:val="0"/>
      <w:divBdr>
        <w:top w:val="none" w:sz="0" w:space="0" w:color="auto"/>
        <w:left w:val="none" w:sz="0" w:space="0" w:color="auto"/>
        <w:bottom w:val="none" w:sz="0" w:space="0" w:color="auto"/>
        <w:right w:val="none" w:sz="0" w:space="0" w:color="auto"/>
      </w:divBdr>
    </w:div>
    <w:div w:id="474107492">
      <w:bodyDiv w:val="1"/>
      <w:marLeft w:val="0"/>
      <w:marRight w:val="0"/>
      <w:marTop w:val="0"/>
      <w:marBottom w:val="0"/>
      <w:divBdr>
        <w:top w:val="none" w:sz="0" w:space="0" w:color="auto"/>
        <w:left w:val="none" w:sz="0" w:space="0" w:color="auto"/>
        <w:bottom w:val="none" w:sz="0" w:space="0" w:color="auto"/>
        <w:right w:val="none" w:sz="0" w:space="0" w:color="auto"/>
      </w:divBdr>
    </w:div>
    <w:div w:id="552234716">
      <w:bodyDiv w:val="1"/>
      <w:marLeft w:val="0"/>
      <w:marRight w:val="0"/>
      <w:marTop w:val="0"/>
      <w:marBottom w:val="0"/>
      <w:divBdr>
        <w:top w:val="none" w:sz="0" w:space="0" w:color="auto"/>
        <w:left w:val="none" w:sz="0" w:space="0" w:color="auto"/>
        <w:bottom w:val="none" w:sz="0" w:space="0" w:color="auto"/>
        <w:right w:val="none" w:sz="0" w:space="0" w:color="auto"/>
      </w:divBdr>
    </w:div>
    <w:div w:id="598104726">
      <w:bodyDiv w:val="1"/>
      <w:marLeft w:val="0"/>
      <w:marRight w:val="0"/>
      <w:marTop w:val="0"/>
      <w:marBottom w:val="0"/>
      <w:divBdr>
        <w:top w:val="none" w:sz="0" w:space="0" w:color="auto"/>
        <w:left w:val="none" w:sz="0" w:space="0" w:color="auto"/>
        <w:bottom w:val="none" w:sz="0" w:space="0" w:color="auto"/>
        <w:right w:val="none" w:sz="0" w:space="0" w:color="auto"/>
      </w:divBdr>
    </w:div>
    <w:div w:id="628828724">
      <w:bodyDiv w:val="1"/>
      <w:marLeft w:val="0"/>
      <w:marRight w:val="0"/>
      <w:marTop w:val="0"/>
      <w:marBottom w:val="0"/>
      <w:divBdr>
        <w:top w:val="none" w:sz="0" w:space="0" w:color="auto"/>
        <w:left w:val="none" w:sz="0" w:space="0" w:color="auto"/>
        <w:bottom w:val="none" w:sz="0" w:space="0" w:color="auto"/>
        <w:right w:val="none" w:sz="0" w:space="0" w:color="auto"/>
      </w:divBdr>
    </w:div>
    <w:div w:id="646665743">
      <w:bodyDiv w:val="1"/>
      <w:marLeft w:val="0"/>
      <w:marRight w:val="0"/>
      <w:marTop w:val="0"/>
      <w:marBottom w:val="0"/>
      <w:divBdr>
        <w:top w:val="none" w:sz="0" w:space="0" w:color="auto"/>
        <w:left w:val="none" w:sz="0" w:space="0" w:color="auto"/>
        <w:bottom w:val="none" w:sz="0" w:space="0" w:color="auto"/>
        <w:right w:val="none" w:sz="0" w:space="0" w:color="auto"/>
      </w:divBdr>
    </w:div>
    <w:div w:id="697245064">
      <w:bodyDiv w:val="1"/>
      <w:marLeft w:val="0"/>
      <w:marRight w:val="0"/>
      <w:marTop w:val="0"/>
      <w:marBottom w:val="0"/>
      <w:divBdr>
        <w:top w:val="none" w:sz="0" w:space="0" w:color="auto"/>
        <w:left w:val="none" w:sz="0" w:space="0" w:color="auto"/>
        <w:bottom w:val="none" w:sz="0" w:space="0" w:color="auto"/>
        <w:right w:val="none" w:sz="0" w:space="0" w:color="auto"/>
      </w:divBdr>
    </w:div>
    <w:div w:id="880751500">
      <w:bodyDiv w:val="1"/>
      <w:marLeft w:val="0"/>
      <w:marRight w:val="0"/>
      <w:marTop w:val="0"/>
      <w:marBottom w:val="0"/>
      <w:divBdr>
        <w:top w:val="none" w:sz="0" w:space="0" w:color="auto"/>
        <w:left w:val="none" w:sz="0" w:space="0" w:color="auto"/>
        <w:bottom w:val="none" w:sz="0" w:space="0" w:color="auto"/>
        <w:right w:val="none" w:sz="0" w:space="0" w:color="auto"/>
      </w:divBdr>
    </w:div>
    <w:div w:id="886188126">
      <w:bodyDiv w:val="1"/>
      <w:marLeft w:val="0"/>
      <w:marRight w:val="0"/>
      <w:marTop w:val="0"/>
      <w:marBottom w:val="0"/>
      <w:divBdr>
        <w:top w:val="none" w:sz="0" w:space="0" w:color="auto"/>
        <w:left w:val="none" w:sz="0" w:space="0" w:color="auto"/>
        <w:bottom w:val="none" w:sz="0" w:space="0" w:color="auto"/>
        <w:right w:val="none" w:sz="0" w:space="0" w:color="auto"/>
      </w:divBdr>
    </w:div>
    <w:div w:id="940914624">
      <w:bodyDiv w:val="1"/>
      <w:marLeft w:val="0"/>
      <w:marRight w:val="0"/>
      <w:marTop w:val="0"/>
      <w:marBottom w:val="0"/>
      <w:divBdr>
        <w:top w:val="none" w:sz="0" w:space="0" w:color="auto"/>
        <w:left w:val="none" w:sz="0" w:space="0" w:color="auto"/>
        <w:bottom w:val="none" w:sz="0" w:space="0" w:color="auto"/>
        <w:right w:val="none" w:sz="0" w:space="0" w:color="auto"/>
      </w:divBdr>
    </w:div>
    <w:div w:id="968900934">
      <w:bodyDiv w:val="1"/>
      <w:marLeft w:val="0"/>
      <w:marRight w:val="0"/>
      <w:marTop w:val="0"/>
      <w:marBottom w:val="0"/>
      <w:divBdr>
        <w:top w:val="none" w:sz="0" w:space="0" w:color="auto"/>
        <w:left w:val="none" w:sz="0" w:space="0" w:color="auto"/>
        <w:bottom w:val="none" w:sz="0" w:space="0" w:color="auto"/>
        <w:right w:val="none" w:sz="0" w:space="0" w:color="auto"/>
      </w:divBdr>
    </w:div>
    <w:div w:id="987168779">
      <w:bodyDiv w:val="1"/>
      <w:marLeft w:val="0"/>
      <w:marRight w:val="0"/>
      <w:marTop w:val="0"/>
      <w:marBottom w:val="0"/>
      <w:divBdr>
        <w:top w:val="none" w:sz="0" w:space="0" w:color="auto"/>
        <w:left w:val="none" w:sz="0" w:space="0" w:color="auto"/>
        <w:bottom w:val="none" w:sz="0" w:space="0" w:color="auto"/>
        <w:right w:val="none" w:sz="0" w:space="0" w:color="auto"/>
      </w:divBdr>
    </w:div>
    <w:div w:id="1000036704">
      <w:bodyDiv w:val="1"/>
      <w:marLeft w:val="0"/>
      <w:marRight w:val="0"/>
      <w:marTop w:val="0"/>
      <w:marBottom w:val="0"/>
      <w:divBdr>
        <w:top w:val="none" w:sz="0" w:space="0" w:color="auto"/>
        <w:left w:val="none" w:sz="0" w:space="0" w:color="auto"/>
        <w:bottom w:val="none" w:sz="0" w:space="0" w:color="auto"/>
        <w:right w:val="none" w:sz="0" w:space="0" w:color="auto"/>
      </w:divBdr>
    </w:div>
    <w:div w:id="1001005344">
      <w:bodyDiv w:val="1"/>
      <w:marLeft w:val="0"/>
      <w:marRight w:val="0"/>
      <w:marTop w:val="0"/>
      <w:marBottom w:val="0"/>
      <w:divBdr>
        <w:top w:val="none" w:sz="0" w:space="0" w:color="auto"/>
        <w:left w:val="none" w:sz="0" w:space="0" w:color="auto"/>
        <w:bottom w:val="none" w:sz="0" w:space="0" w:color="auto"/>
        <w:right w:val="none" w:sz="0" w:space="0" w:color="auto"/>
      </w:divBdr>
    </w:div>
    <w:div w:id="1047535402">
      <w:bodyDiv w:val="1"/>
      <w:marLeft w:val="0"/>
      <w:marRight w:val="0"/>
      <w:marTop w:val="0"/>
      <w:marBottom w:val="0"/>
      <w:divBdr>
        <w:top w:val="none" w:sz="0" w:space="0" w:color="auto"/>
        <w:left w:val="none" w:sz="0" w:space="0" w:color="auto"/>
        <w:bottom w:val="none" w:sz="0" w:space="0" w:color="auto"/>
        <w:right w:val="none" w:sz="0" w:space="0" w:color="auto"/>
      </w:divBdr>
    </w:div>
    <w:div w:id="1063987268">
      <w:bodyDiv w:val="1"/>
      <w:marLeft w:val="0"/>
      <w:marRight w:val="0"/>
      <w:marTop w:val="0"/>
      <w:marBottom w:val="0"/>
      <w:divBdr>
        <w:top w:val="none" w:sz="0" w:space="0" w:color="auto"/>
        <w:left w:val="none" w:sz="0" w:space="0" w:color="auto"/>
        <w:bottom w:val="none" w:sz="0" w:space="0" w:color="auto"/>
        <w:right w:val="none" w:sz="0" w:space="0" w:color="auto"/>
      </w:divBdr>
    </w:div>
    <w:div w:id="1075737148">
      <w:bodyDiv w:val="1"/>
      <w:marLeft w:val="0"/>
      <w:marRight w:val="0"/>
      <w:marTop w:val="0"/>
      <w:marBottom w:val="0"/>
      <w:divBdr>
        <w:top w:val="none" w:sz="0" w:space="0" w:color="auto"/>
        <w:left w:val="none" w:sz="0" w:space="0" w:color="auto"/>
        <w:bottom w:val="none" w:sz="0" w:space="0" w:color="auto"/>
        <w:right w:val="none" w:sz="0" w:space="0" w:color="auto"/>
      </w:divBdr>
    </w:div>
    <w:div w:id="1097479749">
      <w:bodyDiv w:val="1"/>
      <w:marLeft w:val="0"/>
      <w:marRight w:val="0"/>
      <w:marTop w:val="0"/>
      <w:marBottom w:val="0"/>
      <w:divBdr>
        <w:top w:val="none" w:sz="0" w:space="0" w:color="auto"/>
        <w:left w:val="none" w:sz="0" w:space="0" w:color="auto"/>
        <w:bottom w:val="none" w:sz="0" w:space="0" w:color="auto"/>
        <w:right w:val="none" w:sz="0" w:space="0" w:color="auto"/>
      </w:divBdr>
    </w:div>
    <w:div w:id="1110397832">
      <w:bodyDiv w:val="1"/>
      <w:marLeft w:val="0"/>
      <w:marRight w:val="0"/>
      <w:marTop w:val="0"/>
      <w:marBottom w:val="0"/>
      <w:divBdr>
        <w:top w:val="none" w:sz="0" w:space="0" w:color="auto"/>
        <w:left w:val="none" w:sz="0" w:space="0" w:color="auto"/>
        <w:bottom w:val="none" w:sz="0" w:space="0" w:color="auto"/>
        <w:right w:val="none" w:sz="0" w:space="0" w:color="auto"/>
      </w:divBdr>
    </w:div>
    <w:div w:id="1135640497">
      <w:bodyDiv w:val="1"/>
      <w:marLeft w:val="0"/>
      <w:marRight w:val="0"/>
      <w:marTop w:val="0"/>
      <w:marBottom w:val="0"/>
      <w:divBdr>
        <w:top w:val="none" w:sz="0" w:space="0" w:color="auto"/>
        <w:left w:val="none" w:sz="0" w:space="0" w:color="auto"/>
        <w:bottom w:val="none" w:sz="0" w:space="0" w:color="auto"/>
        <w:right w:val="none" w:sz="0" w:space="0" w:color="auto"/>
      </w:divBdr>
    </w:div>
    <w:div w:id="1169180306">
      <w:bodyDiv w:val="1"/>
      <w:marLeft w:val="0"/>
      <w:marRight w:val="0"/>
      <w:marTop w:val="0"/>
      <w:marBottom w:val="0"/>
      <w:divBdr>
        <w:top w:val="none" w:sz="0" w:space="0" w:color="auto"/>
        <w:left w:val="none" w:sz="0" w:space="0" w:color="auto"/>
        <w:bottom w:val="none" w:sz="0" w:space="0" w:color="auto"/>
        <w:right w:val="none" w:sz="0" w:space="0" w:color="auto"/>
      </w:divBdr>
      <w:divsChild>
        <w:div w:id="1843472682">
          <w:marLeft w:val="0"/>
          <w:marRight w:val="0"/>
          <w:marTop w:val="0"/>
          <w:marBottom w:val="0"/>
          <w:divBdr>
            <w:top w:val="none" w:sz="0" w:space="0" w:color="auto"/>
            <w:left w:val="none" w:sz="0" w:space="0" w:color="auto"/>
            <w:bottom w:val="none" w:sz="0" w:space="0" w:color="auto"/>
            <w:right w:val="none" w:sz="0" w:space="0" w:color="auto"/>
          </w:divBdr>
          <w:divsChild>
            <w:div w:id="427698999">
              <w:marLeft w:val="0"/>
              <w:marRight w:val="0"/>
              <w:marTop w:val="0"/>
              <w:marBottom w:val="0"/>
              <w:divBdr>
                <w:top w:val="none" w:sz="0" w:space="0" w:color="auto"/>
                <w:left w:val="none" w:sz="0" w:space="0" w:color="auto"/>
                <w:bottom w:val="none" w:sz="0" w:space="0" w:color="auto"/>
                <w:right w:val="none" w:sz="0" w:space="0" w:color="auto"/>
              </w:divBdr>
              <w:divsChild>
                <w:div w:id="1110664186">
                  <w:marLeft w:val="0"/>
                  <w:marRight w:val="0"/>
                  <w:marTop w:val="0"/>
                  <w:marBottom w:val="0"/>
                  <w:divBdr>
                    <w:top w:val="none" w:sz="0" w:space="0" w:color="auto"/>
                    <w:left w:val="none" w:sz="0" w:space="0" w:color="auto"/>
                    <w:bottom w:val="none" w:sz="0" w:space="0" w:color="auto"/>
                    <w:right w:val="none" w:sz="0" w:space="0" w:color="auto"/>
                  </w:divBdr>
                  <w:divsChild>
                    <w:div w:id="117284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746161">
          <w:marLeft w:val="0"/>
          <w:marRight w:val="0"/>
          <w:marTop w:val="0"/>
          <w:marBottom w:val="0"/>
          <w:divBdr>
            <w:top w:val="none" w:sz="0" w:space="0" w:color="auto"/>
            <w:left w:val="none" w:sz="0" w:space="0" w:color="auto"/>
            <w:bottom w:val="none" w:sz="0" w:space="0" w:color="auto"/>
            <w:right w:val="none" w:sz="0" w:space="0" w:color="auto"/>
          </w:divBdr>
          <w:divsChild>
            <w:div w:id="1751923968">
              <w:marLeft w:val="0"/>
              <w:marRight w:val="0"/>
              <w:marTop w:val="0"/>
              <w:marBottom w:val="0"/>
              <w:divBdr>
                <w:top w:val="none" w:sz="0" w:space="0" w:color="auto"/>
                <w:left w:val="none" w:sz="0" w:space="0" w:color="auto"/>
                <w:bottom w:val="none" w:sz="0" w:space="0" w:color="auto"/>
                <w:right w:val="none" w:sz="0" w:space="0" w:color="auto"/>
              </w:divBdr>
              <w:divsChild>
                <w:div w:id="718169438">
                  <w:marLeft w:val="0"/>
                  <w:marRight w:val="0"/>
                  <w:marTop w:val="0"/>
                  <w:marBottom w:val="0"/>
                  <w:divBdr>
                    <w:top w:val="none" w:sz="0" w:space="0" w:color="auto"/>
                    <w:left w:val="none" w:sz="0" w:space="0" w:color="auto"/>
                    <w:bottom w:val="none" w:sz="0" w:space="0" w:color="auto"/>
                    <w:right w:val="none" w:sz="0" w:space="0" w:color="auto"/>
                  </w:divBdr>
                  <w:divsChild>
                    <w:div w:id="11594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26875">
          <w:marLeft w:val="0"/>
          <w:marRight w:val="0"/>
          <w:marTop w:val="0"/>
          <w:marBottom w:val="0"/>
          <w:divBdr>
            <w:top w:val="none" w:sz="0" w:space="0" w:color="auto"/>
            <w:left w:val="none" w:sz="0" w:space="0" w:color="auto"/>
            <w:bottom w:val="none" w:sz="0" w:space="0" w:color="auto"/>
            <w:right w:val="none" w:sz="0" w:space="0" w:color="auto"/>
          </w:divBdr>
          <w:divsChild>
            <w:div w:id="1149440486">
              <w:marLeft w:val="0"/>
              <w:marRight w:val="0"/>
              <w:marTop w:val="0"/>
              <w:marBottom w:val="0"/>
              <w:divBdr>
                <w:top w:val="none" w:sz="0" w:space="0" w:color="auto"/>
                <w:left w:val="none" w:sz="0" w:space="0" w:color="auto"/>
                <w:bottom w:val="none" w:sz="0" w:space="0" w:color="auto"/>
                <w:right w:val="none" w:sz="0" w:space="0" w:color="auto"/>
              </w:divBdr>
              <w:divsChild>
                <w:div w:id="1489782747">
                  <w:marLeft w:val="0"/>
                  <w:marRight w:val="0"/>
                  <w:marTop w:val="0"/>
                  <w:marBottom w:val="0"/>
                  <w:divBdr>
                    <w:top w:val="none" w:sz="0" w:space="0" w:color="auto"/>
                    <w:left w:val="none" w:sz="0" w:space="0" w:color="auto"/>
                    <w:bottom w:val="none" w:sz="0" w:space="0" w:color="auto"/>
                    <w:right w:val="none" w:sz="0" w:space="0" w:color="auto"/>
                  </w:divBdr>
                  <w:divsChild>
                    <w:div w:id="128824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544320">
          <w:marLeft w:val="0"/>
          <w:marRight w:val="0"/>
          <w:marTop w:val="0"/>
          <w:marBottom w:val="0"/>
          <w:divBdr>
            <w:top w:val="none" w:sz="0" w:space="0" w:color="auto"/>
            <w:left w:val="none" w:sz="0" w:space="0" w:color="auto"/>
            <w:bottom w:val="none" w:sz="0" w:space="0" w:color="auto"/>
            <w:right w:val="none" w:sz="0" w:space="0" w:color="auto"/>
          </w:divBdr>
          <w:divsChild>
            <w:div w:id="1064137324">
              <w:marLeft w:val="0"/>
              <w:marRight w:val="0"/>
              <w:marTop w:val="0"/>
              <w:marBottom w:val="0"/>
              <w:divBdr>
                <w:top w:val="none" w:sz="0" w:space="0" w:color="auto"/>
                <w:left w:val="none" w:sz="0" w:space="0" w:color="auto"/>
                <w:bottom w:val="none" w:sz="0" w:space="0" w:color="auto"/>
                <w:right w:val="none" w:sz="0" w:space="0" w:color="auto"/>
              </w:divBdr>
              <w:divsChild>
                <w:div w:id="1918321644">
                  <w:marLeft w:val="0"/>
                  <w:marRight w:val="0"/>
                  <w:marTop w:val="0"/>
                  <w:marBottom w:val="0"/>
                  <w:divBdr>
                    <w:top w:val="none" w:sz="0" w:space="0" w:color="auto"/>
                    <w:left w:val="none" w:sz="0" w:space="0" w:color="auto"/>
                    <w:bottom w:val="none" w:sz="0" w:space="0" w:color="auto"/>
                    <w:right w:val="none" w:sz="0" w:space="0" w:color="auto"/>
                  </w:divBdr>
                  <w:divsChild>
                    <w:div w:id="1409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87017">
      <w:bodyDiv w:val="1"/>
      <w:marLeft w:val="0"/>
      <w:marRight w:val="0"/>
      <w:marTop w:val="0"/>
      <w:marBottom w:val="0"/>
      <w:divBdr>
        <w:top w:val="none" w:sz="0" w:space="0" w:color="auto"/>
        <w:left w:val="none" w:sz="0" w:space="0" w:color="auto"/>
        <w:bottom w:val="none" w:sz="0" w:space="0" w:color="auto"/>
        <w:right w:val="none" w:sz="0" w:space="0" w:color="auto"/>
      </w:divBdr>
    </w:div>
    <w:div w:id="1241254579">
      <w:bodyDiv w:val="1"/>
      <w:marLeft w:val="0"/>
      <w:marRight w:val="0"/>
      <w:marTop w:val="0"/>
      <w:marBottom w:val="0"/>
      <w:divBdr>
        <w:top w:val="none" w:sz="0" w:space="0" w:color="auto"/>
        <w:left w:val="none" w:sz="0" w:space="0" w:color="auto"/>
        <w:bottom w:val="none" w:sz="0" w:space="0" w:color="auto"/>
        <w:right w:val="none" w:sz="0" w:space="0" w:color="auto"/>
      </w:divBdr>
    </w:div>
    <w:div w:id="1290012251">
      <w:bodyDiv w:val="1"/>
      <w:marLeft w:val="0"/>
      <w:marRight w:val="0"/>
      <w:marTop w:val="0"/>
      <w:marBottom w:val="0"/>
      <w:divBdr>
        <w:top w:val="none" w:sz="0" w:space="0" w:color="auto"/>
        <w:left w:val="none" w:sz="0" w:space="0" w:color="auto"/>
        <w:bottom w:val="none" w:sz="0" w:space="0" w:color="auto"/>
        <w:right w:val="none" w:sz="0" w:space="0" w:color="auto"/>
      </w:divBdr>
    </w:div>
    <w:div w:id="1352805150">
      <w:bodyDiv w:val="1"/>
      <w:marLeft w:val="0"/>
      <w:marRight w:val="0"/>
      <w:marTop w:val="0"/>
      <w:marBottom w:val="0"/>
      <w:divBdr>
        <w:top w:val="none" w:sz="0" w:space="0" w:color="auto"/>
        <w:left w:val="none" w:sz="0" w:space="0" w:color="auto"/>
        <w:bottom w:val="none" w:sz="0" w:space="0" w:color="auto"/>
        <w:right w:val="none" w:sz="0" w:space="0" w:color="auto"/>
      </w:divBdr>
    </w:div>
    <w:div w:id="1353533675">
      <w:bodyDiv w:val="1"/>
      <w:marLeft w:val="0"/>
      <w:marRight w:val="0"/>
      <w:marTop w:val="0"/>
      <w:marBottom w:val="0"/>
      <w:divBdr>
        <w:top w:val="none" w:sz="0" w:space="0" w:color="auto"/>
        <w:left w:val="none" w:sz="0" w:space="0" w:color="auto"/>
        <w:bottom w:val="none" w:sz="0" w:space="0" w:color="auto"/>
        <w:right w:val="none" w:sz="0" w:space="0" w:color="auto"/>
      </w:divBdr>
    </w:div>
    <w:div w:id="1403988993">
      <w:bodyDiv w:val="1"/>
      <w:marLeft w:val="0"/>
      <w:marRight w:val="0"/>
      <w:marTop w:val="0"/>
      <w:marBottom w:val="0"/>
      <w:divBdr>
        <w:top w:val="none" w:sz="0" w:space="0" w:color="auto"/>
        <w:left w:val="none" w:sz="0" w:space="0" w:color="auto"/>
        <w:bottom w:val="none" w:sz="0" w:space="0" w:color="auto"/>
        <w:right w:val="none" w:sz="0" w:space="0" w:color="auto"/>
      </w:divBdr>
    </w:div>
    <w:div w:id="1415590509">
      <w:bodyDiv w:val="1"/>
      <w:marLeft w:val="0"/>
      <w:marRight w:val="0"/>
      <w:marTop w:val="0"/>
      <w:marBottom w:val="0"/>
      <w:divBdr>
        <w:top w:val="none" w:sz="0" w:space="0" w:color="auto"/>
        <w:left w:val="none" w:sz="0" w:space="0" w:color="auto"/>
        <w:bottom w:val="none" w:sz="0" w:space="0" w:color="auto"/>
        <w:right w:val="none" w:sz="0" w:space="0" w:color="auto"/>
      </w:divBdr>
    </w:div>
    <w:div w:id="1419906298">
      <w:bodyDiv w:val="1"/>
      <w:marLeft w:val="0"/>
      <w:marRight w:val="0"/>
      <w:marTop w:val="0"/>
      <w:marBottom w:val="0"/>
      <w:divBdr>
        <w:top w:val="none" w:sz="0" w:space="0" w:color="auto"/>
        <w:left w:val="none" w:sz="0" w:space="0" w:color="auto"/>
        <w:bottom w:val="none" w:sz="0" w:space="0" w:color="auto"/>
        <w:right w:val="none" w:sz="0" w:space="0" w:color="auto"/>
      </w:divBdr>
      <w:divsChild>
        <w:div w:id="232351950">
          <w:marLeft w:val="0"/>
          <w:marRight w:val="0"/>
          <w:marTop w:val="0"/>
          <w:marBottom w:val="0"/>
          <w:divBdr>
            <w:top w:val="none" w:sz="0" w:space="0" w:color="auto"/>
            <w:left w:val="none" w:sz="0" w:space="0" w:color="auto"/>
            <w:bottom w:val="none" w:sz="0" w:space="0" w:color="auto"/>
            <w:right w:val="none" w:sz="0" w:space="0" w:color="auto"/>
          </w:divBdr>
          <w:divsChild>
            <w:div w:id="1442916705">
              <w:marLeft w:val="0"/>
              <w:marRight w:val="0"/>
              <w:marTop w:val="0"/>
              <w:marBottom w:val="0"/>
              <w:divBdr>
                <w:top w:val="none" w:sz="0" w:space="0" w:color="auto"/>
                <w:left w:val="none" w:sz="0" w:space="0" w:color="auto"/>
                <w:bottom w:val="none" w:sz="0" w:space="0" w:color="auto"/>
                <w:right w:val="none" w:sz="0" w:space="0" w:color="auto"/>
              </w:divBdr>
              <w:divsChild>
                <w:div w:id="430052205">
                  <w:marLeft w:val="0"/>
                  <w:marRight w:val="0"/>
                  <w:marTop w:val="0"/>
                  <w:marBottom w:val="0"/>
                  <w:divBdr>
                    <w:top w:val="none" w:sz="0" w:space="0" w:color="auto"/>
                    <w:left w:val="none" w:sz="0" w:space="0" w:color="auto"/>
                    <w:bottom w:val="none" w:sz="0" w:space="0" w:color="auto"/>
                    <w:right w:val="none" w:sz="0" w:space="0" w:color="auto"/>
                  </w:divBdr>
                  <w:divsChild>
                    <w:div w:id="83369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5021">
          <w:marLeft w:val="0"/>
          <w:marRight w:val="0"/>
          <w:marTop w:val="0"/>
          <w:marBottom w:val="0"/>
          <w:divBdr>
            <w:top w:val="none" w:sz="0" w:space="0" w:color="auto"/>
            <w:left w:val="none" w:sz="0" w:space="0" w:color="auto"/>
            <w:bottom w:val="none" w:sz="0" w:space="0" w:color="auto"/>
            <w:right w:val="none" w:sz="0" w:space="0" w:color="auto"/>
          </w:divBdr>
          <w:divsChild>
            <w:div w:id="174197683">
              <w:marLeft w:val="0"/>
              <w:marRight w:val="0"/>
              <w:marTop w:val="0"/>
              <w:marBottom w:val="0"/>
              <w:divBdr>
                <w:top w:val="none" w:sz="0" w:space="0" w:color="auto"/>
                <w:left w:val="none" w:sz="0" w:space="0" w:color="auto"/>
                <w:bottom w:val="none" w:sz="0" w:space="0" w:color="auto"/>
                <w:right w:val="none" w:sz="0" w:space="0" w:color="auto"/>
              </w:divBdr>
              <w:divsChild>
                <w:div w:id="2070298979">
                  <w:marLeft w:val="0"/>
                  <w:marRight w:val="0"/>
                  <w:marTop w:val="0"/>
                  <w:marBottom w:val="0"/>
                  <w:divBdr>
                    <w:top w:val="none" w:sz="0" w:space="0" w:color="auto"/>
                    <w:left w:val="none" w:sz="0" w:space="0" w:color="auto"/>
                    <w:bottom w:val="none" w:sz="0" w:space="0" w:color="auto"/>
                    <w:right w:val="none" w:sz="0" w:space="0" w:color="auto"/>
                  </w:divBdr>
                  <w:divsChild>
                    <w:div w:id="120830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677330">
          <w:marLeft w:val="0"/>
          <w:marRight w:val="0"/>
          <w:marTop w:val="0"/>
          <w:marBottom w:val="0"/>
          <w:divBdr>
            <w:top w:val="none" w:sz="0" w:space="0" w:color="auto"/>
            <w:left w:val="none" w:sz="0" w:space="0" w:color="auto"/>
            <w:bottom w:val="none" w:sz="0" w:space="0" w:color="auto"/>
            <w:right w:val="none" w:sz="0" w:space="0" w:color="auto"/>
          </w:divBdr>
          <w:divsChild>
            <w:div w:id="2110814765">
              <w:marLeft w:val="0"/>
              <w:marRight w:val="0"/>
              <w:marTop w:val="0"/>
              <w:marBottom w:val="0"/>
              <w:divBdr>
                <w:top w:val="none" w:sz="0" w:space="0" w:color="auto"/>
                <w:left w:val="none" w:sz="0" w:space="0" w:color="auto"/>
                <w:bottom w:val="none" w:sz="0" w:space="0" w:color="auto"/>
                <w:right w:val="none" w:sz="0" w:space="0" w:color="auto"/>
              </w:divBdr>
              <w:divsChild>
                <w:div w:id="126514551">
                  <w:marLeft w:val="0"/>
                  <w:marRight w:val="0"/>
                  <w:marTop w:val="0"/>
                  <w:marBottom w:val="0"/>
                  <w:divBdr>
                    <w:top w:val="none" w:sz="0" w:space="0" w:color="auto"/>
                    <w:left w:val="none" w:sz="0" w:space="0" w:color="auto"/>
                    <w:bottom w:val="none" w:sz="0" w:space="0" w:color="auto"/>
                    <w:right w:val="none" w:sz="0" w:space="0" w:color="auto"/>
                  </w:divBdr>
                  <w:divsChild>
                    <w:div w:id="122193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164585">
          <w:marLeft w:val="0"/>
          <w:marRight w:val="0"/>
          <w:marTop w:val="0"/>
          <w:marBottom w:val="0"/>
          <w:divBdr>
            <w:top w:val="none" w:sz="0" w:space="0" w:color="auto"/>
            <w:left w:val="none" w:sz="0" w:space="0" w:color="auto"/>
            <w:bottom w:val="none" w:sz="0" w:space="0" w:color="auto"/>
            <w:right w:val="none" w:sz="0" w:space="0" w:color="auto"/>
          </w:divBdr>
          <w:divsChild>
            <w:div w:id="590746743">
              <w:marLeft w:val="0"/>
              <w:marRight w:val="0"/>
              <w:marTop w:val="0"/>
              <w:marBottom w:val="0"/>
              <w:divBdr>
                <w:top w:val="none" w:sz="0" w:space="0" w:color="auto"/>
                <w:left w:val="none" w:sz="0" w:space="0" w:color="auto"/>
                <w:bottom w:val="none" w:sz="0" w:space="0" w:color="auto"/>
                <w:right w:val="none" w:sz="0" w:space="0" w:color="auto"/>
              </w:divBdr>
              <w:divsChild>
                <w:div w:id="359400909">
                  <w:marLeft w:val="0"/>
                  <w:marRight w:val="0"/>
                  <w:marTop w:val="0"/>
                  <w:marBottom w:val="0"/>
                  <w:divBdr>
                    <w:top w:val="none" w:sz="0" w:space="0" w:color="auto"/>
                    <w:left w:val="none" w:sz="0" w:space="0" w:color="auto"/>
                    <w:bottom w:val="none" w:sz="0" w:space="0" w:color="auto"/>
                    <w:right w:val="none" w:sz="0" w:space="0" w:color="auto"/>
                  </w:divBdr>
                  <w:divsChild>
                    <w:div w:id="66443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873887">
      <w:bodyDiv w:val="1"/>
      <w:marLeft w:val="0"/>
      <w:marRight w:val="0"/>
      <w:marTop w:val="0"/>
      <w:marBottom w:val="0"/>
      <w:divBdr>
        <w:top w:val="none" w:sz="0" w:space="0" w:color="auto"/>
        <w:left w:val="none" w:sz="0" w:space="0" w:color="auto"/>
        <w:bottom w:val="none" w:sz="0" w:space="0" w:color="auto"/>
        <w:right w:val="none" w:sz="0" w:space="0" w:color="auto"/>
      </w:divBdr>
    </w:div>
    <w:div w:id="1437486604">
      <w:bodyDiv w:val="1"/>
      <w:marLeft w:val="0"/>
      <w:marRight w:val="0"/>
      <w:marTop w:val="0"/>
      <w:marBottom w:val="0"/>
      <w:divBdr>
        <w:top w:val="none" w:sz="0" w:space="0" w:color="auto"/>
        <w:left w:val="none" w:sz="0" w:space="0" w:color="auto"/>
        <w:bottom w:val="none" w:sz="0" w:space="0" w:color="auto"/>
        <w:right w:val="none" w:sz="0" w:space="0" w:color="auto"/>
      </w:divBdr>
    </w:div>
    <w:div w:id="1442066223">
      <w:bodyDiv w:val="1"/>
      <w:marLeft w:val="0"/>
      <w:marRight w:val="0"/>
      <w:marTop w:val="0"/>
      <w:marBottom w:val="0"/>
      <w:divBdr>
        <w:top w:val="none" w:sz="0" w:space="0" w:color="auto"/>
        <w:left w:val="none" w:sz="0" w:space="0" w:color="auto"/>
        <w:bottom w:val="none" w:sz="0" w:space="0" w:color="auto"/>
        <w:right w:val="none" w:sz="0" w:space="0" w:color="auto"/>
      </w:divBdr>
    </w:div>
    <w:div w:id="1466004442">
      <w:bodyDiv w:val="1"/>
      <w:marLeft w:val="0"/>
      <w:marRight w:val="0"/>
      <w:marTop w:val="0"/>
      <w:marBottom w:val="0"/>
      <w:divBdr>
        <w:top w:val="none" w:sz="0" w:space="0" w:color="auto"/>
        <w:left w:val="none" w:sz="0" w:space="0" w:color="auto"/>
        <w:bottom w:val="none" w:sz="0" w:space="0" w:color="auto"/>
        <w:right w:val="none" w:sz="0" w:space="0" w:color="auto"/>
      </w:divBdr>
    </w:div>
    <w:div w:id="1508906500">
      <w:bodyDiv w:val="1"/>
      <w:marLeft w:val="0"/>
      <w:marRight w:val="0"/>
      <w:marTop w:val="0"/>
      <w:marBottom w:val="0"/>
      <w:divBdr>
        <w:top w:val="none" w:sz="0" w:space="0" w:color="auto"/>
        <w:left w:val="none" w:sz="0" w:space="0" w:color="auto"/>
        <w:bottom w:val="none" w:sz="0" w:space="0" w:color="auto"/>
        <w:right w:val="none" w:sz="0" w:space="0" w:color="auto"/>
      </w:divBdr>
    </w:div>
    <w:div w:id="1511213691">
      <w:bodyDiv w:val="1"/>
      <w:marLeft w:val="0"/>
      <w:marRight w:val="0"/>
      <w:marTop w:val="0"/>
      <w:marBottom w:val="0"/>
      <w:divBdr>
        <w:top w:val="none" w:sz="0" w:space="0" w:color="auto"/>
        <w:left w:val="none" w:sz="0" w:space="0" w:color="auto"/>
        <w:bottom w:val="none" w:sz="0" w:space="0" w:color="auto"/>
        <w:right w:val="none" w:sz="0" w:space="0" w:color="auto"/>
      </w:divBdr>
    </w:div>
    <w:div w:id="1512065129">
      <w:bodyDiv w:val="1"/>
      <w:marLeft w:val="0"/>
      <w:marRight w:val="0"/>
      <w:marTop w:val="0"/>
      <w:marBottom w:val="0"/>
      <w:divBdr>
        <w:top w:val="none" w:sz="0" w:space="0" w:color="auto"/>
        <w:left w:val="none" w:sz="0" w:space="0" w:color="auto"/>
        <w:bottom w:val="none" w:sz="0" w:space="0" w:color="auto"/>
        <w:right w:val="none" w:sz="0" w:space="0" w:color="auto"/>
      </w:divBdr>
    </w:div>
    <w:div w:id="1536308924">
      <w:bodyDiv w:val="1"/>
      <w:marLeft w:val="0"/>
      <w:marRight w:val="0"/>
      <w:marTop w:val="0"/>
      <w:marBottom w:val="0"/>
      <w:divBdr>
        <w:top w:val="none" w:sz="0" w:space="0" w:color="auto"/>
        <w:left w:val="none" w:sz="0" w:space="0" w:color="auto"/>
        <w:bottom w:val="none" w:sz="0" w:space="0" w:color="auto"/>
        <w:right w:val="none" w:sz="0" w:space="0" w:color="auto"/>
      </w:divBdr>
    </w:div>
    <w:div w:id="1644387307">
      <w:bodyDiv w:val="1"/>
      <w:marLeft w:val="0"/>
      <w:marRight w:val="0"/>
      <w:marTop w:val="0"/>
      <w:marBottom w:val="0"/>
      <w:divBdr>
        <w:top w:val="none" w:sz="0" w:space="0" w:color="auto"/>
        <w:left w:val="none" w:sz="0" w:space="0" w:color="auto"/>
        <w:bottom w:val="none" w:sz="0" w:space="0" w:color="auto"/>
        <w:right w:val="none" w:sz="0" w:space="0" w:color="auto"/>
      </w:divBdr>
    </w:div>
    <w:div w:id="1732339115">
      <w:bodyDiv w:val="1"/>
      <w:marLeft w:val="0"/>
      <w:marRight w:val="0"/>
      <w:marTop w:val="0"/>
      <w:marBottom w:val="0"/>
      <w:divBdr>
        <w:top w:val="none" w:sz="0" w:space="0" w:color="auto"/>
        <w:left w:val="none" w:sz="0" w:space="0" w:color="auto"/>
        <w:bottom w:val="none" w:sz="0" w:space="0" w:color="auto"/>
        <w:right w:val="none" w:sz="0" w:space="0" w:color="auto"/>
      </w:divBdr>
    </w:div>
    <w:div w:id="1765687831">
      <w:bodyDiv w:val="1"/>
      <w:marLeft w:val="0"/>
      <w:marRight w:val="0"/>
      <w:marTop w:val="0"/>
      <w:marBottom w:val="0"/>
      <w:divBdr>
        <w:top w:val="none" w:sz="0" w:space="0" w:color="auto"/>
        <w:left w:val="none" w:sz="0" w:space="0" w:color="auto"/>
        <w:bottom w:val="none" w:sz="0" w:space="0" w:color="auto"/>
        <w:right w:val="none" w:sz="0" w:space="0" w:color="auto"/>
      </w:divBdr>
    </w:div>
    <w:div w:id="1779639144">
      <w:bodyDiv w:val="1"/>
      <w:marLeft w:val="0"/>
      <w:marRight w:val="0"/>
      <w:marTop w:val="0"/>
      <w:marBottom w:val="0"/>
      <w:divBdr>
        <w:top w:val="none" w:sz="0" w:space="0" w:color="auto"/>
        <w:left w:val="none" w:sz="0" w:space="0" w:color="auto"/>
        <w:bottom w:val="none" w:sz="0" w:space="0" w:color="auto"/>
        <w:right w:val="none" w:sz="0" w:space="0" w:color="auto"/>
      </w:divBdr>
    </w:div>
    <w:div w:id="1790590807">
      <w:bodyDiv w:val="1"/>
      <w:marLeft w:val="0"/>
      <w:marRight w:val="0"/>
      <w:marTop w:val="0"/>
      <w:marBottom w:val="0"/>
      <w:divBdr>
        <w:top w:val="none" w:sz="0" w:space="0" w:color="auto"/>
        <w:left w:val="none" w:sz="0" w:space="0" w:color="auto"/>
        <w:bottom w:val="none" w:sz="0" w:space="0" w:color="auto"/>
        <w:right w:val="none" w:sz="0" w:space="0" w:color="auto"/>
      </w:divBdr>
    </w:div>
    <w:div w:id="1931503742">
      <w:bodyDiv w:val="1"/>
      <w:marLeft w:val="0"/>
      <w:marRight w:val="0"/>
      <w:marTop w:val="0"/>
      <w:marBottom w:val="0"/>
      <w:divBdr>
        <w:top w:val="none" w:sz="0" w:space="0" w:color="auto"/>
        <w:left w:val="none" w:sz="0" w:space="0" w:color="auto"/>
        <w:bottom w:val="none" w:sz="0" w:space="0" w:color="auto"/>
        <w:right w:val="none" w:sz="0" w:space="0" w:color="auto"/>
      </w:divBdr>
    </w:div>
    <w:div w:id="1934970823">
      <w:bodyDiv w:val="1"/>
      <w:marLeft w:val="0"/>
      <w:marRight w:val="0"/>
      <w:marTop w:val="0"/>
      <w:marBottom w:val="0"/>
      <w:divBdr>
        <w:top w:val="none" w:sz="0" w:space="0" w:color="auto"/>
        <w:left w:val="none" w:sz="0" w:space="0" w:color="auto"/>
        <w:bottom w:val="none" w:sz="0" w:space="0" w:color="auto"/>
        <w:right w:val="none" w:sz="0" w:space="0" w:color="auto"/>
      </w:divBdr>
    </w:div>
    <w:div w:id="1966348631">
      <w:bodyDiv w:val="1"/>
      <w:marLeft w:val="0"/>
      <w:marRight w:val="0"/>
      <w:marTop w:val="0"/>
      <w:marBottom w:val="0"/>
      <w:divBdr>
        <w:top w:val="none" w:sz="0" w:space="0" w:color="auto"/>
        <w:left w:val="none" w:sz="0" w:space="0" w:color="auto"/>
        <w:bottom w:val="none" w:sz="0" w:space="0" w:color="auto"/>
        <w:right w:val="none" w:sz="0" w:space="0" w:color="auto"/>
      </w:divBdr>
    </w:div>
    <w:div w:id="1969776096">
      <w:bodyDiv w:val="1"/>
      <w:marLeft w:val="0"/>
      <w:marRight w:val="0"/>
      <w:marTop w:val="0"/>
      <w:marBottom w:val="0"/>
      <w:divBdr>
        <w:top w:val="none" w:sz="0" w:space="0" w:color="auto"/>
        <w:left w:val="none" w:sz="0" w:space="0" w:color="auto"/>
        <w:bottom w:val="none" w:sz="0" w:space="0" w:color="auto"/>
        <w:right w:val="none" w:sz="0" w:space="0" w:color="auto"/>
      </w:divBdr>
    </w:div>
    <w:div w:id="1972779862">
      <w:bodyDiv w:val="1"/>
      <w:marLeft w:val="0"/>
      <w:marRight w:val="0"/>
      <w:marTop w:val="0"/>
      <w:marBottom w:val="0"/>
      <w:divBdr>
        <w:top w:val="none" w:sz="0" w:space="0" w:color="auto"/>
        <w:left w:val="none" w:sz="0" w:space="0" w:color="auto"/>
        <w:bottom w:val="none" w:sz="0" w:space="0" w:color="auto"/>
        <w:right w:val="none" w:sz="0" w:space="0" w:color="auto"/>
      </w:divBdr>
    </w:div>
    <w:div w:id="1982733233">
      <w:bodyDiv w:val="1"/>
      <w:marLeft w:val="0"/>
      <w:marRight w:val="0"/>
      <w:marTop w:val="0"/>
      <w:marBottom w:val="0"/>
      <w:divBdr>
        <w:top w:val="none" w:sz="0" w:space="0" w:color="auto"/>
        <w:left w:val="none" w:sz="0" w:space="0" w:color="auto"/>
        <w:bottom w:val="none" w:sz="0" w:space="0" w:color="auto"/>
        <w:right w:val="none" w:sz="0" w:space="0" w:color="auto"/>
      </w:divBdr>
    </w:div>
    <w:div w:id="1997028240">
      <w:bodyDiv w:val="1"/>
      <w:marLeft w:val="0"/>
      <w:marRight w:val="0"/>
      <w:marTop w:val="0"/>
      <w:marBottom w:val="0"/>
      <w:divBdr>
        <w:top w:val="none" w:sz="0" w:space="0" w:color="auto"/>
        <w:left w:val="none" w:sz="0" w:space="0" w:color="auto"/>
        <w:bottom w:val="none" w:sz="0" w:space="0" w:color="auto"/>
        <w:right w:val="none" w:sz="0" w:space="0" w:color="auto"/>
      </w:divBdr>
    </w:div>
    <w:div w:id="2030065300">
      <w:bodyDiv w:val="1"/>
      <w:marLeft w:val="0"/>
      <w:marRight w:val="0"/>
      <w:marTop w:val="0"/>
      <w:marBottom w:val="0"/>
      <w:divBdr>
        <w:top w:val="none" w:sz="0" w:space="0" w:color="auto"/>
        <w:left w:val="none" w:sz="0" w:space="0" w:color="auto"/>
        <w:bottom w:val="none" w:sz="0" w:space="0" w:color="auto"/>
        <w:right w:val="none" w:sz="0" w:space="0" w:color="auto"/>
      </w:divBdr>
    </w:div>
    <w:div w:id="2060008094">
      <w:bodyDiv w:val="1"/>
      <w:marLeft w:val="0"/>
      <w:marRight w:val="0"/>
      <w:marTop w:val="0"/>
      <w:marBottom w:val="0"/>
      <w:divBdr>
        <w:top w:val="none" w:sz="0" w:space="0" w:color="auto"/>
        <w:left w:val="none" w:sz="0" w:space="0" w:color="auto"/>
        <w:bottom w:val="none" w:sz="0" w:space="0" w:color="auto"/>
        <w:right w:val="none" w:sz="0" w:space="0" w:color="auto"/>
      </w:divBdr>
    </w:div>
    <w:div w:id="2080514232">
      <w:bodyDiv w:val="1"/>
      <w:marLeft w:val="0"/>
      <w:marRight w:val="0"/>
      <w:marTop w:val="0"/>
      <w:marBottom w:val="0"/>
      <w:divBdr>
        <w:top w:val="none" w:sz="0" w:space="0" w:color="auto"/>
        <w:left w:val="none" w:sz="0" w:space="0" w:color="auto"/>
        <w:bottom w:val="none" w:sz="0" w:space="0" w:color="auto"/>
        <w:right w:val="none" w:sz="0" w:space="0" w:color="auto"/>
      </w:divBdr>
    </w:div>
    <w:div w:id="2083526845">
      <w:bodyDiv w:val="1"/>
      <w:marLeft w:val="0"/>
      <w:marRight w:val="0"/>
      <w:marTop w:val="0"/>
      <w:marBottom w:val="0"/>
      <w:divBdr>
        <w:top w:val="none" w:sz="0" w:space="0" w:color="auto"/>
        <w:left w:val="none" w:sz="0" w:space="0" w:color="auto"/>
        <w:bottom w:val="none" w:sz="0" w:space="0" w:color="auto"/>
        <w:right w:val="none" w:sz="0" w:space="0" w:color="auto"/>
      </w:divBdr>
    </w:div>
    <w:div w:id="2105874757">
      <w:bodyDiv w:val="1"/>
      <w:marLeft w:val="0"/>
      <w:marRight w:val="0"/>
      <w:marTop w:val="0"/>
      <w:marBottom w:val="0"/>
      <w:divBdr>
        <w:top w:val="none" w:sz="0" w:space="0" w:color="auto"/>
        <w:left w:val="none" w:sz="0" w:space="0" w:color="auto"/>
        <w:bottom w:val="none" w:sz="0" w:space="0" w:color="auto"/>
        <w:right w:val="none" w:sz="0" w:space="0" w:color="auto"/>
      </w:divBdr>
    </w:div>
    <w:div w:id="2116048919">
      <w:bodyDiv w:val="1"/>
      <w:marLeft w:val="0"/>
      <w:marRight w:val="0"/>
      <w:marTop w:val="0"/>
      <w:marBottom w:val="0"/>
      <w:divBdr>
        <w:top w:val="none" w:sz="0" w:space="0" w:color="auto"/>
        <w:left w:val="none" w:sz="0" w:space="0" w:color="auto"/>
        <w:bottom w:val="none" w:sz="0" w:space="0" w:color="auto"/>
        <w:right w:val="none" w:sz="0" w:space="0" w:color="auto"/>
      </w:divBdr>
    </w:div>
    <w:div w:id="2126344225">
      <w:bodyDiv w:val="1"/>
      <w:marLeft w:val="0"/>
      <w:marRight w:val="0"/>
      <w:marTop w:val="0"/>
      <w:marBottom w:val="0"/>
      <w:divBdr>
        <w:top w:val="none" w:sz="0" w:space="0" w:color="auto"/>
        <w:left w:val="none" w:sz="0" w:space="0" w:color="auto"/>
        <w:bottom w:val="none" w:sz="0" w:space="0" w:color="auto"/>
        <w:right w:val="none" w:sz="0" w:space="0" w:color="auto"/>
      </w:divBdr>
    </w:div>
    <w:div w:id="213689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3B7CC-0B2A-4649-8AD0-462A7598F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560</TotalTime>
  <Pages>1</Pages>
  <Words>4866</Words>
  <Characters>27737</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cp:lastPrinted>2026-10-11T15:17:00Z</cp:lastPrinted>
  <dcterms:created xsi:type="dcterms:W3CDTF">2025-10-16T04:20:00Z</dcterms:created>
  <dcterms:modified xsi:type="dcterms:W3CDTF">2026-10-11T15:19:00Z</dcterms:modified>
</cp:coreProperties>
</file>