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208B" w:rsidRPr="00C2673A" w:rsidRDefault="0065208B" w:rsidP="0065208B">
      <w:pPr>
        <w:spacing w:line="276" w:lineRule="auto"/>
        <w:ind w:firstLine="680"/>
        <w:jc w:val="center"/>
        <w:rPr>
          <w:b/>
          <w:sz w:val="32"/>
          <w:lang w:val="en-US"/>
        </w:rPr>
      </w:pPr>
      <w:r w:rsidRPr="00C2673A">
        <w:rPr>
          <w:b/>
          <w:sz w:val="32"/>
          <w:lang w:val="en-US"/>
        </w:rPr>
        <w:t>O‘ZBЕKIЅTON RЕЅPUBLIKАЅI</w:t>
      </w:r>
    </w:p>
    <w:p w:rsidR="0065208B" w:rsidRPr="00C2673A" w:rsidRDefault="0065208B" w:rsidP="0065208B">
      <w:pPr>
        <w:spacing w:line="276" w:lineRule="auto"/>
        <w:ind w:firstLine="680"/>
        <w:jc w:val="center"/>
        <w:rPr>
          <w:b/>
          <w:sz w:val="32"/>
          <w:lang w:val="en-US"/>
        </w:rPr>
      </w:pPr>
      <w:r w:rsidRPr="00C2673A">
        <w:rPr>
          <w:b/>
          <w:sz w:val="32"/>
          <w:lang w:val="en-US"/>
        </w:rPr>
        <w:t>OLIУ TА’LIM, FАN VА INNOVАTЅIУАLАR VАZIRLIGI</w:t>
      </w:r>
    </w:p>
    <w:p w:rsidR="0065208B" w:rsidRPr="00C2673A" w:rsidRDefault="0065208B" w:rsidP="0065208B">
      <w:pPr>
        <w:spacing w:line="276" w:lineRule="auto"/>
        <w:ind w:firstLine="680"/>
        <w:jc w:val="center"/>
        <w:rPr>
          <w:b/>
          <w:sz w:val="32"/>
          <w:lang w:val="en-US"/>
        </w:rPr>
      </w:pPr>
      <w:r w:rsidRPr="00C2673A">
        <w:rPr>
          <w:b/>
          <w:sz w:val="32"/>
          <w:lang w:val="en-US"/>
        </w:rPr>
        <w:t>GULIЅTON DАVLАT UNIVЕRЅITЕTI</w:t>
      </w:r>
    </w:p>
    <w:p w:rsidR="0065208B" w:rsidRDefault="0065208B" w:rsidP="0065208B">
      <w:pPr>
        <w:spacing w:line="276" w:lineRule="auto"/>
        <w:ind w:firstLine="680"/>
        <w:jc w:val="center"/>
        <w:rPr>
          <w:b/>
          <w:sz w:val="28"/>
          <w:lang w:val="en-US"/>
        </w:rPr>
      </w:pPr>
    </w:p>
    <w:p w:rsidR="0065208B" w:rsidRDefault="0065208B" w:rsidP="0065208B">
      <w:pPr>
        <w:spacing w:line="276" w:lineRule="auto"/>
        <w:ind w:firstLine="680"/>
        <w:jc w:val="center"/>
        <w:rPr>
          <w:b/>
          <w:sz w:val="28"/>
          <w:lang w:val="en-US"/>
        </w:rPr>
      </w:pPr>
      <w:r>
        <w:rPr>
          <w:b/>
          <w:sz w:val="28"/>
          <w:lang w:val="en-US"/>
        </w:rPr>
        <w:t>“IQTISODIYOT” KAFEDRASI</w:t>
      </w:r>
    </w:p>
    <w:p w:rsidR="0065208B" w:rsidRDefault="0065208B" w:rsidP="0065208B">
      <w:pPr>
        <w:spacing w:line="276" w:lineRule="auto"/>
        <w:ind w:firstLine="680"/>
        <w:jc w:val="center"/>
        <w:rPr>
          <w:b/>
          <w:sz w:val="28"/>
          <w:lang w:val="en-US"/>
        </w:rPr>
      </w:pPr>
    </w:p>
    <w:p w:rsidR="0065208B" w:rsidRDefault="0065208B" w:rsidP="0065208B">
      <w:pPr>
        <w:spacing w:line="276" w:lineRule="auto"/>
        <w:ind w:firstLine="680"/>
        <w:jc w:val="center"/>
        <w:rPr>
          <w:b/>
          <w:sz w:val="28"/>
          <w:lang w:val="en-US"/>
        </w:rPr>
      </w:pPr>
    </w:p>
    <w:p w:rsidR="0065208B" w:rsidRDefault="0065208B" w:rsidP="0065208B">
      <w:pPr>
        <w:spacing w:line="276" w:lineRule="auto"/>
        <w:ind w:firstLine="680"/>
        <w:jc w:val="center"/>
        <w:rPr>
          <w:b/>
          <w:sz w:val="28"/>
          <w:lang w:val="en-US"/>
        </w:rPr>
      </w:pPr>
    </w:p>
    <w:p w:rsidR="0065208B" w:rsidRDefault="0065208B" w:rsidP="0065208B">
      <w:pPr>
        <w:spacing w:line="276" w:lineRule="auto"/>
        <w:ind w:firstLine="680"/>
        <w:jc w:val="center"/>
        <w:rPr>
          <w:b/>
          <w:sz w:val="28"/>
          <w:lang w:val="en-US"/>
        </w:rPr>
      </w:pPr>
    </w:p>
    <w:p w:rsidR="0065208B" w:rsidRDefault="0065208B" w:rsidP="0065208B">
      <w:pPr>
        <w:spacing w:line="276" w:lineRule="auto"/>
        <w:ind w:firstLine="680"/>
        <w:jc w:val="center"/>
        <w:rPr>
          <w:b/>
          <w:sz w:val="28"/>
          <w:lang w:val="en-US"/>
        </w:rPr>
      </w:pPr>
    </w:p>
    <w:p w:rsidR="0065208B" w:rsidRDefault="0065208B" w:rsidP="0065208B">
      <w:pPr>
        <w:spacing w:line="276" w:lineRule="auto"/>
        <w:ind w:firstLine="680"/>
        <w:jc w:val="center"/>
        <w:rPr>
          <w:b/>
          <w:sz w:val="28"/>
          <w:lang w:val="en-US"/>
        </w:rPr>
      </w:pPr>
    </w:p>
    <w:p w:rsidR="0065208B" w:rsidRDefault="0065208B" w:rsidP="0065208B">
      <w:pPr>
        <w:spacing w:line="276" w:lineRule="auto"/>
        <w:ind w:firstLine="680"/>
        <w:jc w:val="center"/>
        <w:rPr>
          <w:b/>
          <w:sz w:val="28"/>
          <w:lang w:val="en-US"/>
        </w:rPr>
      </w:pPr>
    </w:p>
    <w:p w:rsidR="0065208B" w:rsidRPr="00410B8F" w:rsidRDefault="0065208B" w:rsidP="0065208B">
      <w:pPr>
        <w:spacing w:line="276" w:lineRule="auto"/>
        <w:ind w:firstLine="680"/>
        <w:jc w:val="center"/>
        <w:rPr>
          <w:b/>
          <w:sz w:val="28"/>
          <w:lang w:val="en-US"/>
        </w:rPr>
      </w:pPr>
    </w:p>
    <w:p w:rsidR="0065208B" w:rsidRDefault="0065208B" w:rsidP="0065208B">
      <w:pPr>
        <w:spacing w:line="276" w:lineRule="auto"/>
        <w:ind w:firstLine="680"/>
        <w:jc w:val="center"/>
        <w:rPr>
          <w:b/>
          <w:sz w:val="28"/>
          <w:lang w:val="en-US"/>
        </w:rPr>
      </w:pPr>
    </w:p>
    <w:p w:rsidR="0065208B" w:rsidRPr="00410B8F" w:rsidRDefault="0065208B" w:rsidP="0065208B">
      <w:pPr>
        <w:spacing w:line="276" w:lineRule="auto"/>
        <w:ind w:firstLine="680"/>
        <w:jc w:val="center"/>
        <w:rPr>
          <w:b/>
          <w:sz w:val="28"/>
          <w:lang w:val="en-US"/>
        </w:rPr>
      </w:pPr>
    </w:p>
    <w:p w:rsidR="0065208B" w:rsidRPr="00410B8F" w:rsidRDefault="0065208B" w:rsidP="0065208B">
      <w:pPr>
        <w:spacing w:line="276" w:lineRule="auto"/>
        <w:ind w:firstLine="680"/>
        <w:jc w:val="center"/>
        <w:rPr>
          <w:b/>
          <w:sz w:val="44"/>
          <w:lang w:val="uz-Cyrl-UZ"/>
        </w:rPr>
      </w:pPr>
      <w:r w:rsidRPr="00410B8F">
        <w:rPr>
          <w:b/>
          <w:sz w:val="44"/>
          <w:lang w:val="en-US"/>
        </w:rPr>
        <w:t>А.BURХАNOV</w:t>
      </w:r>
    </w:p>
    <w:p w:rsidR="0065208B" w:rsidRPr="00410B8F" w:rsidRDefault="0065208B" w:rsidP="0065208B">
      <w:pPr>
        <w:spacing w:line="276" w:lineRule="auto"/>
        <w:ind w:firstLine="680"/>
        <w:jc w:val="center"/>
        <w:rPr>
          <w:b/>
          <w:sz w:val="28"/>
          <w:lang w:val="en-US"/>
        </w:rPr>
      </w:pPr>
    </w:p>
    <w:p w:rsidR="0065208B" w:rsidRDefault="0065208B" w:rsidP="0065208B">
      <w:pPr>
        <w:pStyle w:val="a6"/>
        <w:spacing w:after="0"/>
        <w:jc w:val="center"/>
        <w:rPr>
          <w:rFonts w:eastAsia="Calibri"/>
          <w:b/>
          <w:sz w:val="28"/>
          <w:szCs w:val="28"/>
          <w:lang w:val="en-US" w:eastAsia="en-US"/>
        </w:rPr>
      </w:pPr>
      <w:r>
        <w:rPr>
          <w:rFonts w:eastAsia="Calibri"/>
          <w:b/>
          <w:sz w:val="28"/>
          <w:szCs w:val="28"/>
          <w:lang w:val="en-US" w:eastAsia="en-US"/>
        </w:rPr>
        <w:t>GLOBAL IQTISODIY RIVOJLANISH</w:t>
      </w:r>
      <w:r w:rsidRPr="00C55112">
        <w:rPr>
          <w:rFonts w:eastAsia="Calibri"/>
          <w:b/>
          <w:sz w:val="28"/>
          <w:szCs w:val="28"/>
          <w:lang w:val="en-US" w:eastAsia="en-US"/>
        </w:rPr>
        <w:t xml:space="preserve"> </w:t>
      </w:r>
    </w:p>
    <w:p w:rsidR="0065208B" w:rsidRPr="00410B8F" w:rsidRDefault="0065208B" w:rsidP="0065208B">
      <w:pPr>
        <w:spacing w:line="276" w:lineRule="auto"/>
        <w:ind w:firstLine="680"/>
        <w:jc w:val="center"/>
        <w:rPr>
          <w:b/>
          <w:sz w:val="28"/>
          <w:lang w:val="en-US"/>
        </w:rPr>
      </w:pPr>
      <w:r>
        <w:rPr>
          <w:b/>
          <w:sz w:val="28"/>
          <w:lang w:val="en-US"/>
        </w:rPr>
        <w:t>FANIDAN ELEKTRON KONTENT</w:t>
      </w:r>
    </w:p>
    <w:p w:rsidR="0065208B" w:rsidRPr="00410B8F" w:rsidRDefault="0065208B" w:rsidP="0065208B">
      <w:pPr>
        <w:spacing w:line="276" w:lineRule="auto"/>
        <w:ind w:firstLine="680"/>
        <w:jc w:val="center"/>
        <w:rPr>
          <w:b/>
          <w:sz w:val="28"/>
          <w:lang w:val="en-US"/>
        </w:rPr>
      </w:pPr>
    </w:p>
    <w:p w:rsidR="0065208B" w:rsidRPr="00410B8F" w:rsidRDefault="0065208B" w:rsidP="0065208B">
      <w:pPr>
        <w:spacing w:line="276" w:lineRule="auto"/>
        <w:ind w:firstLine="680"/>
        <w:jc w:val="both"/>
        <w:rPr>
          <w:lang w:val="en-US"/>
        </w:rPr>
      </w:pPr>
    </w:p>
    <w:p w:rsidR="0065208B" w:rsidRPr="00410B8F" w:rsidRDefault="0065208B" w:rsidP="0065208B">
      <w:pPr>
        <w:spacing w:line="276" w:lineRule="auto"/>
        <w:ind w:firstLine="680"/>
        <w:jc w:val="both"/>
        <w:rPr>
          <w:lang w:val="en-US"/>
        </w:rPr>
      </w:pPr>
    </w:p>
    <w:p w:rsidR="0065208B" w:rsidRPr="00410B8F" w:rsidRDefault="0065208B" w:rsidP="0065208B">
      <w:pPr>
        <w:spacing w:line="276" w:lineRule="auto"/>
        <w:ind w:firstLine="680"/>
        <w:jc w:val="both"/>
        <w:rPr>
          <w:lang w:val="en-US"/>
        </w:rPr>
      </w:pPr>
    </w:p>
    <w:p w:rsidR="0065208B" w:rsidRPr="00410B8F" w:rsidRDefault="0065208B" w:rsidP="0065208B">
      <w:pPr>
        <w:spacing w:line="276" w:lineRule="auto"/>
        <w:ind w:firstLine="680"/>
        <w:jc w:val="both"/>
        <w:rPr>
          <w:lang w:val="en-US"/>
        </w:rPr>
      </w:pPr>
    </w:p>
    <w:p w:rsidR="0065208B" w:rsidRPr="00410B8F" w:rsidRDefault="0065208B" w:rsidP="0065208B">
      <w:pPr>
        <w:spacing w:line="276" w:lineRule="auto"/>
        <w:ind w:firstLine="680"/>
        <w:jc w:val="both"/>
        <w:rPr>
          <w:lang w:val="en-US"/>
        </w:rPr>
      </w:pPr>
    </w:p>
    <w:p w:rsidR="0065208B" w:rsidRPr="00410B8F" w:rsidRDefault="0065208B" w:rsidP="0065208B">
      <w:pPr>
        <w:spacing w:line="276" w:lineRule="auto"/>
        <w:ind w:firstLine="680"/>
        <w:jc w:val="both"/>
        <w:rPr>
          <w:lang w:val="en-US"/>
        </w:rPr>
      </w:pPr>
    </w:p>
    <w:p w:rsidR="0065208B" w:rsidRPr="00410B8F" w:rsidRDefault="0065208B" w:rsidP="0065208B">
      <w:pPr>
        <w:spacing w:line="276" w:lineRule="auto"/>
        <w:ind w:firstLine="680"/>
        <w:jc w:val="both"/>
        <w:rPr>
          <w:lang w:val="en-US"/>
        </w:rPr>
      </w:pPr>
    </w:p>
    <w:p w:rsidR="0065208B" w:rsidRPr="00410B8F" w:rsidRDefault="0065208B" w:rsidP="0065208B">
      <w:pPr>
        <w:spacing w:line="276" w:lineRule="auto"/>
        <w:ind w:firstLine="680"/>
        <w:jc w:val="both"/>
        <w:rPr>
          <w:lang w:val="en-US"/>
        </w:rPr>
      </w:pPr>
    </w:p>
    <w:p w:rsidR="0065208B" w:rsidRPr="00410B8F" w:rsidRDefault="0065208B" w:rsidP="0065208B">
      <w:pPr>
        <w:spacing w:line="276" w:lineRule="auto"/>
        <w:ind w:firstLine="680"/>
        <w:jc w:val="both"/>
        <w:rPr>
          <w:lang w:val="en-US"/>
        </w:rPr>
      </w:pPr>
    </w:p>
    <w:p w:rsidR="0065208B" w:rsidRPr="00410B8F" w:rsidRDefault="0065208B" w:rsidP="0065208B">
      <w:pPr>
        <w:spacing w:line="276" w:lineRule="auto"/>
        <w:ind w:firstLine="680"/>
        <w:jc w:val="both"/>
        <w:rPr>
          <w:lang w:val="en-US"/>
        </w:rPr>
      </w:pPr>
    </w:p>
    <w:p w:rsidR="0065208B" w:rsidRPr="00410B8F" w:rsidRDefault="0065208B" w:rsidP="0065208B">
      <w:pPr>
        <w:spacing w:line="276" w:lineRule="auto"/>
        <w:ind w:firstLine="680"/>
        <w:jc w:val="both"/>
        <w:rPr>
          <w:lang w:val="en-US"/>
        </w:rPr>
      </w:pPr>
    </w:p>
    <w:p w:rsidR="0065208B" w:rsidRDefault="0065208B" w:rsidP="0065208B">
      <w:pPr>
        <w:spacing w:line="276" w:lineRule="auto"/>
        <w:ind w:firstLine="680"/>
        <w:jc w:val="center"/>
        <w:rPr>
          <w:b/>
          <w:sz w:val="28"/>
          <w:lang w:val="en-US"/>
        </w:rPr>
      </w:pPr>
      <w:r w:rsidRPr="00410B8F">
        <w:rPr>
          <w:b/>
          <w:noProof/>
          <w:sz w:val="28"/>
        </w:rPr>
        <mc:AlternateContent>
          <mc:Choice Requires="wps">
            <w:drawing>
              <wp:anchor distT="0" distB="0" distL="114300" distR="114300" simplePos="0" relativeHeight="251659264" behindDoc="0" locked="0" layoutInCell="1" allowOverlap="1" wp14:anchorId="71197453" wp14:editId="789082AB">
                <wp:simplePos x="0" y="0"/>
                <wp:positionH relativeFrom="column">
                  <wp:posOffset>2577465</wp:posOffset>
                </wp:positionH>
                <wp:positionV relativeFrom="paragraph">
                  <wp:posOffset>519918</wp:posOffset>
                </wp:positionV>
                <wp:extent cx="998806" cy="443133"/>
                <wp:effectExtent l="0" t="0" r="0" b="0"/>
                <wp:wrapNone/>
                <wp:docPr id="1244" name="Прямоугольник 1244"/>
                <wp:cNvGraphicFramePr/>
                <a:graphic xmlns:a="http://schemas.openxmlformats.org/drawingml/2006/main">
                  <a:graphicData uri="http://schemas.microsoft.com/office/word/2010/wordprocessingShape">
                    <wps:wsp>
                      <wps:cNvSpPr/>
                      <wps:spPr>
                        <a:xfrm>
                          <a:off x="0" y="0"/>
                          <a:ext cx="998806" cy="443133"/>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1244" o:spid="_x0000_s1026" style="position:absolute;margin-left:202.95pt;margin-top:40.95pt;width:78.65pt;height:34.9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" fillcolor="white [3212]" stroked="f" strokeweight="2pt"/>
            </w:pict>
          </mc:Fallback>
        </mc:AlternateContent>
      </w:r>
      <w:r w:rsidRPr="00410B8F">
        <w:rPr>
          <w:b/>
          <w:sz w:val="28"/>
          <w:lang w:val="en-US"/>
        </w:rPr>
        <w:t>GULIЅTON-2026</w:t>
      </w:r>
    </w:p>
    <w:p w:rsidR="0065208B" w:rsidRDefault="0065208B" w:rsidP="0065208B">
      <w:pPr>
        <w:spacing w:line="276" w:lineRule="auto"/>
        <w:ind w:firstLine="680"/>
        <w:jc w:val="center"/>
        <w:rPr>
          <w:b/>
          <w:sz w:val="28"/>
          <w:lang w:val="en-US"/>
        </w:rPr>
      </w:pPr>
    </w:p>
    <w:p w:rsidR="0065208B" w:rsidRDefault="0065208B" w:rsidP="0065208B">
      <w:pPr>
        <w:spacing w:line="276" w:lineRule="auto"/>
        <w:ind w:firstLine="680"/>
        <w:jc w:val="center"/>
        <w:rPr>
          <w:b/>
          <w:sz w:val="28"/>
          <w:lang w:val="en-US"/>
        </w:rPr>
      </w:pPr>
    </w:p>
    <w:p w:rsidR="0065208B" w:rsidRDefault="0065208B" w:rsidP="0065208B">
      <w:pPr>
        <w:spacing w:line="276" w:lineRule="auto"/>
        <w:ind w:firstLine="680"/>
        <w:jc w:val="center"/>
        <w:rPr>
          <w:b/>
          <w:sz w:val="28"/>
          <w:lang w:val="en-US"/>
        </w:rPr>
      </w:pPr>
    </w:p>
    <w:p w:rsidR="0065208B" w:rsidRDefault="0065208B" w:rsidP="0065208B">
      <w:pPr>
        <w:spacing w:line="276" w:lineRule="auto"/>
        <w:ind w:firstLine="680"/>
        <w:jc w:val="center"/>
        <w:rPr>
          <w:b/>
          <w:sz w:val="28"/>
          <w:lang w:val="en-US"/>
        </w:rPr>
      </w:pPr>
    </w:p>
    <w:p w:rsidR="0065208B" w:rsidRDefault="0065208B" w:rsidP="0065208B">
      <w:pPr>
        <w:spacing w:line="276" w:lineRule="auto"/>
        <w:ind w:firstLine="680"/>
        <w:jc w:val="center"/>
        <w:rPr>
          <w:b/>
          <w:sz w:val="28"/>
          <w:lang w:val="en-US"/>
        </w:rPr>
      </w:pPr>
    </w:p>
    <w:p w:rsidR="0065208B" w:rsidRPr="00410B8F" w:rsidRDefault="0065208B" w:rsidP="0065208B">
      <w:pPr>
        <w:spacing w:line="276" w:lineRule="auto"/>
        <w:ind w:firstLine="680"/>
        <w:jc w:val="center"/>
        <w:rPr>
          <w:b/>
          <w:sz w:val="28"/>
          <w:lang w:val="uz-Cyrl-UZ"/>
        </w:rPr>
      </w:pPr>
    </w:p>
    <w:p w:rsidR="0065208B" w:rsidRDefault="0065208B" w:rsidP="0065208B">
      <w:pPr>
        <w:jc w:val="center"/>
        <w:outlineLvl w:val="0"/>
        <w:rPr>
          <w:b/>
          <w:sz w:val="28"/>
          <w:lang w:val="en-US"/>
        </w:rPr>
      </w:pPr>
    </w:p>
    <w:p w:rsidR="0065208B" w:rsidRPr="0065208B" w:rsidRDefault="0065208B" w:rsidP="0065208B">
      <w:pPr>
        <w:jc w:val="center"/>
        <w:outlineLvl w:val="0"/>
        <w:rPr>
          <w:b/>
          <w:sz w:val="28"/>
          <w:lang w:val="en-US"/>
        </w:rPr>
      </w:pPr>
      <w:r>
        <w:rPr>
          <w:b/>
          <w:sz w:val="28"/>
          <w:lang w:val="en-US"/>
        </w:rPr>
        <w:lastRenderedPageBreak/>
        <w:t xml:space="preserve">MAVZU: </w:t>
      </w:r>
      <w:r w:rsidRPr="0065208B">
        <w:rPr>
          <w:b/>
          <w:sz w:val="28"/>
          <w:lang w:val="en-US"/>
        </w:rPr>
        <w:t>GLOBALLASHUV SHAROITIDA</w:t>
      </w:r>
      <w:r>
        <w:rPr>
          <w:b/>
          <w:sz w:val="28"/>
          <w:lang w:val="en-US"/>
        </w:rPr>
        <w:t xml:space="preserve"> </w:t>
      </w:r>
      <w:r w:rsidRPr="0065208B">
        <w:rPr>
          <w:b/>
          <w:sz w:val="28"/>
          <w:lang w:val="en-US"/>
        </w:rPr>
        <w:t>ISHCHI KUCHI BOZORI VA MIGRATSIYASI MUAMMOLARI</w:t>
      </w:r>
    </w:p>
    <w:p w:rsidR="0065208B" w:rsidRPr="0065208B" w:rsidRDefault="0065208B" w:rsidP="0065208B">
      <w:pPr>
        <w:tabs>
          <w:tab w:val="left" w:pos="851"/>
          <w:tab w:val="left" w:pos="993"/>
          <w:tab w:val="left" w:pos="1965"/>
        </w:tabs>
        <w:spacing w:line="312" w:lineRule="auto"/>
        <w:ind w:firstLine="680"/>
        <w:jc w:val="center"/>
        <w:outlineLvl w:val="0"/>
        <w:rPr>
          <w:b/>
          <w:bCs/>
          <w:kern w:val="36"/>
          <w:sz w:val="28"/>
          <w:szCs w:val="28"/>
          <w:lang w:val="en-US"/>
        </w:rPr>
      </w:pPr>
      <w:r w:rsidRPr="0065208B">
        <w:rPr>
          <w:b/>
          <w:bCs/>
          <w:kern w:val="36"/>
          <w:sz w:val="28"/>
          <w:szCs w:val="28"/>
          <w:lang w:val="en-US"/>
        </w:rPr>
        <w:t>REJA:</w:t>
      </w:r>
    </w:p>
    <w:p w:rsidR="0065208B" w:rsidRPr="0065208B" w:rsidRDefault="0065208B" w:rsidP="0065208B">
      <w:pPr>
        <w:numPr>
          <w:ilvl w:val="0"/>
          <w:numId w:val="1"/>
        </w:numPr>
        <w:tabs>
          <w:tab w:val="left" w:pos="851"/>
          <w:tab w:val="left" w:pos="993"/>
        </w:tabs>
        <w:spacing w:line="312" w:lineRule="auto"/>
        <w:ind w:left="0" w:firstLine="680"/>
        <w:jc w:val="both"/>
        <w:rPr>
          <w:sz w:val="28"/>
          <w:szCs w:val="28"/>
          <w:lang w:val="en-US"/>
        </w:rPr>
      </w:pPr>
      <w:r w:rsidRPr="0065208B">
        <w:rPr>
          <w:b/>
          <w:bCs/>
          <w:sz w:val="28"/>
          <w:szCs w:val="28"/>
          <w:lang w:val="en-US"/>
        </w:rPr>
        <w:t>Kirish</w:t>
      </w:r>
      <w:r w:rsidRPr="0065208B">
        <w:rPr>
          <w:sz w:val="28"/>
          <w:szCs w:val="28"/>
          <w:lang w:val="en-US"/>
        </w:rPr>
        <w:t xml:space="preserve"> (Mavzuning dolzarbligi, maqsadi va vazifalari)</w:t>
      </w:r>
    </w:p>
    <w:p w:rsidR="0065208B" w:rsidRPr="0065208B" w:rsidRDefault="0065208B" w:rsidP="0065208B">
      <w:pPr>
        <w:numPr>
          <w:ilvl w:val="0"/>
          <w:numId w:val="1"/>
        </w:numPr>
        <w:tabs>
          <w:tab w:val="left" w:pos="851"/>
          <w:tab w:val="left" w:pos="993"/>
        </w:tabs>
        <w:spacing w:line="312" w:lineRule="auto"/>
        <w:ind w:left="0" w:firstLine="680"/>
        <w:jc w:val="both"/>
        <w:rPr>
          <w:sz w:val="28"/>
          <w:szCs w:val="28"/>
          <w:lang w:val="en-US"/>
        </w:rPr>
      </w:pPr>
      <w:r w:rsidRPr="0065208B">
        <w:rPr>
          <w:b/>
          <w:bCs/>
          <w:sz w:val="28"/>
          <w:szCs w:val="28"/>
          <w:lang w:val="en-US"/>
        </w:rPr>
        <w:t>1-BO‘LIM. Globallashuv sharoitida mehnat bozorining nazariy va konseptual asoslari</w:t>
      </w:r>
    </w:p>
    <w:p w:rsidR="0065208B" w:rsidRPr="0065208B" w:rsidRDefault="0065208B" w:rsidP="0065208B">
      <w:pPr>
        <w:numPr>
          <w:ilvl w:val="1"/>
          <w:numId w:val="1"/>
        </w:numPr>
        <w:tabs>
          <w:tab w:val="left" w:pos="851"/>
          <w:tab w:val="left" w:pos="993"/>
        </w:tabs>
        <w:spacing w:line="312" w:lineRule="auto"/>
        <w:ind w:left="0" w:firstLine="680"/>
        <w:jc w:val="both"/>
        <w:rPr>
          <w:sz w:val="28"/>
          <w:szCs w:val="28"/>
          <w:lang w:val="en-US"/>
        </w:rPr>
      </w:pPr>
      <w:r w:rsidRPr="0065208B">
        <w:rPr>
          <w:sz w:val="28"/>
          <w:szCs w:val="28"/>
          <w:lang w:val="en-US"/>
        </w:rPr>
        <w:t>1.1. Globallashuv va mehnat bozori: asosiy mezonlar va zamonaviy tendensiyalar</w:t>
      </w:r>
    </w:p>
    <w:p w:rsidR="0065208B" w:rsidRPr="0065208B" w:rsidRDefault="0065208B" w:rsidP="0065208B">
      <w:pPr>
        <w:numPr>
          <w:ilvl w:val="1"/>
          <w:numId w:val="1"/>
        </w:numPr>
        <w:tabs>
          <w:tab w:val="left" w:pos="851"/>
          <w:tab w:val="left" w:pos="993"/>
        </w:tabs>
        <w:spacing w:line="312" w:lineRule="auto"/>
        <w:ind w:left="0" w:firstLine="680"/>
        <w:jc w:val="both"/>
        <w:rPr>
          <w:sz w:val="28"/>
          <w:szCs w:val="28"/>
          <w:lang w:val="en-US"/>
        </w:rPr>
      </w:pPr>
      <w:r w:rsidRPr="0065208B">
        <w:rPr>
          <w:sz w:val="28"/>
          <w:szCs w:val="28"/>
          <w:lang w:val="en-US"/>
        </w:rPr>
        <w:t>1.2. Mehnat migratsiyasi nazariyalari va uning harakatlantiruvchi omillari (Push-Pull omillari)</w:t>
      </w:r>
    </w:p>
    <w:p w:rsidR="0065208B" w:rsidRPr="0065208B" w:rsidRDefault="0065208B" w:rsidP="0065208B">
      <w:pPr>
        <w:numPr>
          <w:ilvl w:val="0"/>
          <w:numId w:val="1"/>
        </w:numPr>
        <w:tabs>
          <w:tab w:val="left" w:pos="851"/>
          <w:tab w:val="left" w:pos="993"/>
        </w:tabs>
        <w:spacing w:line="312" w:lineRule="auto"/>
        <w:ind w:left="0" w:firstLine="680"/>
        <w:jc w:val="both"/>
        <w:rPr>
          <w:sz w:val="28"/>
          <w:szCs w:val="28"/>
          <w:lang w:val="en-US"/>
        </w:rPr>
      </w:pPr>
      <w:r w:rsidRPr="0065208B">
        <w:rPr>
          <w:b/>
          <w:bCs/>
          <w:sz w:val="28"/>
          <w:szCs w:val="28"/>
          <w:lang w:val="en-US"/>
        </w:rPr>
        <w:t>2-BO‘LIM. Xalqaro mehnat migratsiyasining tahlili va uning iqtisodiy oqibatlari</w:t>
      </w:r>
    </w:p>
    <w:p w:rsidR="0065208B" w:rsidRPr="0065208B" w:rsidRDefault="0065208B" w:rsidP="0065208B">
      <w:pPr>
        <w:numPr>
          <w:ilvl w:val="1"/>
          <w:numId w:val="1"/>
        </w:numPr>
        <w:tabs>
          <w:tab w:val="left" w:pos="851"/>
          <w:tab w:val="left" w:pos="993"/>
        </w:tabs>
        <w:spacing w:line="312" w:lineRule="auto"/>
        <w:ind w:left="0" w:firstLine="680"/>
        <w:jc w:val="both"/>
        <w:rPr>
          <w:sz w:val="28"/>
          <w:szCs w:val="28"/>
          <w:lang w:val="en-US"/>
        </w:rPr>
      </w:pPr>
      <w:r w:rsidRPr="0065208B">
        <w:rPr>
          <w:sz w:val="28"/>
          <w:szCs w:val="28"/>
          <w:lang w:val="en-US"/>
        </w:rPr>
        <w:t>2.1. Global mehnat migratsiyasi va uning tarkibiy tuzilishi (xalqaro statistik tahlil)</w:t>
      </w:r>
    </w:p>
    <w:p w:rsidR="0065208B" w:rsidRPr="0065208B" w:rsidRDefault="0065208B" w:rsidP="0065208B">
      <w:pPr>
        <w:numPr>
          <w:ilvl w:val="1"/>
          <w:numId w:val="1"/>
        </w:numPr>
        <w:tabs>
          <w:tab w:val="left" w:pos="851"/>
          <w:tab w:val="left" w:pos="993"/>
        </w:tabs>
        <w:spacing w:line="312" w:lineRule="auto"/>
        <w:ind w:left="0" w:firstLine="680"/>
        <w:jc w:val="both"/>
        <w:rPr>
          <w:sz w:val="28"/>
          <w:szCs w:val="28"/>
          <w:lang w:val="en-US"/>
        </w:rPr>
      </w:pPr>
      <w:r w:rsidRPr="0065208B">
        <w:rPr>
          <w:sz w:val="28"/>
          <w:szCs w:val="28"/>
          <w:lang w:val="en-US"/>
        </w:rPr>
        <w:t>2.2. "Aql oqimi" (Brain Drain) va "Aql aylanishi" (Brain Gain/Circulation) muammolari</w:t>
      </w:r>
    </w:p>
    <w:p w:rsidR="0065208B" w:rsidRPr="0065208B" w:rsidRDefault="0065208B" w:rsidP="0065208B">
      <w:pPr>
        <w:numPr>
          <w:ilvl w:val="1"/>
          <w:numId w:val="1"/>
        </w:numPr>
        <w:tabs>
          <w:tab w:val="left" w:pos="851"/>
          <w:tab w:val="left" w:pos="993"/>
        </w:tabs>
        <w:spacing w:line="312" w:lineRule="auto"/>
        <w:ind w:left="0" w:firstLine="680"/>
        <w:jc w:val="both"/>
        <w:rPr>
          <w:sz w:val="28"/>
          <w:szCs w:val="28"/>
          <w:lang w:val="en-US"/>
        </w:rPr>
      </w:pPr>
      <w:r w:rsidRPr="0065208B">
        <w:rPr>
          <w:sz w:val="28"/>
          <w:szCs w:val="28"/>
          <w:lang w:val="en-US"/>
        </w:rPr>
        <w:t>2.3. Pul o‘tkazmalari (Remittances) va ularning gipoteza hamda amaliyotdagi makroiqtisodiy ta’siri</w:t>
      </w:r>
    </w:p>
    <w:p w:rsidR="0065208B" w:rsidRPr="0065208B" w:rsidRDefault="0065208B" w:rsidP="0065208B">
      <w:pPr>
        <w:numPr>
          <w:ilvl w:val="0"/>
          <w:numId w:val="1"/>
        </w:numPr>
        <w:tabs>
          <w:tab w:val="left" w:pos="851"/>
          <w:tab w:val="left" w:pos="993"/>
        </w:tabs>
        <w:spacing w:line="312" w:lineRule="auto"/>
        <w:ind w:left="0" w:firstLine="680"/>
        <w:jc w:val="both"/>
        <w:rPr>
          <w:sz w:val="28"/>
          <w:szCs w:val="28"/>
          <w:lang w:val="en-US"/>
        </w:rPr>
      </w:pPr>
      <w:r w:rsidRPr="0065208B">
        <w:rPr>
          <w:b/>
          <w:bCs/>
          <w:sz w:val="28"/>
          <w:szCs w:val="28"/>
          <w:lang w:val="en-US"/>
        </w:rPr>
        <w:t>3-BO‘LIM. O‘zbekiston Respublikasi mehnat bozori va xalqaro migratsiya jarayonlari</w:t>
      </w:r>
    </w:p>
    <w:p w:rsidR="0065208B" w:rsidRPr="0065208B" w:rsidRDefault="0065208B" w:rsidP="0065208B">
      <w:pPr>
        <w:numPr>
          <w:ilvl w:val="1"/>
          <w:numId w:val="1"/>
        </w:numPr>
        <w:tabs>
          <w:tab w:val="left" w:pos="851"/>
          <w:tab w:val="left" w:pos="993"/>
        </w:tabs>
        <w:spacing w:line="312" w:lineRule="auto"/>
        <w:ind w:left="0" w:firstLine="680"/>
        <w:jc w:val="both"/>
        <w:rPr>
          <w:sz w:val="28"/>
          <w:szCs w:val="28"/>
          <w:lang w:val="en-US"/>
        </w:rPr>
      </w:pPr>
      <w:r w:rsidRPr="0065208B">
        <w:rPr>
          <w:sz w:val="28"/>
          <w:szCs w:val="28"/>
          <w:lang w:val="en-US"/>
        </w:rPr>
        <w:t>3.1. O‘zbekiston mehnat bozorining demografik va iqtisodiy xususiyatlari</w:t>
      </w:r>
    </w:p>
    <w:p w:rsidR="0065208B" w:rsidRPr="0065208B" w:rsidRDefault="0065208B" w:rsidP="0065208B">
      <w:pPr>
        <w:numPr>
          <w:ilvl w:val="1"/>
          <w:numId w:val="1"/>
        </w:numPr>
        <w:tabs>
          <w:tab w:val="left" w:pos="851"/>
          <w:tab w:val="left" w:pos="993"/>
        </w:tabs>
        <w:spacing w:line="312" w:lineRule="auto"/>
        <w:ind w:left="0" w:firstLine="680"/>
        <w:jc w:val="both"/>
        <w:rPr>
          <w:sz w:val="28"/>
          <w:szCs w:val="28"/>
          <w:lang w:val="en-US"/>
        </w:rPr>
      </w:pPr>
      <w:r w:rsidRPr="0065208B">
        <w:rPr>
          <w:sz w:val="28"/>
          <w:szCs w:val="28"/>
          <w:lang w:val="en-US"/>
        </w:rPr>
        <w:t>3.2. Tashqi mehnat migratsiyasining yo‘nalishlari, tarkibi va institutsional infratuzilmasi</w:t>
      </w:r>
    </w:p>
    <w:p w:rsidR="0065208B" w:rsidRPr="0065208B" w:rsidRDefault="0065208B" w:rsidP="0065208B">
      <w:pPr>
        <w:numPr>
          <w:ilvl w:val="1"/>
          <w:numId w:val="1"/>
        </w:numPr>
        <w:tabs>
          <w:tab w:val="left" w:pos="851"/>
          <w:tab w:val="left" w:pos="993"/>
        </w:tabs>
        <w:spacing w:line="312" w:lineRule="auto"/>
        <w:ind w:left="0" w:firstLine="680"/>
        <w:jc w:val="both"/>
        <w:rPr>
          <w:sz w:val="28"/>
          <w:szCs w:val="28"/>
          <w:lang w:val="en-US"/>
        </w:rPr>
      </w:pPr>
      <w:r w:rsidRPr="0065208B">
        <w:rPr>
          <w:sz w:val="28"/>
          <w:szCs w:val="28"/>
          <w:lang w:val="en-US"/>
        </w:rPr>
        <w:t>3.3. Raqamli iqtisodiyot va "Qishloq xo‘jaligi 4.0" sharoitida mehnat resurslarini qayta tayyorlash</w:t>
      </w:r>
    </w:p>
    <w:p w:rsidR="0065208B" w:rsidRPr="0065208B" w:rsidRDefault="0065208B" w:rsidP="0065208B">
      <w:pPr>
        <w:numPr>
          <w:ilvl w:val="0"/>
          <w:numId w:val="1"/>
        </w:numPr>
        <w:tabs>
          <w:tab w:val="left" w:pos="851"/>
          <w:tab w:val="left" w:pos="993"/>
        </w:tabs>
        <w:spacing w:line="312" w:lineRule="auto"/>
        <w:ind w:left="0" w:firstLine="680"/>
        <w:jc w:val="both"/>
        <w:rPr>
          <w:sz w:val="28"/>
          <w:szCs w:val="28"/>
          <w:lang w:val="en-US"/>
        </w:rPr>
      </w:pPr>
      <w:r w:rsidRPr="0065208B">
        <w:rPr>
          <w:b/>
          <w:bCs/>
          <w:sz w:val="28"/>
          <w:szCs w:val="28"/>
          <w:lang w:val="en-US"/>
        </w:rPr>
        <w:t>4-BO‘LIM. Globallashuv sharoitida mehnat bozori va migratsiyani tartibga solishning amaliy yechimlari</w:t>
      </w:r>
    </w:p>
    <w:p w:rsidR="0065208B" w:rsidRPr="0065208B" w:rsidRDefault="0065208B" w:rsidP="0065208B">
      <w:pPr>
        <w:numPr>
          <w:ilvl w:val="1"/>
          <w:numId w:val="1"/>
        </w:numPr>
        <w:tabs>
          <w:tab w:val="left" w:pos="851"/>
          <w:tab w:val="left" w:pos="993"/>
        </w:tabs>
        <w:spacing w:line="312" w:lineRule="auto"/>
        <w:ind w:left="0" w:firstLine="680"/>
        <w:jc w:val="both"/>
        <w:rPr>
          <w:sz w:val="28"/>
          <w:szCs w:val="28"/>
          <w:lang w:val="en-US"/>
        </w:rPr>
      </w:pPr>
      <w:r w:rsidRPr="0065208B">
        <w:rPr>
          <w:sz w:val="28"/>
          <w:szCs w:val="28"/>
          <w:lang w:val="en-US"/>
        </w:rPr>
        <w:t>4.1. Mehnat migratsiyasini xavfsiz va tashkillashtirilgan shaklga o‘tkazish bo‘yicha amaliy takliflar</w:t>
      </w:r>
    </w:p>
    <w:p w:rsidR="0065208B" w:rsidRPr="0065208B" w:rsidRDefault="0065208B" w:rsidP="0065208B">
      <w:pPr>
        <w:numPr>
          <w:ilvl w:val="1"/>
          <w:numId w:val="1"/>
        </w:numPr>
        <w:tabs>
          <w:tab w:val="left" w:pos="851"/>
          <w:tab w:val="left" w:pos="993"/>
        </w:tabs>
        <w:spacing w:line="312" w:lineRule="auto"/>
        <w:ind w:left="0" w:firstLine="680"/>
        <w:jc w:val="both"/>
        <w:rPr>
          <w:sz w:val="28"/>
          <w:szCs w:val="28"/>
          <w:lang w:val="en-US"/>
        </w:rPr>
      </w:pPr>
      <w:r w:rsidRPr="0065208B">
        <w:rPr>
          <w:sz w:val="28"/>
          <w:szCs w:val="28"/>
          <w:lang w:val="en-US"/>
        </w:rPr>
        <w:t>4.2. Inson kapitalini rivojlantirish va ichki mehnat bozorida munosib ish o‘rinlarini yaratish strategiyasi</w:t>
      </w:r>
    </w:p>
    <w:p w:rsidR="0065208B" w:rsidRPr="0065208B" w:rsidRDefault="0065208B" w:rsidP="0065208B">
      <w:pPr>
        <w:numPr>
          <w:ilvl w:val="0"/>
          <w:numId w:val="1"/>
        </w:numPr>
        <w:tabs>
          <w:tab w:val="left" w:pos="851"/>
          <w:tab w:val="left" w:pos="993"/>
        </w:tabs>
        <w:spacing w:line="312" w:lineRule="auto"/>
        <w:ind w:left="0" w:firstLine="680"/>
        <w:jc w:val="both"/>
        <w:rPr>
          <w:sz w:val="28"/>
          <w:szCs w:val="28"/>
        </w:rPr>
      </w:pPr>
      <w:r w:rsidRPr="0065208B">
        <w:rPr>
          <w:b/>
          <w:bCs/>
          <w:sz w:val="28"/>
          <w:szCs w:val="28"/>
        </w:rPr>
        <w:t>Xulosa va amaliy tavsiyalar</w:t>
      </w:r>
    </w:p>
    <w:p w:rsidR="0065208B" w:rsidRPr="0065208B" w:rsidRDefault="0065208B" w:rsidP="0065208B">
      <w:pPr>
        <w:numPr>
          <w:ilvl w:val="0"/>
          <w:numId w:val="1"/>
        </w:numPr>
        <w:tabs>
          <w:tab w:val="left" w:pos="851"/>
          <w:tab w:val="left" w:pos="993"/>
        </w:tabs>
        <w:spacing w:line="312" w:lineRule="auto"/>
        <w:ind w:left="0" w:firstLine="680"/>
        <w:jc w:val="both"/>
        <w:rPr>
          <w:sz w:val="28"/>
          <w:szCs w:val="28"/>
        </w:rPr>
      </w:pPr>
      <w:r w:rsidRPr="0065208B">
        <w:rPr>
          <w:b/>
          <w:bCs/>
          <w:sz w:val="28"/>
          <w:szCs w:val="28"/>
        </w:rPr>
        <w:t>Foydalanilgan adabiyotlar ro‘yxati</w:t>
      </w:r>
    </w:p>
    <w:p w:rsidR="0065208B" w:rsidRDefault="0065208B" w:rsidP="0065208B">
      <w:pPr>
        <w:tabs>
          <w:tab w:val="left" w:pos="851"/>
          <w:tab w:val="left" w:pos="993"/>
        </w:tabs>
        <w:spacing w:line="312" w:lineRule="auto"/>
        <w:ind w:firstLine="680"/>
        <w:jc w:val="both"/>
        <w:outlineLvl w:val="1"/>
        <w:rPr>
          <w:b/>
          <w:bCs/>
          <w:sz w:val="28"/>
          <w:szCs w:val="28"/>
          <w:lang w:val="en-US"/>
        </w:rPr>
      </w:pPr>
    </w:p>
    <w:p w:rsidR="0065208B" w:rsidRDefault="0065208B" w:rsidP="0065208B">
      <w:pPr>
        <w:tabs>
          <w:tab w:val="left" w:pos="851"/>
          <w:tab w:val="left" w:pos="993"/>
        </w:tabs>
        <w:spacing w:line="312" w:lineRule="auto"/>
        <w:ind w:firstLine="680"/>
        <w:jc w:val="both"/>
        <w:outlineLvl w:val="1"/>
        <w:rPr>
          <w:b/>
          <w:bCs/>
          <w:sz w:val="28"/>
          <w:szCs w:val="28"/>
          <w:lang w:val="en-US"/>
        </w:rPr>
      </w:pPr>
    </w:p>
    <w:p w:rsidR="0065208B" w:rsidRPr="0065208B" w:rsidRDefault="0065208B" w:rsidP="0065208B">
      <w:pPr>
        <w:tabs>
          <w:tab w:val="left" w:pos="851"/>
          <w:tab w:val="left" w:pos="993"/>
        </w:tabs>
        <w:spacing w:line="312" w:lineRule="auto"/>
        <w:ind w:firstLine="680"/>
        <w:jc w:val="center"/>
        <w:outlineLvl w:val="1"/>
        <w:rPr>
          <w:b/>
          <w:bCs/>
          <w:sz w:val="28"/>
          <w:szCs w:val="28"/>
          <w:lang w:val="en-US"/>
        </w:rPr>
      </w:pPr>
      <w:r w:rsidRPr="0065208B">
        <w:rPr>
          <w:b/>
          <w:bCs/>
          <w:sz w:val="28"/>
          <w:szCs w:val="28"/>
          <w:lang w:val="en-US"/>
        </w:rPr>
        <w:lastRenderedPageBreak/>
        <w:t>KIRISH</w:t>
      </w:r>
    </w:p>
    <w:p w:rsidR="0065208B" w:rsidRPr="0065208B" w:rsidRDefault="0065208B" w:rsidP="0065208B">
      <w:pPr>
        <w:tabs>
          <w:tab w:val="left" w:pos="851"/>
          <w:tab w:val="left" w:pos="993"/>
        </w:tabs>
        <w:spacing w:line="312" w:lineRule="auto"/>
        <w:ind w:firstLine="680"/>
        <w:jc w:val="both"/>
        <w:rPr>
          <w:sz w:val="28"/>
          <w:szCs w:val="28"/>
          <w:lang w:val="en-US"/>
        </w:rPr>
      </w:pPr>
      <w:r w:rsidRPr="0065208B">
        <w:rPr>
          <w:b/>
          <w:bCs/>
          <w:sz w:val="28"/>
          <w:szCs w:val="28"/>
          <w:lang w:val="en-US"/>
        </w:rPr>
        <w:t>Mavzuning dolzarbligi:</w:t>
      </w:r>
      <w:r w:rsidRPr="0065208B">
        <w:rPr>
          <w:sz w:val="28"/>
          <w:szCs w:val="28"/>
          <w:lang w:val="en-US"/>
        </w:rPr>
        <w:t xml:space="preserve"> XXI asrda globallashuv jarayonlarining chuqurlashuvi </w:t>
      </w:r>
      <w:proofErr w:type="gramStart"/>
      <w:r w:rsidRPr="0065208B">
        <w:rPr>
          <w:sz w:val="28"/>
          <w:szCs w:val="28"/>
          <w:lang w:val="en-US"/>
        </w:rPr>
        <w:t>va</w:t>
      </w:r>
      <w:proofErr w:type="gramEnd"/>
      <w:r w:rsidRPr="0065208B">
        <w:rPr>
          <w:sz w:val="28"/>
          <w:szCs w:val="28"/>
          <w:lang w:val="en-US"/>
        </w:rPr>
        <w:t xml:space="preserve"> integratsion guruhlarning kengayishi xalqaro iqtisodiy munosabatlar strukturasini tubdan o‘zgartirmoqda. Tovarlar, xizmatlar </w:t>
      </w:r>
      <w:proofErr w:type="gramStart"/>
      <w:r w:rsidRPr="0065208B">
        <w:rPr>
          <w:sz w:val="28"/>
          <w:szCs w:val="28"/>
          <w:lang w:val="en-US"/>
        </w:rPr>
        <w:t>va</w:t>
      </w:r>
      <w:proofErr w:type="gramEnd"/>
      <w:r w:rsidRPr="0065208B">
        <w:rPr>
          <w:sz w:val="28"/>
          <w:szCs w:val="28"/>
          <w:lang w:val="en-US"/>
        </w:rPr>
        <w:t xml:space="preserve"> kapital harakati bilan bir qatorda, mehnat resurslarining xalqaro harakatchanligi (mobility) global iqtisodiyotning eng dinamik omillaridan biriga aylandi. Birlashgan Millatlar Tashkiloti (BMT) </w:t>
      </w:r>
      <w:proofErr w:type="gramStart"/>
      <w:r w:rsidRPr="0065208B">
        <w:rPr>
          <w:sz w:val="28"/>
          <w:szCs w:val="28"/>
          <w:lang w:val="en-US"/>
        </w:rPr>
        <w:t>va</w:t>
      </w:r>
      <w:proofErr w:type="gramEnd"/>
      <w:r w:rsidRPr="0065208B">
        <w:rPr>
          <w:sz w:val="28"/>
          <w:szCs w:val="28"/>
          <w:lang w:val="en-US"/>
        </w:rPr>
        <w:t xml:space="preserve"> Xalqaro Mehnat Tashkiloti (XMT) ma’lumotlariga ko‘ra, dunyo bo‘yicha xalqaro migrantlar soni 280 milliondan oshib, ushbu ko‘rsatkich global ishchi kuchining sezilarli qismini tashkil etmoqda.</w:t>
      </w:r>
    </w:p>
    <w:p w:rsidR="0065208B" w:rsidRPr="0065208B" w:rsidRDefault="0065208B" w:rsidP="0065208B">
      <w:pPr>
        <w:tabs>
          <w:tab w:val="left" w:pos="851"/>
          <w:tab w:val="left" w:pos="993"/>
        </w:tabs>
        <w:spacing w:line="312" w:lineRule="auto"/>
        <w:ind w:firstLine="680"/>
        <w:jc w:val="both"/>
        <w:rPr>
          <w:sz w:val="28"/>
          <w:szCs w:val="28"/>
          <w:lang w:val="en-US"/>
        </w:rPr>
      </w:pPr>
      <w:r w:rsidRPr="0065208B">
        <w:rPr>
          <w:sz w:val="28"/>
          <w:szCs w:val="28"/>
          <w:lang w:val="en-US"/>
        </w:rPr>
        <w:t>Globallashuv bir tomondan rivojlanayotgan mamlakatlarga o‘z mehnat resurslarini tashqi bozorlarga chiqarish, valyuta tushumlarini ko‘paytirish hamda ilg‘or texnologik ko‘nikmalarni o‘zlashtirish imkonini bersa, ikkinchi tomondan “aql oqimi” (brain drain), demoqrafik tengsizlik, demping va norasmiy bandlik kabi murakkab muammolarni keltirib chiqarmoqda.</w:t>
      </w:r>
    </w:p>
    <w:p w:rsidR="0065208B" w:rsidRPr="0065208B" w:rsidRDefault="0065208B" w:rsidP="0065208B">
      <w:pPr>
        <w:tabs>
          <w:tab w:val="left" w:pos="851"/>
          <w:tab w:val="left" w:pos="993"/>
        </w:tabs>
        <w:spacing w:line="312" w:lineRule="auto"/>
        <w:ind w:firstLine="680"/>
        <w:jc w:val="both"/>
        <w:rPr>
          <w:sz w:val="28"/>
          <w:szCs w:val="28"/>
          <w:lang w:val="en-US"/>
        </w:rPr>
      </w:pPr>
      <w:r w:rsidRPr="0065208B">
        <w:rPr>
          <w:sz w:val="28"/>
          <w:szCs w:val="28"/>
          <w:lang w:val="en-US"/>
        </w:rPr>
        <w:t xml:space="preserve">O‘zbekiston kabi mehnat resurslari ko‘p </w:t>
      </w:r>
      <w:proofErr w:type="gramStart"/>
      <w:r w:rsidRPr="0065208B">
        <w:rPr>
          <w:sz w:val="28"/>
          <w:szCs w:val="28"/>
          <w:lang w:val="en-US"/>
        </w:rPr>
        <w:t>va</w:t>
      </w:r>
      <w:proofErr w:type="gramEnd"/>
      <w:r w:rsidRPr="0065208B">
        <w:rPr>
          <w:sz w:val="28"/>
          <w:szCs w:val="28"/>
          <w:lang w:val="en-US"/>
        </w:rPr>
        <w:t xml:space="preserve"> demografik divident davrida turgan mamlakat uchun ishchi kuchi bozorini optimallashtirish, tashqi migratsiyani tartibga solish, migrantlar huquqlarini himoya qilish va ularning salohiyatini milliy iqtisodiyotga yo‘naltirish strategik masalalardan biri hisoblanadi.</w:t>
      </w:r>
    </w:p>
    <w:p w:rsidR="0065208B" w:rsidRPr="0065208B" w:rsidRDefault="0065208B" w:rsidP="0065208B">
      <w:pPr>
        <w:tabs>
          <w:tab w:val="left" w:pos="851"/>
          <w:tab w:val="left" w:pos="993"/>
        </w:tabs>
        <w:spacing w:line="312" w:lineRule="auto"/>
        <w:ind w:firstLine="680"/>
        <w:jc w:val="both"/>
        <w:rPr>
          <w:sz w:val="28"/>
          <w:szCs w:val="28"/>
          <w:lang w:val="en-US"/>
        </w:rPr>
      </w:pPr>
      <w:r w:rsidRPr="0065208B">
        <w:rPr>
          <w:b/>
          <w:bCs/>
          <w:sz w:val="28"/>
          <w:szCs w:val="28"/>
          <w:lang w:val="en-US"/>
        </w:rPr>
        <w:t>Tadqiqotning maqsadi:</w:t>
      </w:r>
      <w:r w:rsidRPr="0065208B">
        <w:rPr>
          <w:sz w:val="28"/>
          <w:szCs w:val="28"/>
          <w:lang w:val="en-US"/>
        </w:rPr>
        <w:t xml:space="preserve"> Globallashuv sharoitida ishchi kuchi bozori </w:t>
      </w:r>
      <w:proofErr w:type="gramStart"/>
      <w:r w:rsidRPr="0065208B">
        <w:rPr>
          <w:sz w:val="28"/>
          <w:szCs w:val="28"/>
          <w:lang w:val="en-US"/>
        </w:rPr>
        <w:t>va</w:t>
      </w:r>
      <w:proofErr w:type="gramEnd"/>
      <w:r w:rsidRPr="0065208B">
        <w:rPr>
          <w:sz w:val="28"/>
          <w:szCs w:val="28"/>
          <w:lang w:val="en-US"/>
        </w:rPr>
        <w:t xml:space="preserve"> xalqaro migratsiya jarayonlarining nazariy hamda amaliy xususiyatlarini tadqiq etish, ularning milliy va global iqtisodiyotga ta’sirini tahlil qilish hamda O‘zbekiston sharoitida ushbu jarayonlarni samarali boshqarish bo‘yicha ilmiy-amaliy takliflar va yechimlar ishlab chiqishdan iborat.</w:t>
      </w:r>
    </w:p>
    <w:p w:rsidR="0065208B" w:rsidRPr="0065208B" w:rsidRDefault="0065208B" w:rsidP="00A40248">
      <w:pPr>
        <w:tabs>
          <w:tab w:val="left" w:pos="851"/>
          <w:tab w:val="left" w:pos="993"/>
        </w:tabs>
        <w:spacing w:line="312" w:lineRule="auto"/>
        <w:ind w:firstLine="680"/>
        <w:jc w:val="center"/>
        <w:outlineLvl w:val="1"/>
        <w:rPr>
          <w:b/>
          <w:bCs/>
          <w:sz w:val="28"/>
          <w:szCs w:val="28"/>
          <w:lang w:val="en-US"/>
        </w:rPr>
      </w:pPr>
      <w:r w:rsidRPr="0065208B">
        <w:rPr>
          <w:b/>
          <w:bCs/>
          <w:sz w:val="28"/>
          <w:szCs w:val="28"/>
          <w:lang w:val="en-US"/>
        </w:rPr>
        <w:t>1-BO‘LIM. GLOBALLASHUV SHAROITIDA MEHNAT BOZORINING NAZARIY VA KONSEPTUAL ASOSLARI</w:t>
      </w:r>
    </w:p>
    <w:p w:rsidR="0065208B" w:rsidRPr="0065208B" w:rsidRDefault="0065208B" w:rsidP="0065208B">
      <w:pPr>
        <w:tabs>
          <w:tab w:val="left" w:pos="851"/>
          <w:tab w:val="left" w:pos="993"/>
        </w:tabs>
        <w:spacing w:line="312" w:lineRule="auto"/>
        <w:ind w:firstLine="680"/>
        <w:jc w:val="both"/>
        <w:outlineLvl w:val="2"/>
        <w:rPr>
          <w:b/>
          <w:bCs/>
          <w:sz w:val="28"/>
          <w:szCs w:val="28"/>
          <w:lang w:val="en-US"/>
        </w:rPr>
      </w:pPr>
      <w:r w:rsidRPr="0065208B">
        <w:rPr>
          <w:b/>
          <w:bCs/>
          <w:sz w:val="28"/>
          <w:szCs w:val="28"/>
          <w:lang w:val="en-US"/>
        </w:rPr>
        <w:t xml:space="preserve">1.1. Globallashuv </w:t>
      </w:r>
      <w:proofErr w:type="gramStart"/>
      <w:r w:rsidRPr="0065208B">
        <w:rPr>
          <w:b/>
          <w:bCs/>
          <w:sz w:val="28"/>
          <w:szCs w:val="28"/>
          <w:lang w:val="en-US"/>
        </w:rPr>
        <w:t>va</w:t>
      </w:r>
      <w:proofErr w:type="gramEnd"/>
      <w:r w:rsidRPr="0065208B">
        <w:rPr>
          <w:b/>
          <w:bCs/>
          <w:sz w:val="28"/>
          <w:szCs w:val="28"/>
          <w:lang w:val="en-US"/>
        </w:rPr>
        <w:t xml:space="preserve"> mehnat bozori: asosiy mezonlar va zamonaviy tendensiyalar</w:t>
      </w:r>
    </w:p>
    <w:p w:rsidR="0065208B" w:rsidRPr="0065208B" w:rsidRDefault="0065208B" w:rsidP="0065208B">
      <w:pPr>
        <w:tabs>
          <w:tab w:val="left" w:pos="851"/>
          <w:tab w:val="left" w:pos="993"/>
        </w:tabs>
        <w:spacing w:line="312" w:lineRule="auto"/>
        <w:ind w:firstLine="680"/>
        <w:jc w:val="both"/>
        <w:rPr>
          <w:sz w:val="28"/>
          <w:szCs w:val="28"/>
        </w:rPr>
      </w:pPr>
      <w:r w:rsidRPr="0065208B">
        <w:rPr>
          <w:sz w:val="28"/>
          <w:szCs w:val="28"/>
          <w:lang w:val="en-US"/>
        </w:rPr>
        <w:t xml:space="preserve">Globallashuv sharoitida mehnat bozori tushunchasi milliy chegara doirasidan chiqib, Transmilliy Mehnat Bozori (Transnational Labor Market) </w:t>
      </w:r>
      <w:proofErr w:type="gramStart"/>
      <w:r w:rsidRPr="0065208B">
        <w:rPr>
          <w:sz w:val="28"/>
          <w:szCs w:val="28"/>
          <w:lang w:val="en-US"/>
        </w:rPr>
        <w:t>ko‘rinishini</w:t>
      </w:r>
      <w:proofErr w:type="gramEnd"/>
      <w:r w:rsidRPr="0065208B">
        <w:rPr>
          <w:sz w:val="28"/>
          <w:szCs w:val="28"/>
          <w:lang w:val="en-US"/>
        </w:rPr>
        <w:t xml:space="preserve"> olmoqda. </w:t>
      </w:r>
      <w:r w:rsidRPr="0065208B">
        <w:rPr>
          <w:sz w:val="28"/>
          <w:szCs w:val="28"/>
        </w:rPr>
        <w:t>Ushbu transformasiyaga quyidagi asosiy omillar ta’sir qilmoqda:</w:t>
      </w:r>
    </w:p>
    <w:p w:rsidR="0065208B" w:rsidRPr="0065208B" w:rsidRDefault="0065208B" w:rsidP="0065208B">
      <w:pPr>
        <w:numPr>
          <w:ilvl w:val="0"/>
          <w:numId w:val="2"/>
        </w:numPr>
        <w:tabs>
          <w:tab w:val="left" w:pos="851"/>
          <w:tab w:val="left" w:pos="993"/>
        </w:tabs>
        <w:spacing w:line="312" w:lineRule="auto"/>
        <w:ind w:left="0" w:firstLine="680"/>
        <w:jc w:val="both"/>
        <w:rPr>
          <w:sz w:val="28"/>
          <w:szCs w:val="28"/>
          <w:lang w:val="en-US"/>
        </w:rPr>
      </w:pPr>
      <w:r w:rsidRPr="0065208B">
        <w:rPr>
          <w:b/>
          <w:bCs/>
          <w:sz w:val="28"/>
          <w:szCs w:val="28"/>
          <w:lang w:val="en-US"/>
        </w:rPr>
        <w:t xml:space="preserve">Raqamlashtirish </w:t>
      </w:r>
      <w:proofErr w:type="gramStart"/>
      <w:r w:rsidRPr="0065208B">
        <w:rPr>
          <w:b/>
          <w:bCs/>
          <w:sz w:val="28"/>
          <w:szCs w:val="28"/>
          <w:lang w:val="en-US"/>
        </w:rPr>
        <w:t>va</w:t>
      </w:r>
      <w:proofErr w:type="gramEnd"/>
      <w:r w:rsidRPr="0065208B">
        <w:rPr>
          <w:b/>
          <w:bCs/>
          <w:sz w:val="28"/>
          <w:szCs w:val="28"/>
          <w:lang w:val="en-US"/>
        </w:rPr>
        <w:t xml:space="preserve"> masofaviy bandlik:</w:t>
      </w:r>
      <w:r w:rsidRPr="0065208B">
        <w:rPr>
          <w:sz w:val="28"/>
          <w:szCs w:val="28"/>
          <w:lang w:val="en-US"/>
        </w:rPr>
        <w:t xml:space="preserve"> Texnologik taraqqiyot natijasida "Freelance", "Gig-economy" va masofaviy mehnat shakllari rivojlandi. Ishchi kuchi o‘z mamlakatida turgan holda xalqaro kompaniyalarga xizmat ko‘rsatishi (IT-outsourcing, konsaltin) imkoniyati paydo </w:t>
      </w:r>
      <w:proofErr w:type="gramStart"/>
      <w:r w:rsidRPr="0065208B">
        <w:rPr>
          <w:sz w:val="28"/>
          <w:szCs w:val="28"/>
          <w:lang w:val="en-US"/>
        </w:rPr>
        <w:t>bo‘ldi</w:t>
      </w:r>
      <w:proofErr w:type="gramEnd"/>
      <w:r w:rsidRPr="0065208B">
        <w:rPr>
          <w:sz w:val="28"/>
          <w:szCs w:val="28"/>
          <w:lang w:val="en-US"/>
        </w:rPr>
        <w:t>.</w:t>
      </w:r>
    </w:p>
    <w:p w:rsidR="0065208B" w:rsidRPr="0065208B" w:rsidRDefault="0065208B" w:rsidP="0065208B">
      <w:pPr>
        <w:numPr>
          <w:ilvl w:val="0"/>
          <w:numId w:val="2"/>
        </w:numPr>
        <w:tabs>
          <w:tab w:val="left" w:pos="851"/>
          <w:tab w:val="left" w:pos="993"/>
        </w:tabs>
        <w:spacing w:line="312" w:lineRule="auto"/>
        <w:ind w:left="0" w:firstLine="680"/>
        <w:jc w:val="both"/>
        <w:rPr>
          <w:sz w:val="28"/>
          <w:szCs w:val="28"/>
          <w:lang w:val="en-US"/>
        </w:rPr>
      </w:pPr>
      <w:r w:rsidRPr="0065208B">
        <w:rPr>
          <w:b/>
          <w:bCs/>
          <w:sz w:val="28"/>
          <w:szCs w:val="28"/>
          <w:lang w:val="en-US"/>
        </w:rPr>
        <w:lastRenderedPageBreak/>
        <w:t>Xalqaro mehnat taqsimotining chuqurlashuvi:</w:t>
      </w:r>
      <w:r w:rsidRPr="0065208B">
        <w:rPr>
          <w:sz w:val="28"/>
          <w:szCs w:val="28"/>
          <w:lang w:val="en-US"/>
        </w:rPr>
        <w:t xml:space="preserve"> Rivojlangan mamlakatlar asosan yuqori texnologik </w:t>
      </w:r>
      <w:proofErr w:type="gramStart"/>
      <w:r w:rsidRPr="0065208B">
        <w:rPr>
          <w:sz w:val="28"/>
          <w:szCs w:val="28"/>
          <w:lang w:val="en-US"/>
        </w:rPr>
        <w:t>va</w:t>
      </w:r>
      <w:proofErr w:type="gramEnd"/>
      <w:r w:rsidRPr="0065208B">
        <w:rPr>
          <w:sz w:val="28"/>
          <w:szCs w:val="28"/>
          <w:lang w:val="en-US"/>
        </w:rPr>
        <w:t xml:space="preserve"> bilimga asoslangan xizmatlar sohasiga ixtisoslashsa, rivojlanayotgan mamlakatlar resurs va mehnat sig‘imdor sohalarga (qishloq xo‘jaligi, qurilish, xizmat ko‘rsatish) yo‘naltirilmoqda.</w:t>
      </w:r>
    </w:p>
    <w:p w:rsidR="0065208B" w:rsidRDefault="0065208B" w:rsidP="0065208B">
      <w:pPr>
        <w:numPr>
          <w:ilvl w:val="0"/>
          <w:numId w:val="2"/>
        </w:numPr>
        <w:tabs>
          <w:tab w:val="left" w:pos="851"/>
          <w:tab w:val="left" w:pos="993"/>
        </w:tabs>
        <w:spacing w:line="312" w:lineRule="auto"/>
        <w:ind w:left="0" w:firstLine="680"/>
        <w:jc w:val="both"/>
        <w:rPr>
          <w:sz w:val="28"/>
          <w:szCs w:val="28"/>
          <w:lang w:val="en-US"/>
        </w:rPr>
      </w:pPr>
      <w:r w:rsidRPr="0065208B">
        <w:rPr>
          <w:b/>
          <w:bCs/>
          <w:sz w:val="28"/>
          <w:szCs w:val="28"/>
          <w:lang w:val="en-US"/>
        </w:rPr>
        <w:t xml:space="preserve">Standartlashtirish </w:t>
      </w:r>
      <w:proofErr w:type="gramStart"/>
      <w:r w:rsidRPr="0065208B">
        <w:rPr>
          <w:b/>
          <w:bCs/>
          <w:sz w:val="28"/>
          <w:szCs w:val="28"/>
          <w:lang w:val="en-US"/>
        </w:rPr>
        <w:t>va</w:t>
      </w:r>
      <w:proofErr w:type="gramEnd"/>
      <w:r w:rsidRPr="0065208B">
        <w:rPr>
          <w:b/>
          <w:bCs/>
          <w:sz w:val="28"/>
          <w:szCs w:val="28"/>
          <w:lang w:val="en-US"/>
        </w:rPr>
        <w:t xml:space="preserve"> sertifikatlash:</w:t>
      </w:r>
      <w:r w:rsidRPr="0065208B">
        <w:rPr>
          <w:sz w:val="28"/>
          <w:szCs w:val="28"/>
          <w:lang w:val="en-US"/>
        </w:rPr>
        <w:t xml:space="preserve"> Xalqaro mehnat bozorida ishchi kuchiga qo‘yiladigan ESG (Environment, Social, Governance) va ISO standartlariga mos keluvchi malaka talablarining kuchayishi.</w:t>
      </w:r>
    </w:p>
    <w:p w:rsidR="008B3052" w:rsidRDefault="008B3052" w:rsidP="006F0045">
      <w:pPr>
        <w:tabs>
          <w:tab w:val="left" w:pos="851"/>
          <w:tab w:val="left" w:pos="993"/>
        </w:tabs>
        <w:spacing w:line="312" w:lineRule="auto"/>
        <w:jc w:val="both"/>
        <w:rPr>
          <w:sz w:val="28"/>
          <w:szCs w:val="28"/>
          <w:lang w:val="en-US"/>
        </w:rPr>
      </w:pPr>
    </w:p>
    <w:p w:rsidR="006F0045" w:rsidRDefault="006F0045" w:rsidP="006F0045">
      <w:pPr>
        <w:tabs>
          <w:tab w:val="left" w:pos="851"/>
          <w:tab w:val="left" w:pos="993"/>
        </w:tabs>
        <w:spacing w:line="312" w:lineRule="auto"/>
        <w:jc w:val="both"/>
        <w:rPr>
          <w:sz w:val="28"/>
          <w:szCs w:val="28"/>
          <w:lang w:val="en-US"/>
        </w:rPr>
      </w:pPr>
      <w:r w:rsidRPr="00410B8F">
        <w:rPr>
          <w:rFonts w:eastAsiaTheme="majorEastAsia"/>
          <w:noProof/>
          <w:sz w:val="28"/>
          <w:szCs w:val="28"/>
        </w:rPr>
        <mc:AlternateContent>
          <mc:Choice Requires="wpg">
            <w:drawing>
              <wp:inline distT="0" distB="0" distL="0" distR="0" wp14:anchorId="34E4D8A5" wp14:editId="4A57FF58">
                <wp:extent cx="5486400" cy="2981325"/>
                <wp:effectExtent l="19050" t="0" r="38100" b="28575"/>
                <wp:docPr id="2" name="Группа 2"/>
                <wp:cNvGraphicFramePr/>
                <a:graphic xmlns:a="http://schemas.openxmlformats.org/drawingml/2006/main">
                  <a:graphicData uri="http://schemas.microsoft.com/office/word/2010/wordprocessingGroup">
                    <wpg:wgp>
                      <wpg:cNvGrpSpPr/>
                      <wpg:grpSpPr>
                        <a:xfrm>
                          <a:off x="0" y="0"/>
                          <a:ext cx="5486400" cy="2981325"/>
                          <a:chOff x="0" y="0"/>
                          <a:chExt cx="5486400" cy="2981325"/>
                        </a:xfrm>
                      </wpg:grpSpPr>
                      <wps:wsp>
                        <wps:cNvPr id="15" name="Прямая соединительная линия 15"/>
                        <wps:cNvCnPr/>
                        <wps:spPr>
                          <a:xfrm flipV="1">
                            <a:off x="0" y="657225"/>
                            <a:ext cx="5391150" cy="28575"/>
                          </a:xfrm>
                          <a:prstGeom prst="line">
                            <a:avLst/>
                          </a:prstGeom>
                        </wps:spPr>
                        <wps:style>
                          <a:lnRef idx="1">
                            <a:schemeClr val="dk1"/>
                          </a:lnRef>
                          <a:fillRef idx="0">
                            <a:schemeClr val="dk1"/>
                          </a:fillRef>
                          <a:effectRef idx="0">
                            <a:schemeClr val="dk1"/>
                          </a:effectRef>
                          <a:fontRef idx="minor">
                            <a:schemeClr val="tx1"/>
                          </a:fontRef>
                        </wps:style>
                        <wps:bodyPr/>
                      </wps:wsp>
                      <wps:wsp>
                        <wps:cNvPr id="16" name="Стрелка вниз 16"/>
                        <wps:cNvSpPr/>
                        <wps:spPr>
                          <a:xfrm>
                            <a:off x="0" y="685800"/>
                            <a:ext cx="76200" cy="238125"/>
                          </a:xfrm>
                          <a:prstGeom prst="downArrow">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Стрелка вниз 17"/>
                        <wps:cNvSpPr/>
                        <wps:spPr>
                          <a:xfrm>
                            <a:off x="2705100" y="352425"/>
                            <a:ext cx="85725" cy="333375"/>
                          </a:xfrm>
                          <a:prstGeom prst="downArrow">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Стрелка вниз 18"/>
                        <wps:cNvSpPr/>
                        <wps:spPr>
                          <a:xfrm>
                            <a:off x="5391150" y="685800"/>
                            <a:ext cx="95250" cy="238125"/>
                          </a:xfrm>
                          <a:prstGeom prst="downArrow">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Прямоугольник 19"/>
                        <wps:cNvSpPr/>
                        <wps:spPr>
                          <a:xfrm>
                            <a:off x="0" y="923926"/>
                            <a:ext cx="2571750" cy="838200"/>
                          </a:xfrm>
                          <a:prstGeom prst="rect">
                            <a:avLst/>
                          </a:prstGeom>
                        </wps:spPr>
                        <wps:style>
                          <a:lnRef idx="2">
                            <a:schemeClr val="accent1"/>
                          </a:lnRef>
                          <a:fillRef idx="1">
                            <a:schemeClr val="lt1"/>
                          </a:fillRef>
                          <a:effectRef idx="0">
                            <a:schemeClr val="accent1"/>
                          </a:effectRef>
                          <a:fontRef idx="minor">
                            <a:schemeClr val="dk1"/>
                          </a:fontRef>
                        </wps:style>
                        <wps:txbx>
                          <w:txbxContent>
                            <w:p w:rsidR="006F0045" w:rsidRPr="006F0045" w:rsidRDefault="006F0045" w:rsidP="006F0045">
                              <w:pPr>
                                <w:jc w:val="center"/>
                                <w:rPr>
                                  <w:sz w:val="28"/>
                                  <w:szCs w:val="28"/>
                                </w:rPr>
                              </w:pPr>
                              <w:r w:rsidRPr="006F0045">
                                <w:rPr>
                                  <w:rStyle w:val="HTML1"/>
                                  <w:rFonts w:ascii="Times New Roman" w:eastAsiaTheme="majorEastAsia" w:hAnsi="Times New Roman" w:cs="Times New Roman"/>
                                  <w:sz w:val="28"/>
                                  <w:szCs w:val="28"/>
                                  <w:lang w:val="en-US"/>
                                </w:rPr>
                                <w:t xml:space="preserve">MIKRO DARAJADAGI TA'SIR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Прямоугольник 20"/>
                        <wps:cNvSpPr/>
                        <wps:spPr>
                          <a:xfrm>
                            <a:off x="2952750" y="923925"/>
                            <a:ext cx="2533650" cy="771525"/>
                          </a:xfrm>
                          <a:prstGeom prst="rect">
                            <a:avLst/>
                          </a:prstGeom>
                        </wps:spPr>
                        <wps:style>
                          <a:lnRef idx="2">
                            <a:schemeClr val="accent1"/>
                          </a:lnRef>
                          <a:fillRef idx="1">
                            <a:schemeClr val="lt1"/>
                          </a:fillRef>
                          <a:effectRef idx="0">
                            <a:schemeClr val="accent1"/>
                          </a:effectRef>
                          <a:fontRef idx="minor">
                            <a:schemeClr val="dk1"/>
                          </a:fontRef>
                        </wps:style>
                        <wps:txbx>
                          <w:txbxContent>
                            <w:p w:rsidR="006F0045" w:rsidRPr="006F0045" w:rsidRDefault="006F0045" w:rsidP="006F0045">
                              <w:pPr>
                                <w:jc w:val="center"/>
                                <w:rPr>
                                  <w:sz w:val="28"/>
                                  <w:szCs w:val="28"/>
                                </w:rPr>
                              </w:pPr>
                              <w:r w:rsidRPr="006F0045">
                                <w:rPr>
                                  <w:rStyle w:val="HTML1"/>
                                  <w:rFonts w:ascii="Times New Roman" w:eastAsiaTheme="majorEastAsia" w:hAnsi="Times New Roman" w:cs="Times New Roman"/>
                                  <w:sz w:val="28"/>
                                  <w:szCs w:val="28"/>
                                  <w:lang w:val="en-US"/>
                                </w:rPr>
                                <w:t xml:space="preserve">MAKRO DARAJADAGI TA'SIR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Прямоугольник 22"/>
                        <wps:cNvSpPr/>
                        <wps:spPr>
                          <a:xfrm>
                            <a:off x="0" y="1762125"/>
                            <a:ext cx="2571750" cy="1219200"/>
                          </a:xfrm>
                          <a:prstGeom prst="rect">
                            <a:avLst/>
                          </a:prstGeom>
                        </wps:spPr>
                        <wps:style>
                          <a:lnRef idx="2">
                            <a:schemeClr val="accent1"/>
                          </a:lnRef>
                          <a:fillRef idx="1">
                            <a:schemeClr val="lt1"/>
                          </a:fillRef>
                          <a:effectRef idx="0">
                            <a:schemeClr val="accent1"/>
                          </a:effectRef>
                          <a:fontRef idx="minor">
                            <a:schemeClr val="dk1"/>
                          </a:fontRef>
                        </wps:style>
                        <wps:txbx>
                          <w:txbxContent>
                            <w:p w:rsidR="006F0045" w:rsidRPr="006F0045" w:rsidRDefault="006F0045" w:rsidP="006F00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en-US"/>
                                </w:rPr>
                              </w:pPr>
                              <w:r w:rsidRPr="006F0045">
                                <w:rPr>
                                  <w:sz w:val="28"/>
                                  <w:szCs w:val="28"/>
                                  <w:lang w:val="en-US"/>
                                </w:rPr>
                                <w:t>- Masofaviy ish (Gig-economy)</w:t>
                              </w:r>
                            </w:p>
                            <w:p w:rsidR="006F0045" w:rsidRDefault="006F0045" w:rsidP="006F00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en-US"/>
                                </w:rPr>
                              </w:pPr>
                              <w:r w:rsidRPr="006F0045">
                                <w:rPr>
                                  <w:sz w:val="28"/>
                                  <w:szCs w:val="28"/>
                                  <w:lang w:val="en-US"/>
                                </w:rPr>
                                <w:t xml:space="preserve">- Malaka talablarining oshishi </w:t>
                              </w:r>
                            </w:p>
                            <w:p w:rsidR="006F0045" w:rsidRPr="006F0045" w:rsidRDefault="006F0045" w:rsidP="006F00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en-US"/>
                                </w:rPr>
                              </w:pPr>
                              <w:r w:rsidRPr="006F0045">
                                <w:rPr>
                                  <w:sz w:val="28"/>
                                  <w:szCs w:val="28"/>
                                  <w:lang w:val="en-US"/>
                                </w:rPr>
                                <w:t xml:space="preserve">- Moslashuvchan ish soatlori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Прямоугольник 23"/>
                        <wps:cNvSpPr/>
                        <wps:spPr>
                          <a:xfrm>
                            <a:off x="2952750" y="1695450"/>
                            <a:ext cx="2533650" cy="1219200"/>
                          </a:xfrm>
                          <a:prstGeom prst="rect">
                            <a:avLst/>
                          </a:prstGeom>
                        </wps:spPr>
                        <wps:style>
                          <a:lnRef idx="2">
                            <a:schemeClr val="accent1"/>
                          </a:lnRef>
                          <a:fillRef idx="1">
                            <a:schemeClr val="lt1"/>
                          </a:fillRef>
                          <a:effectRef idx="0">
                            <a:schemeClr val="accent1"/>
                          </a:effectRef>
                          <a:fontRef idx="minor">
                            <a:schemeClr val="dk1"/>
                          </a:fontRef>
                        </wps:style>
                        <wps:txbx>
                          <w:txbxContent>
                            <w:p w:rsidR="006F0045" w:rsidRPr="006F0045" w:rsidRDefault="006F0045" w:rsidP="006F0045">
                              <w:pPr>
                                <w:pStyle w:val="a8"/>
                                <w:numPr>
                                  <w:ilvl w:val="0"/>
                                  <w:numId w:val="15"/>
                                </w:numPr>
                                <w:rPr>
                                  <w:sz w:val="28"/>
                                  <w:szCs w:val="28"/>
                                  <w:lang w:val="en-US"/>
                                </w:rPr>
                              </w:pPr>
                              <w:r w:rsidRPr="006F0045">
                                <w:rPr>
                                  <w:sz w:val="28"/>
                                  <w:szCs w:val="28"/>
                                  <w:lang w:val="en-US"/>
                                </w:rPr>
                                <w:t xml:space="preserve">Xalqaro pul o'tkazmalari </w:t>
                              </w:r>
                            </w:p>
                            <w:p w:rsidR="006F0045" w:rsidRPr="006F0045" w:rsidRDefault="006F0045" w:rsidP="006F0045">
                              <w:pPr>
                                <w:pStyle w:val="a8"/>
                                <w:numPr>
                                  <w:ilvl w:val="0"/>
                                  <w:numId w:val="15"/>
                                </w:numPr>
                                <w:rPr>
                                  <w:sz w:val="28"/>
                                  <w:szCs w:val="28"/>
                                  <w:lang w:val="en-US"/>
                                </w:rPr>
                              </w:pPr>
                              <w:r w:rsidRPr="006F0045">
                                <w:rPr>
                                  <w:sz w:val="28"/>
                                  <w:szCs w:val="28"/>
                                  <w:lang w:val="en-US"/>
                                </w:rPr>
                                <w:t xml:space="preserve">Demografik balanssizlik </w:t>
                              </w:r>
                            </w:p>
                            <w:p w:rsidR="006F0045" w:rsidRPr="006F0045" w:rsidRDefault="006F0045" w:rsidP="006F0045">
                              <w:pPr>
                                <w:pStyle w:val="a8"/>
                                <w:numPr>
                                  <w:ilvl w:val="0"/>
                                  <w:numId w:val="15"/>
                                </w:numPr>
                                <w:rPr>
                                  <w:rStyle w:val="HTML1"/>
                                  <w:rFonts w:ascii="Times New Roman" w:eastAsiaTheme="majorEastAsia" w:hAnsi="Times New Roman" w:cs="Times New Roman"/>
                                  <w:sz w:val="28"/>
                                  <w:szCs w:val="28"/>
                                  <w:lang w:val="en-US"/>
                                </w:rPr>
                              </w:pPr>
                              <w:r w:rsidRPr="006F0045">
                                <w:rPr>
                                  <w:sz w:val="28"/>
                                  <w:szCs w:val="28"/>
                                  <w:lang w:val="en-US"/>
                                </w:rPr>
                                <w:t xml:space="preserve">"Aql oqimi" va "Brain Gain"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Прямоугольник 25"/>
                        <wps:cNvSpPr/>
                        <wps:spPr>
                          <a:xfrm>
                            <a:off x="762000" y="0"/>
                            <a:ext cx="4200525" cy="352425"/>
                          </a:xfrm>
                          <a:prstGeom prst="rect">
                            <a:avLst/>
                          </a:prstGeom>
                        </wps:spPr>
                        <wps:style>
                          <a:lnRef idx="2">
                            <a:schemeClr val="accent1"/>
                          </a:lnRef>
                          <a:fillRef idx="1">
                            <a:schemeClr val="lt1"/>
                          </a:fillRef>
                          <a:effectRef idx="0">
                            <a:schemeClr val="accent1"/>
                          </a:effectRef>
                          <a:fontRef idx="minor">
                            <a:schemeClr val="dk1"/>
                          </a:fontRef>
                        </wps:style>
                        <wps:txbx>
                          <w:txbxContent>
                            <w:p w:rsidR="006F0045" w:rsidRPr="006F0045" w:rsidRDefault="006F0045" w:rsidP="006F0045">
                              <w:pPr>
                                <w:jc w:val="center"/>
                                <w:rPr>
                                  <w:sz w:val="28"/>
                                  <w:szCs w:val="28"/>
                                  <w:lang w:val="en-US"/>
                                </w:rPr>
                              </w:pPr>
                              <w:r w:rsidRPr="006F0045">
                                <w:rPr>
                                  <w:rStyle w:val="HTML1"/>
                                  <w:rFonts w:ascii="Times New Roman" w:eastAsiaTheme="majorEastAsia" w:hAnsi="Times New Roman" w:cs="Times New Roman"/>
                                  <w:sz w:val="28"/>
                                  <w:szCs w:val="28"/>
                                  <w:lang w:val="en-US"/>
                                </w:rPr>
                                <w:t xml:space="preserve">GLOBALLASHUV VA MEHNAT BOZORI INTEGRATSIYASI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id="Группа 2" o:spid="_x0000_s1026" style="width:6in;height:234.75pt;mso-position-horizontal-relative:char;mso-position-vertical-relative:line" coordsize="54864,298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">
                <v:line id="Прямая соединительная линия 15" o:spid="_x0000_s1027" style="position:absolute;flip:y;visibility:visible;mso-wrap-style:square" from="0,6572" to="53911,6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E2EN8AAAADbAAAADwAAAGRycy9kb3ducmV2LnhtbERPS4vCMBC+L/gfwgje1lTBVapRRBBE&#10;UXwevA3N9IHNpDTRdv+9WVjwNh/fc2aL1pTiRbUrLCsY9CMQxInVBWcKrpf19wSE88gaS8uk4Jcc&#10;LOadrxnG2jZ8otfZZyKEsItRQe59FUvpkpwMur6tiAOX2tqgD7DOpK6xCeGmlMMo+pEGCw4NOVa0&#10;yil5nJ9GQeqe1ep+0z4db/enfbrLDtgclep12+UUhKfWf8T/7o0O80fw90s4QM7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hNhDfAAAAA2wAAAA8AAAAAAAAAAAAAAAAA&#10;oQIAAGRycy9kb3ducmV2LnhtbFBLBQYAAAAABAAEAPkAAACOAwAAAAA=&#10;" strokecolor="black [3040]"/>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16" o:spid="_x0000_s1028" type="#_x0000_t67" style="position:absolute;top:6858;width:762;height:238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6y8AA&#10;AADbAAAADwAAAGRycy9kb3ducmV2LnhtbERPyWrDMBC9F/IPYgK9NXJzMMGJEkKgrUuh4Cz3wZrY&#10;JtLIthTb/fsqUOhtHm+dzW6yRgzU+8axgtdFAoK4dLrhSsH59PayAuEDskbjmBT8kIfddva0wUy7&#10;kQsajqESMYR9hgrqENpMSl/WZNEvXEscuavrLYYI+0rqHscYbo1cJkkqLTYcG2ps6VBTeTverYLv&#10;C5vPw1eFPjUfBU/vedd2uVLP82m/BhFoCv/iP3eu4/wUHr/EA+T2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p6y8AAAADbAAAADwAAAAAAAAAAAAAAAACYAgAAZHJzL2Rvd25y&#10;ZXYueG1sUEsFBgAAAAAEAAQA9QAAAIUDAAAAAA==&#10;" adj="18144" fillcolor="white [3201]" strokecolor="#4f81bd [3204]" strokeweight="2pt"/>
                <v:shape id="Стрелка вниз 17" o:spid="_x0000_s1029" type="#_x0000_t67" style="position:absolute;left:27051;top:3524;width:857;height:33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0JOasEA&#10;AADbAAAADwAAAGRycy9kb3ducmV2LnhtbERPS2vCQBC+F/wPywi91Y0WVFJXUUHsTZJYaG9DdkyC&#10;2dmQXfP4991Cwdt8fM/Z7AZTi45aV1lWMJ9FIIhzqysuFFyz09sahPPIGmvLpGAkB7vt5GWDsbY9&#10;J9SlvhAhhF2MCkrvm1hKl5dk0M1sQxy4m20N+gDbQuoW+xBuarmIoqU0WHFoKLGhY0n5PX0YBZfs&#10;/WC/FsnpJ5VDev2mcb8+H5V6nQ77DxCeBv8U/7s/dZi/gr9fwgFy+w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NCTmrBAAAA2wAAAA8AAAAAAAAAAAAAAAAAmAIAAGRycy9kb3du&#10;cmV2LnhtbFBLBQYAAAAABAAEAPUAAACGAwAAAAA=&#10;" adj="18823" fillcolor="white [3201]" strokecolor="#4f81bd [3204]" strokeweight="2pt"/>
                <v:shape id="Стрелка вниз 18" o:spid="_x0000_s1030" type="#_x0000_t67" style="position:absolute;left:53911;top:6858;width:953;height:238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7ge/sYA&#10;AADbAAAADwAAAGRycy9kb3ducmV2LnhtbESPT2sCMRDF74V+hzCFXopm66GU1SgiFEv/HNSq12Ez&#10;blY3kyVJ1+237xwKvc3w3rz3m9li8K3qKaYmsIHHcQGKuAq24drA1+5l9AwqZWSLbWAy8EMJFvPb&#10;mxmWNlx5Q/0210pCOJVowOXclVqnypHHNA4dsWinED1mWWOtbcSrhPtWT4riSXtsWBocdrRyVF22&#10;397AuXFvDx/Hw2St18Xm/TOe9stdb8z93bCcgso05H/z3/WrFXyBlV9kAD3/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7ge/sYAAADbAAAADwAAAAAAAAAAAAAAAACYAgAAZHJz&#10;L2Rvd25yZXYueG1sUEsFBgAAAAAEAAQA9QAAAIsDAAAAAA==&#10;" adj="17280" fillcolor="white [3201]" strokecolor="#4f81bd [3204]" strokeweight="2pt"/>
                <v:rect id="Прямоугольник 19" o:spid="_x0000_s1031" style="position:absolute;top:9239;width:25717;height:838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idGL4A&#10;AADbAAAADwAAAGRycy9kb3ducmV2LnhtbERPy6rCMBDdC/5DGMGdproQrUYRQbhwUfC1H5qxLW0m&#10;pYka/XojCO7mcJ6zWAVTizu1rrSsYDRMQBBnVpecKziftoMpCOeRNdaWScGTHKyW3c4CU20ffKD7&#10;0ecihrBLUUHhfZNK6bKCDLqhbYgjd7WtQR9hm0vd4iOGm1qOk2QiDZYcGwpsaFNQVh1vRsF6HG6v&#10;bPecnGfyNfq/7CtjQqVUvxfWcxCegv+Jv+4/HefP4PNLPEAu3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OonRi+AAAA2wAAAA8AAAAAAAAAAAAAAAAAmAIAAGRycy9kb3ducmV2&#10;LnhtbFBLBQYAAAAABAAEAPUAAACDAwAAAAA=&#10;" fillcolor="white [3201]" strokecolor="#4f81bd [3204]" strokeweight="2pt">
                  <v:textbox>
                    <w:txbxContent>
                      <w:p w:rsidR="006F0045" w:rsidRPr="006F0045" w:rsidRDefault="006F0045" w:rsidP="006F0045">
                        <w:pPr>
                          <w:jc w:val="center"/>
                          <w:rPr>
                            <w:sz w:val="28"/>
                            <w:szCs w:val="28"/>
                          </w:rPr>
                        </w:pPr>
                        <w:r w:rsidRPr="006F0045">
                          <w:rPr>
                            <w:rStyle w:val="HTML1"/>
                            <w:rFonts w:ascii="Times New Roman" w:eastAsiaTheme="majorEastAsia" w:hAnsi="Times New Roman" w:cs="Times New Roman"/>
                            <w:sz w:val="28"/>
                            <w:szCs w:val="28"/>
                            <w:lang w:val="en-US"/>
                          </w:rPr>
                          <w:t xml:space="preserve">MIKRO DARAJADAGI TA'SIR    </w:t>
                        </w:r>
                      </w:p>
                    </w:txbxContent>
                  </v:textbox>
                </v:rect>
                <v:rect id="Прямоугольник 20" o:spid="_x0000_s1032" style="position:absolute;left:29527;top:9239;width:25337;height:77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7+OL8A&#10;AADbAAAADwAAAGRycy9kb3ducmV2LnhtbERPTYvCMBC9C/sfwgh709QeRLvGUoQFQXZBrfehmW1L&#10;m0lpokZ//eYgeHy8700eTC9uNLrWsoLFPAFBXFndcq2gPH/PViCcR9bYWyYFD3KQbz8mG8y0vfOR&#10;bidfixjCLkMFjfdDJqWrGjLo5nYgjtyfHQ36CMda6hHvMdz0Mk2SpTTYcmxocKBdQ1V3uhoFRRqu&#10;z+rnsSzX8rk4XH47Y0Kn1Oc0FF8gPAX/Fr/ce60gjevjl/gD5PY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c/v44vwAAANsAAAAPAAAAAAAAAAAAAAAAAJgCAABkcnMvZG93bnJl&#10;di54bWxQSwUGAAAAAAQABAD1AAAAhAMAAAAA&#10;" fillcolor="white [3201]" strokecolor="#4f81bd [3204]" strokeweight="2pt">
                  <v:textbox>
                    <w:txbxContent>
                      <w:p w:rsidR="006F0045" w:rsidRPr="006F0045" w:rsidRDefault="006F0045" w:rsidP="006F0045">
                        <w:pPr>
                          <w:jc w:val="center"/>
                          <w:rPr>
                            <w:sz w:val="28"/>
                            <w:szCs w:val="28"/>
                          </w:rPr>
                        </w:pPr>
                        <w:r w:rsidRPr="006F0045">
                          <w:rPr>
                            <w:rStyle w:val="HTML1"/>
                            <w:rFonts w:ascii="Times New Roman" w:eastAsiaTheme="majorEastAsia" w:hAnsi="Times New Roman" w:cs="Times New Roman"/>
                            <w:sz w:val="28"/>
                            <w:szCs w:val="28"/>
                            <w:lang w:val="en-US"/>
                          </w:rPr>
                          <w:t xml:space="preserve">MAKRO DARAJADAGI TA'SIR    </w:t>
                        </w:r>
                      </w:p>
                    </w:txbxContent>
                  </v:textbox>
                </v:rect>
                <v:rect id="Прямоугольник 22" o:spid="_x0000_s1033" style="position:absolute;top:17621;width:25717;height:121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DF1MMA&#10;AADbAAAADwAAAGRycy9kb3ducmV2LnhtbESPwWrDMBBE74X8g9hAb40cH0LqRjahUCiEFOKm98Xa&#10;2sbWylhyrPjrq0Khx2Fm3jCHIphe3Gh0rWUF200CgriyuuVawfXz7WkPwnlkjb1lUnAnB0W+ejhg&#10;pu3MF7qVvhYRwi5DBY33Qyalqxoy6DZ2II7etx0N+ijHWuoR5wg3vUyTZCcNthwXGhzotaGqKyej&#10;4JiGaanO9931WS7b09dHZ0zolHpch+MLCE/B/4f/2u9aQZrC75f4A2T+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2DF1MMAAADbAAAADwAAAAAAAAAAAAAAAACYAgAAZHJzL2Rv&#10;d25yZXYueG1sUEsFBgAAAAAEAAQA9QAAAIgDAAAAAA==&#10;" fillcolor="white [3201]" strokecolor="#4f81bd [3204]" strokeweight="2pt">
                  <v:textbox>
                    <w:txbxContent>
                      <w:p w:rsidR="006F0045" w:rsidRPr="006F0045" w:rsidRDefault="006F0045" w:rsidP="006F00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en-US"/>
                          </w:rPr>
                        </w:pPr>
                        <w:r w:rsidRPr="006F0045">
                          <w:rPr>
                            <w:sz w:val="28"/>
                            <w:szCs w:val="28"/>
                            <w:lang w:val="en-US"/>
                          </w:rPr>
                          <w:t>- Masofaviy ish (Gig-economy)</w:t>
                        </w:r>
                      </w:p>
                      <w:p w:rsidR="006F0045" w:rsidRDefault="006F0045" w:rsidP="006F00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en-US"/>
                          </w:rPr>
                        </w:pPr>
                        <w:r w:rsidRPr="006F0045">
                          <w:rPr>
                            <w:sz w:val="28"/>
                            <w:szCs w:val="28"/>
                            <w:lang w:val="en-US"/>
                          </w:rPr>
                          <w:t xml:space="preserve">- Malaka talablarining oshishi </w:t>
                        </w:r>
                      </w:p>
                      <w:p w:rsidR="006F0045" w:rsidRPr="006F0045" w:rsidRDefault="006F0045" w:rsidP="006F00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8"/>
                            <w:szCs w:val="28"/>
                            <w:lang w:val="en-US"/>
                          </w:rPr>
                        </w:pPr>
                        <w:r w:rsidRPr="006F0045">
                          <w:rPr>
                            <w:sz w:val="28"/>
                            <w:szCs w:val="28"/>
                            <w:lang w:val="en-US"/>
                          </w:rPr>
                          <w:t xml:space="preserve">- Moslashuvchan ish soatlori </w:t>
                        </w:r>
                      </w:p>
                    </w:txbxContent>
                  </v:textbox>
                </v:rect>
                <v:rect id="Прямоугольник 23" o:spid="_x0000_s1034" style="position:absolute;left:29527;top:16954;width:25337;height:121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xgT8QA&#10;AADbAAAADwAAAGRycy9kb3ducmV2LnhtbESPzWrDMBCE74W+g9hCb40cF0zjRAkhEAiEFpqf+2Jt&#10;bGNrZSw5kf30VaHQ4zAz3zCrTTCtuFPvassK5rMEBHFhdc2lgst5//YBwnlkja1lUjCSg836+WmF&#10;ubYP/qb7yZciQtjlqKDyvsuldEVFBt3MdsTRu9neoI+yL6Xu8RHhppVpkmTSYM1xocKOdhUVzWkw&#10;CrZpGKbic8wuCznNj9evxpjQKPX6ErZLEJ6C/w//tQ9aQfoOv1/iD5Dr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sYE/EAAAA2wAAAA8AAAAAAAAAAAAAAAAAmAIAAGRycy9k&#10;b3ducmV2LnhtbFBLBQYAAAAABAAEAPUAAACJAwAAAAA=&#10;" fillcolor="white [3201]" strokecolor="#4f81bd [3204]" strokeweight="2pt">
                  <v:textbox>
                    <w:txbxContent>
                      <w:p w:rsidR="006F0045" w:rsidRPr="006F0045" w:rsidRDefault="006F0045" w:rsidP="006F0045">
                        <w:pPr>
                          <w:pStyle w:val="a8"/>
                          <w:numPr>
                            <w:ilvl w:val="0"/>
                            <w:numId w:val="15"/>
                          </w:numPr>
                          <w:rPr>
                            <w:sz w:val="28"/>
                            <w:szCs w:val="28"/>
                            <w:lang w:val="en-US"/>
                          </w:rPr>
                        </w:pPr>
                        <w:r w:rsidRPr="006F0045">
                          <w:rPr>
                            <w:sz w:val="28"/>
                            <w:szCs w:val="28"/>
                            <w:lang w:val="en-US"/>
                          </w:rPr>
                          <w:t xml:space="preserve">Xalqaro pul o'tkazmalari </w:t>
                        </w:r>
                      </w:p>
                      <w:p w:rsidR="006F0045" w:rsidRPr="006F0045" w:rsidRDefault="006F0045" w:rsidP="006F0045">
                        <w:pPr>
                          <w:pStyle w:val="a8"/>
                          <w:numPr>
                            <w:ilvl w:val="0"/>
                            <w:numId w:val="15"/>
                          </w:numPr>
                          <w:rPr>
                            <w:sz w:val="28"/>
                            <w:szCs w:val="28"/>
                            <w:lang w:val="en-US"/>
                          </w:rPr>
                        </w:pPr>
                        <w:r w:rsidRPr="006F0045">
                          <w:rPr>
                            <w:sz w:val="28"/>
                            <w:szCs w:val="28"/>
                            <w:lang w:val="en-US"/>
                          </w:rPr>
                          <w:t xml:space="preserve">Demografik balanssizlik </w:t>
                        </w:r>
                      </w:p>
                      <w:p w:rsidR="006F0045" w:rsidRPr="006F0045" w:rsidRDefault="006F0045" w:rsidP="006F0045">
                        <w:pPr>
                          <w:pStyle w:val="a8"/>
                          <w:numPr>
                            <w:ilvl w:val="0"/>
                            <w:numId w:val="15"/>
                          </w:numPr>
                          <w:rPr>
                            <w:rStyle w:val="HTML1"/>
                            <w:rFonts w:ascii="Times New Roman" w:eastAsiaTheme="majorEastAsia" w:hAnsi="Times New Roman" w:cs="Times New Roman"/>
                            <w:sz w:val="28"/>
                            <w:szCs w:val="28"/>
                            <w:lang w:val="en-US"/>
                          </w:rPr>
                        </w:pPr>
                        <w:r w:rsidRPr="006F0045">
                          <w:rPr>
                            <w:sz w:val="28"/>
                            <w:szCs w:val="28"/>
                            <w:lang w:val="en-US"/>
                          </w:rPr>
                          <w:t xml:space="preserve">"Aql oqimi" va "Brain Gain"        </w:t>
                        </w:r>
                      </w:p>
                    </w:txbxContent>
                  </v:textbox>
                </v:rect>
                <v:rect id="Прямоугольник 25" o:spid="_x0000_s1035" style="position:absolute;left:7620;width:42005;height:352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ldoMQA&#10;AADbAAAADwAAAGRycy9kb3ducmV2LnhtbESPzWrDMBCE74W+g9hCb40cQ03jRAkhEAiEFpqf+2Jt&#10;bGNrZSw5kf30VaHQ4zAz3zCrTTCtuFPvassK5rMEBHFhdc2lgst5//YBwnlkja1lUjCSg836+WmF&#10;ubYP/qb7yZciQtjlqKDyvsuldEVFBt3MdsTRu9neoI+yL6Xu8RHhppVpkmTSYM1xocKOdhUVzWkw&#10;CrZpGKbic8wuCznNj9evxpjQKPX6ErZLEJ6C/w//tQ9aQfoOv1/iD5Dr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yJXaDEAAAA2wAAAA8AAAAAAAAAAAAAAAAAmAIAAGRycy9k&#10;b3ducmV2LnhtbFBLBQYAAAAABAAEAPUAAACJAwAAAAA=&#10;" fillcolor="white [3201]" strokecolor="#4f81bd [3204]" strokeweight="2pt">
                  <v:textbox>
                    <w:txbxContent>
                      <w:p w:rsidR="006F0045" w:rsidRPr="006F0045" w:rsidRDefault="006F0045" w:rsidP="006F0045">
                        <w:pPr>
                          <w:jc w:val="center"/>
                          <w:rPr>
                            <w:sz w:val="28"/>
                            <w:szCs w:val="28"/>
                            <w:lang w:val="en-US"/>
                          </w:rPr>
                        </w:pPr>
                        <w:r w:rsidRPr="006F0045">
                          <w:rPr>
                            <w:rStyle w:val="HTML1"/>
                            <w:rFonts w:ascii="Times New Roman" w:eastAsiaTheme="majorEastAsia" w:hAnsi="Times New Roman" w:cs="Times New Roman"/>
                            <w:sz w:val="28"/>
                            <w:szCs w:val="28"/>
                            <w:lang w:val="en-US"/>
                          </w:rPr>
                          <w:t xml:space="preserve">GLOBALLASHUV VA MEHNAT BOZORI INTEGRATSIYASI           </w:t>
                        </w:r>
                      </w:p>
                    </w:txbxContent>
                  </v:textbox>
                </v:rect>
                <w10:anchorlock/>
              </v:group>
            </w:pict>
          </mc:Fallback>
        </mc:AlternateContent>
      </w:r>
    </w:p>
    <w:p w:rsidR="006F0045" w:rsidRPr="008B3052" w:rsidRDefault="008B3052" w:rsidP="008B3052">
      <w:pPr>
        <w:tabs>
          <w:tab w:val="left" w:pos="851"/>
          <w:tab w:val="left" w:pos="993"/>
        </w:tabs>
        <w:spacing w:line="312" w:lineRule="auto"/>
        <w:jc w:val="center"/>
        <w:rPr>
          <w:b/>
          <w:sz w:val="28"/>
          <w:szCs w:val="28"/>
          <w:lang w:val="en-US"/>
        </w:rPr>
      </w:pPr>
      <w:proofErr w:type="gramStart"/>
      <w:r w:rsidRPr="008B3052">
        <w:rPr>
          <w:b/>
          <w:sz w:val="28"/>
          <w:szCs w:val="28"/>
          <w:lang w:val="en-US"/>
        </w:rPr>
        <w:t>1-rasm.</w:t>
      </w:r>
      <w:proofErr w:type="gramEnd"/>
    </w:p>
    <w:p w:rsidR="0065208B" w:rsidRPr="0065208B" w:rsidRDefault="0065208B" w:rsidP="0065208B">
      <w:pPr>
        <w:tabs>
          <w:tab w:val="left" w:pos="851"/>
        </w:tabs>
        <w:spacing w:line="312" w:lineRule="auto"/>
        <w:ind w:firstLine="680"/>
        <w:jc w:val="both"/>
        <w:outlineLvl w:val="2"/>
        <w:rPr>
          <w:b/>
          <w:bCs/>
          <w:sz w:val="28"/>
          <w:szCs w:val="28"/>
          <w:lang w:val="en-US"/>
        </w:rPr>
      </w:pPr>
      <w:r w:rsidRPr="0065208B">
        <w:rPr>
          <w:b/>
          <w:bCs/>
          <w:sz w:val="28"/>
          <w:szCs w:val="28"/>
          <w:lang w:val="en-US"/>
        </w:rPr>
        <w:t xml:space="preserve">1.2. Mehnat migratsiyasi nazariyalari </w:t>
      </w:r>
      <w:proofErr w:type="gramStart"/>
      <w:r w:rsidRPr="0065208B">
        <w:rPr>
          <w:b/>
          <w:bCs/>
          <w:sz w:val="28"/>
          <w:szCs w:val="28"/>
          <w:lang w:val="en-US"/>
        </w:rPr>
        <w:t>va</w:t>
      </w:r>
      <w:proofErr w:type="gramEnd"/>
      <w:r w:rsidRPr="0065208B">
        <w:rPr>
          <w:b/>
          <w:bCs/>
          <w:sz w:val="28"/>
          <w:szCs w:val="28"/>
          <w:lang w:val="en-US"/>
        </w:rPr>
        <w:t xml:space="preserve"> uning harakatlantiruvchi omillari (Push-Pull omillari)</w:t>
      </w:r>
    </w:p>
    <w:p w:rsidR="0065208B" w:rsidRPr="0065208B" w:rsidRDefault="0065208B" w:rsidP="0065208B">
      <w:pPr>
        <w:tabs>
          <w:tab w:val="left" w:pos="851"/>
        </w:tabs>
        <w:spacing w:line="312" w:lineRule="auto"/>
        <w:ind w:firstLine="680"/>
        <w:jc w:val="both"/>
        <w:rPr>
          <w:sz w:val="28"/>
          <w:szCs w:val="28"/>
          <w:lang w:val="en-US"/>
        </w:rPr>
      </w:pPr>
      <w:r w:rsidRPr="0065208B">
        <w:rPr>
          <w:sz w:val="28"/>
          <w:szCs w:val="28"/>
          <w:lang w:val="en-US"/>
        </w:rPr>
        <w:t xml:space="preserve">Mehnat migratsiyasini tadqiq etishda bir nechta klassik </w:t>
      </w:r>
      <w:proofErr w:type="gramStart"/>
      <w:r w:rsidRPr="0065208B">
        <w:rPr>
          <w:sz w:val="28"/>
          <w:szCs w:val="28"/>
          <w:lang w:val="en-US"/>
        </w:rPr>
        <w:t>va</w:t>
      </w:r>
      <w:proofErr w:type="gramEnd"/>
      <w:r w:rsidRPr="0065208B">
        <w:rPr>
          <w:sz w:val="28"/>
          <w:szCs w:val="28"/>
          <w:lang w:val="en-US"/>
        </w:rPr>
        <w:t xml:space="preserve"> zamonaviy nazariyalar qo‘llaniladi:</w:t>
      </w:r>
    </w:p>
    <w:p w:rsidR="0065208B" w:rsidRPr="0065208B" w:rsidRDefault="0065208B" w:rsidP="0065208B">
      <w:pPr>
        <w:numPr>
          <w:ilvl w:val="0"/>
          <w:numId w:val="3"/>
        </w:numPr>
        <w:tabs>
          <w:tab w:val="left" w:pos="851"/>
        </w:tabs>
        <w:spacing w:line="312" w:lineRule="auto"/>
        <w:ind w:left="0" w:firstLine="680"/>
        <w:jc w:val="both"/>
        <w:rPr>
          <w:sz w:val="28"/>
          <w:szCs w:val="28"/>
          <w:lang w:val="en-US"/>
        </w:rPr>
      </w:pPr>
      <w:r w:rsidRPr="0065208B">
        <w:rPr>
          <w:b/>
          <w:bCs/>
          <w:sz w:val="28"/>
          <w:szCs w:val="28"/>
          <w:lang w:val="en-US"/>
        </w:rPr>
        <w:t>Neoklassik iqtisodiy nazariya (A. Lewis, G. Ranis):</w:t>
      </w:r>
      <w:r w:rsidRPr="0065208B">
        <w:rPr>
          <w:sz w:val="28"/>
          <w:szCs w:val="28"/>
          <w:lang w:val="en-US"/>
        </w:rPr>
        <w:t xml:space="preserve"> Migratsiyaning bosh sababi — mamlakatlar o‘rtasidagi ish haqi (ish haqi differensiali) </w:t>
      </w:r>
      <w:proofErr w:type="gramStart"/>
      <w:r w:rsidRPr="0065208B">
        <w:rPr>
          <w:sz w:val="28"/>
          <w:szCs w:val="28"/>
          <w:lang w:val="en-US"/>
        </w:rPr>
        <w:t>va</w:t>
      </w:r>
      <w:proofErr w:type="gramEnd"/>
      <w:r w:rsidRPr="0065208B">
        <w:rPr>
          <w:sz w:val="28"/>
          <w:szCs w:val="28"/>
          <w:lang w:val="en-US"/>
        </w:rPr>
        <w:t xml:space="preserve"> kapital ta’minotidagi farqdir. Ishchi kuchi ish haqi past </w:t>
      </w:r>
      <w:proofErr w:type="gramStart"/>
      <w:r w:rsidRPr="0065208B">
        <w:rPr>
          <w:sz w:val="28"/>
          <w:szCs w:val="28"/>
          <w:lang w:val="en-US"/>
        </w:rPr>
        <w:t>bo‘lgan</w:t>
      </w:r>
      <w:proofErr w:type="gramEnd"/>
      <w:r w:rsidRPr="0065208B">
        <w:rPr>
          <w:sz w:val="28"/>
          <w:szCs w:val="28"/>
          <w:lang w:val="en-US"/>
        </w:rPr>
        <w:t xml:space="preserve"> hududlardan ish haqi yuqori bo‘lgan hududlarga oqib o‘tadi.</w:t>
      </w:r>
    </w:p>
    <w:p w:rsidR="0065208B" w:rsidRPr="0065208B" w:rsidRDefault="0065208B" w:rsidP="0065208B">
      <w:pPr>
        <w:numPr>
          <w:ilvl w:val="0"/>
          <w:numId w:val="3"/>
        </w:numPr>
        <w:tabs>
          <w:tab w:val="left" w:pos="851"/>
        </w:tabs>
        <w:spacing w:line="312" w:lineRule="auto"/>
        <w:ind w:left="0" w:firstLine="680"/>
        <w:jc w:val="both"/>
        <w:rPr>
          <w:sz w:val="28"/>
          <w:szCs w:val="28"/>
        </w:rPr>
      </w:pPr>
      <w:r w:rsidRPr="0065208B">
        <w:rPr>
          <w:b/>
          <w:bCs/>
          <w:sz w:val="28"/>
          <w:szCs w:val="28"/>
          <w:lang w:val="en-US"/>
        </w:rPr>
        <w:t>Yangicha migratsiya iqtisodiyoti nazariyasi (O. Stark):</w:t>
      </w:r>
      <w:r w:rsidRPr="0065208B">
        <w:rPr>
          <w:sz w:val="28"/>
          <w:szCs w:val="28"/>
          <w:lang w:val="en-US"/>
        </w:rPr>
        <w:t xml:space="preserve"> Migratsiya </w:t>
      </w:r>
      <w:proofErr w:type="gramStart"/>
      <w:r w:rsidRPr="0065208B">
        <w:rPr>
          <w:sz w:val="28"/>
          <w:szCs w:val="28"/>
          <w:lang w:val="en-US"/>
        </w:rPr>
        <w:t>bo‘yicha</w:t>
      </w:r>
      <w:proofErr w:type="gramEnd"/>
      <w:r w:rsidRPr="0065208B">
        <w:rPr>
          <w:sz w:val="28"/>
          <w:szCs w:val="28"/>
          <w:lang w:val="en-US"/>
        </w:rPr>
        <w:t xml:space="preserve"> qaror alohida shaxs tomonidan emas, balki </w:t>
      </w:r>
      <w:r w:rsidRPr="0065208B">
        <w:rPr>
          <w:b/>
          <w:bCs/>
          <w:sz w:val="28"/>
          <w:szCs w:val="28"/>
          <w:lang w:val="en-US"/>
        </w:rPr>
        <w:t>xonaadon (uy xo‘jaligi)</w:t>
      </w:r>
      <w:r w:rsidRPr="0065208B">
        <w:rPr>
          <w:sz w:val="28"/>
          <w:szCs w:val="28"/>
          <w:lang w:val="en-US"/>
        </w:rPr>
        <w:t xml:space="preserve"> tomonidan qabul qilinadi. </w:t>
      </w:r>
      <w:r w:rsidRPr="0065208B">
        <w:rPr>
          <w:sz w:val="28"/>
          <w:szCs w:val="28"/>
        </w:rPr>
        <w:t>Maqsad — faqat daromadni oshirish emas, balki risklarni diversifikatsiya qilishdir.</w:t>
      </w:r>
    </w:p>
    <w:p w:rsidR="0065208B" w:rsidRPr="0065208B" w:rsidRDefault="0065208B" w:rsidP="0065208B">
      <w:pPr>
        <w:numPr>
          <w:ilvl w:val="0"/>
          <w:numId w:val="3"/>
        </w:numPr>
        <w:tabs>
          <w:tab w:val="left" w:pos="851"/>
        </w:tabs>
        <w:spacing w:line="312" w:lineRule="auto"/>
        <w:ind w:left="0" w:firstLine="680"/>
        <w:jc w:val="both"/>
        <w:rPr>
          <w:sz w:val="28"/>
          <w:szCs w:val="28"/>
        </w:rPr>
      </w:pPr>
      <w:proofErr w:type="gramStart"/>
      <w:r w:rsidRPr="0065208B">
        <w:rPr>
          <w:b/>
          <w:bCs/>
          <w:sz w:val="28"/>
          <w:szCs w:val="28"/>
        </w:rPr>
        <w:t>Segmentlashgan mehnat bozori nazariyasi (M.</w:t>
      </w:r>
      <w:proofErr w:type="gramEnd"/>
      <w:r w:rsidRPr="0065208B">
        <w:rPr>
          <w:b/>
          <w:bCs/>
          <w:sz w:val="28"/>
          <w:szCs w:val="28"/>
        </w:rPr>
        <w:t xml:space="preserve"> </w:t>
      </w:r>
      <w:proofErr w:type="gramStart"/>
      <w:r w:rsidRPr="0065208B">
        <w:rPr>
          <w:b/>
          <w:bCs/>
          <w:sz w:val="28"/>
          <w:szCs w:val="28"/>
        </w:rPr>
        <w:t>Piore):</w:t>
      </w:r>
      <w:proofErr w:type="gramEnd"/>
      <w:r w:rsidRPr="0065208B">
        <w:rPr>
          <w:sz w:val="28"/>
          <w:szCs w:val="28"/>
        </w:rPr>
        <w:t xml:space="preserve"> Rivojlangan mamlakat iqtisodiyoti ikki darajali bo‘ladi: birinchi daraja (yuqori ish haqi, </w:t>
      </w:r>
      <w:r w:rsidRPr="0065208B">
        <w:rPr>
          <w:sz w:val="28"/>
          <w:szCs w:val="28"/>
        </w:rPr>
        <w:lastRenderedPageBreak/>
        <w:t>ijtimoiy kafolatlar) va ikkinchi daraja (og‘ir, nufuzsiz, past maoshli ishlar). Mahalliy aholi ikkinchi darajali ishlarni rad etgani sababli migrantlarga talab tug‘iladi.</w:t>
      </w:r>
    </w:p>
    <w:p w:rsidR="0065208B" w:rsidRPr="0065208B" w:rsidRDefault="0065208B" w:rsidP="0065208B">
      <w:pPr>
        <w:tabs>
          <w:tab w:val="left" w:pos="851"/>
        </w:tabs>
        <w:spacing w:line="312" w:lineRule="auto"/>
        <w:ind w:firstLine="680"/>
        <w:jc w:val="both"/>
        <w:outlineLvl w:val="3"/>
        <w:rPr>
          <w:b/>
          <w:bCs/>
          <w:sz w:val="28"/>
          <w:szCs w:val="28"/>
          <w:lang w:val="en-US"/>
        </w:rPr>
      </w:pPr>
      <w:r w:rsidRPr="0065208B">
        <w:rPr>
          <w:b/>
          <w:bCs/>
          <w:sz w:val="28"/>
          <w:szCs w:val="28"/>
          <w:lang w:val="en-US"/>
        </w:rPr>
        <w:t>Push-Pull (Istar-Istar) Omillari Tahlili:</w:t>
      </w:r>
    </w:p>
    <w:p w:rsidR="0065208B" w:rsidRPr="0065208B" w:rsidRDefault="0065208B" w:rsidP="0065208B">
      <w:pPr>
        <w:numPr>
          <w:ilvl w:val="0"/>
          <w:numId w:val="4"/>
        </w:numPr>
        <w:tabs>
          <w:tab w:val="left" w:pos="851"/>
        </w:tabs>
        <w:spacing w:line="312" w:lineRule="auto"/>
        <w:ind w:left="0" w:firstLine="680"/>
        <w:jc w:val="both"/>
        <w:rPr>
          <w:sz w:val="28"/>
          <w:szCs w:val="28"/>
          <w:lang w:val="en-US"/>
        </w:rPr>
      </w:pPr>
      <w:r w:rsidRPr="0065208B">
        <w:rPr>
          <w:b/>
          <w:bCs/>
          <w:sz w:val="28"/>
          <w:szCs w:val="28"/>
          <w:lang w:val="en-US"/>
        </w:rPr>
        <w:t>Push (Istar/Surtuvchi) omillar:</w:t>
      </w:r>
      <w:r w:rsidRPr="0065208B">
        <w:rPr>
          <w:sz w:val="28"/>
          <w:szCs w:val="28"/>
          <w:lang w:val="en-US"/>
        </w:rPr>
        <w:t xml:space="preserve"> Ishsizlikning yuqoriligi, past ish haqi, ijtimoiy infratuzilmaning yetarsizligi, iqlim o‘zgarishi </w:t>
      </w:r>
      <w:proofErr w:type="gramStart"/>
      <w:r w:rsidRPr="0065208B">
        <w:rPr>
          <w:sz w:val="28"/>
          <w:szCs w:val="28"/>
          <w:lang w:val="en-US"/>
        </w:rPr>
        <w:t>va</w:t>
      </w:r>
      <w:proofErr w:type="gramEnd"/>
      <w:r w:rsidRPr="0065208B">
        <w:rPr>
          <w:sz w:val="28"/>
          <w:szCs w:val="28"/>
          <w:lang w:val="en-US"/>
        </w:rPr>
        <w:t xml:space="preserve"> resurslar tanqisligi.</w:t>
      </w:r>
    </w:p>
    <w:p w:rsidR="0065208B" w:rsidRPr="0065208B" w:rsidRDefault="0065208B" w:rsidP="0065208B">
      <w:pPr>
        <w:numPr>
          <w:ilvl w:val="0"/>
          <w:numId w:val="4"/>
        </w:numPr>
        <w:tabs>
          <w:tab w:val="left" w:pos="851"/>
        </w:tabs>
        <w:spacing w:line="312" w:lineRule="auto"/>
        <w:ind w:left="0" w:firstLine="680"/>
        <w:jc w:val="both"/>
        <w:rPr>
          <w:sz w:val="28"/>
          <w:szCs w:val="28"/>
          <w:lang w:val="en-US"/>
        </w:rPr>
      </w:pPr>
      <w:r w:rsidRPr="0065208B">
        <w:rPr>
          <w:b/>
          <w:bCs/>
          <w:sz w:val="28"/>
          <w:szCs w:val="28"/>
          <w:lang w:val="en-US"/>
        </w:rPr>
        <w:t>Pull (Oltiruvchi/Jalb etuvchi) omillar):</w:t>
      </w:r>
      <w:r w:rsidRPr="0065208B">
        <w:rPr>
          <w:sz w:val="28"/>
          <w:szCs w:val="28"/>
          <w:lang w:val="en-US"/>
        </w:rPr>
        <w:t xml:space="preserve"> Yuqori ish haqi, munosib mehnat sharoitlari, huquqiy </w:t>
      </w:r>
      <w:proofErr w:type="gramStart"/>
      <w:r w:rsidRPr="0065208B">
        <w:rPr>
          <w:sz w:val="28"/>
          <w:szCs w:val="28"/>
          <w:lang w:val="en-US"/>
        </w:rPr>
        <w:t>va</w:t>
      </w:r>
      <w:proofErr w:type="gramEnd"/>
      <w:r w:rsidRPr="0065208B">
        <w:rPr>
          <w:sz w:val="28"/>
          <w:szCs w:val="28"/>
          <w:lang w:val="en-US"/>
        </w:rPr>
        <w:t xml:space="preserve"> ijtimoiy himoyalanganlik, ta’lim va rivojlanish imkoniyatlari.</w:t>
      </w:r>
    </w:p>
    <w:p w:rsidR="0065208B" w:rsidRPr="0065208B" w:rsidRDefault="0065208B" w:rsidP="00A40248">
      <w:pPr>
        <w:tabs>
          <w:tab w:val="left" w:pos="851"/>
        </w:tabs>
        <w:spacing w:line="312" w:lineRule="auto"/>
        <w:ind w:firstLine="680"/>
        <w:jc w:val="center"/>
        <w:outlineLvl w:val="1"/>
        <w:rPr>
          <w:b/>
          <w:bCs/>
          <w:sz w:val="28"/>
          <w:szCs w:val="28"/>
          <w:lang w:val="en-US"/>
        </w:rPr>
      </w:pPr>
      <w:r w:rsidRPr="0065208B">
        <w:rPr>
          <w:b/>
          <w:bCs/>
          <w:sz w:val="28"/>
          <w:szCs w:val="28"/>
          <w:lang w:val="en-US"/>
        </w:rPr>
        <w:t>2-BO‘LIM. XALQARO MEHNAT MIGRATSIYASINING TAHLILI VA UNING IQTISODIY OQIBATLARI</w:t>
      </w:r>
    </w:p>
    <w:p w:rsidR="0065208B" w:rsidRPr="0065208B" w:rsidRDefault="0065208B" w:rsidP="0065208B">
      <w:pPr>
        <w:tabs>
          <w:tab w:val="left" w:pos="851"/>
        </w:tabs>
        <w:spacing w:line="312" w:lineRule="auto"/>
        <w:ind w:firstLine="680"/>
        <w:jc w:val="both"/>
        <w:outlineLvl w:val="2"/>
        <w:rPr>
          <w:b/>
          <w:bCs/>
          <w:sz w:val="28"/>
          <w:szCs w:val="28"/>
          <w:lang w:val="en-US"/>
        </w:rPr>
      </w:pPr>
      <w:r w:rsidRPr="0065208B">
        <w:rPr>
          <w:b/>
          <w:bCs/>
          <w:sz w:val="28"/>
          <w:szCs w:val="28"/>
          <w:lang w:val="en-US"/>
        </w:rPr>
        <w:t xml:space="preserve">2.1. Global mehnat migratsiyasi </w:t>
      </w:r>
      <w:proofErr w:type="gramStart"/>
      <w:r w:rsidRPr="0065208B">
        <w:rPr>
          <w:b/>
          <w:bCs/>
          <w:sz w:val="28"/>
          <w:szCs w:val="28"/>
          <w:lang w:val="en-US"/>
        </w:rPr>
        <w:t>va</w:t>
      </w:r>
      <w:proofErr w:type="gramEnd"/>
      <w:r w:rsidRPr="0065208B">
        <w:rPr>
          <w:b/>
          <w:bCs/>
          <w:sz w:val="28"/>
          <w:szCs w:val="28"/>
          <w:lang w:val="en-US"/>
        </w:rPr>
        <w:t xml:space="preserve"> uning tarkibiy tuzilishi</w:t>
      </w:r>
    </w:p>
    <w:p w:rsidR="0065208B" w:rsidRDefault="0065208B" w:rsidP="0065208B">
      <w:pPr>
        <w:tabs>
          <w:tab w:val="left" w:pos="851"/>
        </w:tabs>
        <w:spacing w:line="312" w:lineRule="auto"/>
        <w:ind w:firstLine="680"/>
        <w:jc w:val="both"/>
        <w:rPr>
          <w:sz w:val="28"/>
          <w:szCs w:val="28"/>
          <w:lang w:val="en-US"/>
        </w:rPr>
      </w:pPr>
      <w:proofErr w:type="gramStart"/>
      <w:r w:rsidRPr="0065208B">
        <w:rPr>
          <w:sz w:val="28"/>
          <w:szCs w:val="28"/>
          <w:lang w:val="en-US"/>
        </w:rPr>
        <w:t>So‘nggi yillarda global mehnat migratsiyasi oqimlarida chuqur tarkibiy o‘zgarishlar kuzatilmoqda.</w:t>
      </w:r>
      <w:proofErr w:type="gramEnd"/>
      <w:r w:rsidRPr="0065208B">
        <w:rPr>
          <w:sz w:val="28"/>
          <w:szCs w:val="28"/>
          <w:lang w:val="en-US"/>
        </w:rPr>
        <w:t xml:space="preserve"> Quyidagi jadvalda dunyodagi asosiy migrantlarni qabul qiluvchi </w:t>
      </w:r>
      <w:proofErr w:type="gramStart"/>
      <w:r w:rsidRPr="0065208B">
        <w:rPr>
          <w:sz w:val="28"/>
          <w:szCs w:val="28"/>
          <w:lang w:val="en-US"/>
        </w:rPr>
        <w:t>va</w:t>
      </w:r>
      <w:proofErr w:type="gramEnd"/>
      <w:r w:rsidRPr="0065208B">
        <w:rPr>
          <w:sz w:val="28"/>
          <w:szCs w:val="28"/>
          <w:lang w:val="en-US"/>
        </w:rPr>
        <w:t xml:space="preserve"> jo‘natuvchi mintaqalar ko‘rsatilgan:</w:t>
      </w:r>
    </w:p>
    <w:p w:rsidR="008B3052" w:rsidRPr="0065208B" w:rsidRDefault="008B3052" w:rsidP="008B3052">
      <w:pPr>
        <w:tabs>
          <w:tab w:val="left" w:pos="851"/>
        </w:tabs>
        <w:spacing w:line="312" w:lineRule="auto"/>
        <w:ind w:firstLine="680"/>
        <w:jc w:val="right"/>
        <w:rPr>
          <w:sz w:val="28"/>
          <w:szCs w:val="28"/>
          <w:lang w:val="en-US"/>
        </w:rPr>
      </w:pPr>
      <w:r>
        <w:rPr>
          <w:sz w:val="28"/>
          <w:szCs w:val="28"/>
          <w:lang w:val="en-US"/>
        </w:rPr>
        <w:t>1-jadval</w:t>
      </w:r>
    </w:p>
    <w:tbl>
      <w:tblPr>
        <w:tblStyle w:val="a5"/>
        <w:tblW w:w="0" w:type="auto"/>
        <w:jc w:val="center"/>
        <w:tblLook w:val="04A0" w:firstRow="1" w:lastRow="0" w:firstColumn="1" w:lastColumn="0" w:noHBand="0" w:noVBand="1"/>
      </w:tblPr>
      <w:tblGrid>
        <w:gridCol w:w="2324"/>
        <w:gridCol w:w="2347"/>
        <w:gridCol w:w="2409"/>
        <w:gridCol w:w="2490"/>
      </w:tblGrid>
      <w:tr w:rsidR="0065208B" w:rsidRPr="0065208B" w:rsidTr="0065208B">
        <w:trPr>
          <w:jc w:val="center"/>
        </w:trPr>
        <w:tc>
          <w:tcPr>
            <w:tcW w:w="0" w:type="auto"/>
            <w:hideMark/>
          </w:tcPr>
          <w:p w:rsidR="0065208B" w:rsidRPr="0065208B" w:rsidRDefault="0065208B" w:rsidP="0065208B">
            <w:pPr>
              <w:tabs>
                <w:tab w:val="left" w:pos="851"/>
              </w:tabs>
              <w:jc w:val="center"/>
              <w:rPr>
                <w:sz w:val="28"/>
                <w:szCs w:val="28"/>
              </w:rPr>
            </w:pPr>
            <w:r w:rsidRPr="0065208B">
              <w:rPr>
                <w:b/>
                <w:bCs/>
                <w:sz w:val="28"/>
                <w:szCs w:val="28"/>
              </w:rPr>
              <w:t>Mintaqa / Kontekst</w:t>
            </w:r>
          </w:p>
        </w:tc>
        <w:tc>
          <w:tcPr>
            <w:tcW w:w="0" w:type="auto"/>
            <w:hideMark/>
          </w:tcPr>
          <w:p w:rsidR="0065208B" w:rsidRPr="0065208B" w:rsidRDefault="0065208B" w:rsidP="0065208B">
            <w:pPr>
              <w:tabs>
                <w:tab w:val="left" w:pos="851"/>
              </w:tabs>
              <w:jc w:val="center"/>
              <w:rPr>
                <w:sz w:val="28"/>
                <w:szCs w:val="28"/>
              </w:rPr>
            </w:pPr>
            <w:r w:rsidRPr="0065208B">
              <w:rPr>
                <w:b/>
                <w:bCs/>
                <w:sz w:val="28"/>
                <w:szCs w:val="28"/>
              </w:rPr>
              <w:t>Migrantlar oqimi trendi</w:t>
            </w:r>
          </w:p>
        </w:tc>
        <w:tc>
          <w:tcPr>
            <w:tcW w:w="0" w:type="auto"/>
            <w:hideMark/>
          </w:tcPr>
          <w:p w:rsidR="0065208B" w:rsidRPr="0065208B" w:rsidRDefault="0065208B" w:rsidP="0065208B">
            <w:pPr>
              <w:tabs>
                <w:tab w:val="left" w:pos="851"/>
              </w:tabs>
              <w:jc w:val="center"/>
              <w:rPr>
                <w:sz w:val="28"/>
                <w:szCs w:val="28"/>
              </w:rPr>
            </w:pPr>
            <w:r w:rsidRPr="0065208B">
              <w:rPr>
                <w:b/>
                <w:bCs/>
                <w:sz w:val="28"/>
                <w:szCs w:val="28"/>
              </w:rPr>
              <w:t>Asosiy sohalar</w:t>
            </w:r>
          </w:p>
        </w:tc>
        <w:tc>
          <w:tcPr>
            <w:tcW w:w="0" w:type="auto"/>
            <w:hideMark/>
          </w:tcPr>
          <w:p w:rsidR="0065208B" w:rsidRPr="0065208B" w:rsidRDefault="0065208B" w:rsidP="0065208B">
            <w:pPr>
              <w:tabs>
                <w:tab w:val="left" w:pos="851"/>
              </w:tabs>
              <w:jc w:val="center"/>
              <w:rPr>
                <w:sz w:val="28"/>
                <w:szCs w:val="28"/>
              </w:rPr>
            </w:pPr>
            <w:r w:rsidRPr="0065208B">
              <w:rPr>
                <w:b/>
                <w:bCs/>
                <w:sz w:val="28"/>
                <w:szCs w:val="28"/>
              </w:rPr>
              <w:t>Asosiy xavf va muammolar</w:t>
            </w:r>
          </w:p>
        </w:tc>
      </w:tr>
      <w:tr w:rsidR="0065208B" w:rsidRPr="008B3052" w:rsidTr="0065208B">
        <w:trPr>
          <w:jc w:val="center"/>
        </w:trPr>
        <w:tc>
          <w:tcPr>
            <w:tcW w:w="0" w:type="auto"/>
            <w:hideMark/>
          </w:tcPr>
          <w:p w:rsidR="0065208B" w:rsidRPr="0065208B" w:rsidRDefault="0065208B" w:rsidP="0065208B">
            <w:pPr>
              <w:tabs>
                <w:tab w:val="left" w:pos="851"/>
              </w:tabs>
              <w:rPr>
                <w:sz w:val="28"/>
                <w:szCs w:val="28"/>
              </w:rPr>
            </w:pPr>
            <w:r w:rsidRPr="0065208B">
              <w:rPr>
                <w:b/>
                <w:bCs/>
                <w:sz w:val="28"/>
                <w:szCs w:val="28"/>
              </w:rPr>
              <w:t>Shimoliy Amerika va Yevropa</w:t>
            </w:r>
          </w:p>
        </w:tc>
        <w:tc>
          <w:tcPr>
            <w:tcW w:w="0" w:type="auto"/>
            <w:hideMark/>
          </w:tcPr>
          <w:p w:rsidR="0065208B" w:rsidRPr="0065208B" w:rsidRDefault="0065208B" w:rsidP="0065208B">
            <w:pPr>
              <w:tabs>
                <w:tab w:val="left" w:pos="851"/>
              </w:tabs>
              <w:rPr>
                <w:sz w:val="28"/>
                <w:szCs w:val="28"/>
                <w:lang w:val="en-US"/>
              </w:rPr>
            </w:pPr>
            <w:r w:rsidRPr="0065208B">
              <w:rPr>
                <w:sz w:val="28"/>
                <w:szCs w:val="28"/>
                <w:lang w:val="en-US"/>
              </w:rPr>
              <w:t>Asosan malakali va malakasiz ishchi kuchi oqimi</w:t>
            </w:r>
          </w:p>
        </w:tc>
        <w:tc>
          <w:tcPr>
            <w:tcW w:w="0" w:type="auto"/>
            <w:hideMark/>
          </w:tcPr>
          <w:p w:rsidR="0065208B" w:rsidRPr="0065208B" w:rsidRDefault="0065208B" w:rsidP="0065208B">
            <w:pPr>
              <w:tabs>
                <w:tab w:val="left" w:pos="851"/>
              </w:tabs>
              <w:rPr>
                <w:sz w:val="28"/>
                <w:szCs w:val="28"/>
                <w:lang w:val="en-US"/>
              </w:rPr>
            </w:pPr>
            <w:r w:rsidRPr="0065208B">
              <w:rPr>
                <w:sz w:val="28"/>
                <w:szCs w:val="28"/>
                <w:lang w:val="en-US"/>
              </w:rPr>
              <w:t>Xizmat ko‘rsatish, IT, sog‘liqni saqlash, qurilish</w:t>
            </w:r>
          </w:p>
        </w:tc>
        <w:tc>
          <w:tcPr>
            <w:tcW w:w="0" w:type="auto"/>
            <w:hideMark/>
          </w:tcPr>
          <w:p w:rsidR="0065208B" w:rsidRPr="0065208B" w:rsidRDefault="0065208B" w:rsidP="0065208B">
            <w:pPr>
              <w:tabs>
                <w:tab w:val="left" w:pos="851"/>
              </w:tabs>
              <w:rPr>
                <w:sz w:val="28"/>
                <w:szCs w:val="28"/>
                <w:lang w:val="en-US"/>
              </w:rPr>
            </w:pPr>
            <w:r w:rsidRPr="0065208B">
              <w:rPr>
                <w:sz w:val="28"/>
                <w:szCs w:val="28"/>
                <w:lang w:val="en-US"/>
              </w:rPr>
              <w:t>Integratsiya, noqonuniy migratsiya, ijtimoiy bosim</w:t>
            </w:r>
          </w:p>
        </w:tc>
      </w:tr>
      <w:tr w:rsidR="0065208B" w:rsidRPr="008B3052" w:rsidTr="0065208B">
        <w:trPr>
          <w:jc w:val="center"/>
        </w:trPr>
        <w:tc>
          <w:tcPr>
            <w:tcW w:w="0" w:type="auto"/>
            <w:hideMark/>
          </w:tcPr>
          <w:p w:rsidR="0065208B" w:rsidRPr="0065208B" w:rsidRDefault="0065208B" w:rsidP="0065208B">
            <w:pPr>
              <w:tabs>
                <w:tab w:val="left" w:pos="851"/>
              </w:tabs>
              <w:rPr>
                <w:sz w:val="28"/>
                <w:szCs w:val="28"/>
                <w:lang w:val="en-US"/>
              </w:rPr>
            </w:pPr>
            <w:r w:rsidRPr="0065208B">
              <w:rPr>
                <w:b/>
                <w:bCs/>
                <w:sz w:val="28"/>
                <w:szCs w:val="28"/>
                <w:lang w:val="en-US"/>
              </w:rPr>
              <w:t>Fors ko‘rfazi mamlakatlari (GCC)</w:t>
            </w:r>
          </w:p>
        </w:tc>
        <w:tc>
          <w:tcPr>
            <w:tcW w:w="0" w:type="auto"/>
            <w:hideMark/>
          </w:tcPr>
          <w:p w:rsidR="0065208B" w:rsidRPr="0065208B" w:rsidRDefault="0065208B" w:rsidP="0065208B">
            <w:pPr>
              <w:tabs>
                <w:tab w:val="left" w:pos="851"/>
              </w:tabs>
              <w:rPr>
                <w:sz w:val="28"/>
                <w:szCs w:val="28"/>
                <w:lang w:val="en-US"/>
              </w:rPr>
            </w:pPr>
            <w:r w:rsidRPr="0065208B">
              <w:rPr>
                <w:sz w:val="28"/>
                <w:szCs w:val="28"/>
                <w:lang w:val="en-US"/>
              </w:rPr>
              <w:t>Malakasiz va texnik ishchi kuchi</w:t>
            </w:r>
          </w:p>
        </w:tc>
        <w:tc>
          <w:tcPr>
            <w:tcW w:w="0" w:type="auto"/>
            <w:hideMark/>
          </w:tcPr>
          <w:p w:rsidR="0065208B" w:rsidRPr="0065208B" w:rsidRDefault="0065208B" w:rsidP="0065208B">
            <w:pPr>
              <w:tabs>
                <w:tab w:val="left" w:pos="851"/>
              </w:tabs>
              <w:rPr>
                <w:sz w:val="28"/>
                <w:szCs w:val="28"/>
              </w:rPr>
            </w:pPr>
            <w:r w:rsidRPr="0065208B">
              <w:rPr>
                <w:sz w:val="28"/>
                <w:szCs w:val="28"/>
              </w:rPr>
              <w:t>Qurilish, infratuzilma, uy xizmati</w:t>
            </w:r>
          </w:p>
        </w:tc>
        <w:tc>
          <w:tcPr>
            <w:tcW w:w="0" w:type="auto"/>
            <w:hideMark/>
          </w:tcPr>
          <w:p w:rsidR="0065208B" w:rsidRPr="0065208B" w:rsidRDefault="0065208B" w:rsidP="0065208B">
            <w:pPr>
              <w:tabs>
                <w:tab w:val="left" w:pos="851"/>
              </w:tabs>
              <w:rPr>
                <w:sz w:val="28"/>
                <w:szCs w:val="28"/>
                <w:lang w:val="en-US"/>
              </w:rPr>
            </w:pPr>
            <w:r w:rsidRPr="0065208B">
              <w:rPr>
                <w:sz w:val="28"/>
                <w:szCs w:val="28"/>
                <w:lang w:val="en-US"/>
              </w:rPr>
              <w:t>Kafala tizimi xavflari, huquqiy cheklovlar</w:t>
            </w:r>
          </w:p>
        </w:tc>
      </w:tr>
      <w:tr w:rsidR="0065208B" w:rsidRPr="008B3052" w:rsidTr="0065208B">
        <w:trPr>
          <w:jc w:val="center"/>
        </w:trPr>
        <w:tc>
          <w:tcPr>
            <w:tcW w:w="0" w:type="auto"/>
            <w:hideMark/>
          </w:tcPr>
          <w:p w:rsidR="0065208B" w:rsidRPr="0065208B" w:rsidRDefault="0065208B" w:rsidP="0065208B">
            <w:pPr>
              <w:tabs>
                <w:tab w:val="left" w:pos="851"/>
              </w:tabs>
              <w:rPr>
                <w:sz w:val="28"/>
                <w:szCs w:val="28"/>
              </w:rPr>
            </w:pPr>
            <w:r w:rsidRPr="0065208B">
              <w:rPr>
                <w:b/>
                <w:bCs/>
                <w:sz w:val="28"/>
                <w:szCs w:val="28"/>
              </w:rPr>
              <w:t>Markaziy Osiyo (jo‘natuvchi)</w:t>
            </w:r>
          </w:p>
        </w:tc>
        <w:tc>
          <w:tcPr>
            <w:tcW w:w="0" w:type="auto"/>
            <w:hideMark/>
          </w:tcPr>
          <w:p w:rsidR="0065208B" w:rsidRPr="0065208B" w:rsidRDefault="0065208B" w:rsidP="0065208B">
            <w:pPr>
              <w:tabs>
                <w:tab w:val="left" w:pos="851"/>
              </w:tabs>
              <w:rPr>
                <w:sz w:val="28"/>
                <w:szCs w:val="28"/>
                <w:lang w:val="en-US"/>
              </w:rPr>
            </w:pPr>
            <w:r w:rsidRPr="0065208B">
              <w:rPr>
                <w:sz w:val="28"/>
                <w:szCs w:val="28"/>
                <w:lang w:val="en-US"/>
              </w:rPr>
              <w:t>Asosan Rossiya, Janubiy Koreya, Turkiyaga</w:t>
            </w:r>
          </w:p>
        </w:tc>
        <w:tc>
          <w:tcPr>
            <w:tcW w:w="0" w:type="auto"/>
            <w:hideMark/>
          </w:tcPr>
          <w:p w:rsidR="0065208B" w:rsidRPr="0065208B" w:rsidRDefault="0065208B" w:rsidP="0065208B">
            <w:pPr>
              <w:tabs>
                <w:tab w:val="left" w:pos="851"/>
              </w:tabs>
              <w:rPr>
                <w:sz w:val="28"/>
                <w:szCs w:val="28"/>
                <w:lang w:val="en-US"/>
              </w:rPr>
            </w:pPr>
            <w:r w:rsidRPr="0065208B">
              <w:rPr>
                <w:sz w:val="28"/>
                <w:szCs w:val="28"/>
                <w:lang w:val="en-US"/>
              </w:rPr>
              <w:t>Qurilish, qishloq xo‘jaligi, logistika</w:t>
            </w:r>
          </w:p>
        </w:tc>
        <w:tc>
          <w:tcPr>
            <w:tcW w:w="0" w:type="auto"/>
            <w:hideMark/>
          </w:tcPr>
          <w:p w:rsidR="0065208B" w:rsidRPr="0065208B" w:rsidRDefault="0065208B" w:rsidP="0065208B">
            <w:pPr>
              <w:tabs>
                <w:tab w:val="left" w:pos="851"/>
              </w:tabs>
              <w:rPr>
                <w:sz w:val="28"/>
                <w:szCs w:val="28"/>
                <w:lang w:val="en-US"/>
              </w:rPr>
            </w:pPr>
            <w:r w:rsidRPr="0065208B">
              <w:rPr>
                <w:sz w:val="28"/>
                <w:szCs w:val="28"/>
                <w:lang w:val="en-US"/>
              </w:rPr>
              <w:t>Tahlika va tashqi iqtisodiy shoklarga qaramlik</w:t>
            </w:r>
          </w:p>
        </w:tc>
      </w:tr>
    </w:tbl>
    <w:p w:rsidR="008B3052" w:rsidRDefault="008B3052" w:rsidP="0065208B">
      <w:pPr>
        <w:tabs>
          <w:tab w:val="left" w:pos="851"/>
        </w:tabs>
        <w:spacing w:line="312" w:lineRule="auto"/>
        <w:ind w:firstLine="680"/>
        <w:jc w:val="both"/>
        <w:rPr>
          <w:sz w:val="28"/>
          <w:szCs w:val="28"/>
          <w:lang w:val="en-US"/>
        </w:rPr>
      </w:pPr>
    </w:p>
    <w:p w:rsidR="0065208B" w:rsidRPr="008B3052" w:rsidRDefault="0065208B" w:rsidP="0065208B">
      <w:pPr>
        <w:tabs>
          <w:tab w:val="left" w:pos="851"/>
        </w:tabs>
        <w:spacing w:line="312" w:lineRule="auto"/>
        <w:ind w:firstLine="680"/>
        <w:jc w:val="both"/>
        <w:rPr>
          <w:sz w:val="28"/>
          <w:szCs w:val="28"/>
          <w:lang w:val="en-US"/>
        </w:rPr>
      </w:pPr>
      <w:r w:rsidRPr="0065208B">
        <w:rPr>
          <w:sz w:val="28"/>
          <w:szCs w:val="28"/>
          <w:lang w:val="en-US"/>
        </w:rPr>
        <w:t>Global</w:t>
      </w:r>
      <w:r w:rsidRPr="008B3052">
        <w:rPr>
          <w:sz w:val="28"/>
          <w:szCs w:val="28"/>
          <w:lang w:val="en-US"/>
        </w:rPr>
        <w:t xml:space="preserve"> </w:t>
      </w:r>
      <w:r w:rsidRPr="0065208B">
        <w:rPr>
          <w:sz w:val="28"/>
          <w:szCs w:val="28"/>
          <w:lang w:val="en-US"/>
        </w:rPr>
        <w:t>miqyosda</w:t>
      </w:r>
      <w:r w:rsidRPr="008B3052">
        <w:rPr>
          <w:sz w:val="28"/>
          <w:szCs w:val="28"/>
          <w:lang w:val="en-US"/>
        </w:rPr>
        <w:t xml:space="preserve"> </w:t>
      </w:r>
      <w:r w:rsidRPr="0065208B">
        <w:rPr>
          <w:sz w:val="28"/>
          <w:szCs w:val="28"/>
          <w:lang w:val="en-US"/>
        </w:rPr>
        <w:t>malakasiz</w:t>
      </w:r>
      <w:r w:rsidRPr="008B3052">
        <w:rPr>
          <w:sz w:val="28"/>
          <w:szCs w:val="28"/>
          <w:lang w:val="en-US"/>
        </w:rPr>
        <w:t xml:space="preserve"> </w:t>
      </w:r>
      <w:r w:rsidRPr="0065208B">
        <w:rPr>
          <w:sz w:val="28"/>
          <w:szCs w:val="28"/>
          <w:lang w:val="en-US"/>
        </w:rPr>
        <w:t>ishchi</w:t>
      </w:r>
      <w:r w:rsidRPr="008B3052">
        <w:rPr>
          <w:sz w:val="28"/>
          <w:szCs w:val="28"/>
          <w:lang w:val="en-US"/>
        </w:rPr>
        <w:t xml:space="preserve"> </w:t>
      </w:r>
      <w:r w:rsidRPr="0065208B">
        <w:rPr>
          <w:sz w:val="28"/>
          <w:szCs w:val="28"/>
          <w:lang w:val="en-US"/>
        </w:rPr>
        <w:t>kuchiga</w:t>
      </w:r>
      <w:r w:rsidRPr="008B3052">
        <w:rPr>
          <w:sz w:val="28"/>
          <w:szCs w:val="28"/>
          <w:lang w:val="en-US"/>
        </w:rPr>
        <w:t xml:space="preserve"> </w:t>
      </w:r>
      <w:r w:rsidRPr="0065208B">
        <w:rPr>
          <w:sz w:val="28"/>
          <w:szCs w:val="28"/>
          <w:lang w:val="en-US"/>
        </w:rPr>
        <w:t>nisbatan</w:t>
      </w:r>
      <w:r w:rsidRPr="008B3052">
        <w:rPr>
          <w:sz w:val="28"/>
          <w:szCs w:val="28"/>
          <w:lang w:val="en-US"/>
        </w:rPr>
        <w:t xml:space="preserve"> </w:t>
      </w:r>
      <w:r w:rsidRPr="0065208B">
        <w:rPr>
          <w:b/>
          <w:bCs/>
          <w:sz w:val="28"/>
          <w:szCs w:val="28"/>
          <w:lang w:val="en-US"/>
        </w:rPr>
        <w:t>yuqori</w:t>
      </w:r>
      <w:r w:rsidRPr="008B3052">
        <w:rPr>
          <w:b/>
          <w:bCs/>
          <w:sz w:val="28"/>
          <w:szCs w:val="28"/>
          <w:lang w:val="en-US"/>
        </w:rPr>
        <w:t xml:space="preserve"> </w:t>
      </w:r>
      <w:r w:rsidRPr="0065208B">
        <w:rPr>
          <w:b/>
          <w:bCs/>
          <w:sz w:val="28"/>
          <w:szCs w:val="28"/>
          <w:lang w:val="en-US"/>
        </w:rPr>
        <w:t>malakali</w:t>
      </w:r>
      <w:r w:rsidRPr="008B3052">
        <w:rPr>
          <w:b/>
          <w:bCs/>
          <w:sz w:val="28"/>
          <w:szCs w:val="28"/>
          <w:lang w:val="en-US"/>
        </w:rPr>
        <w:t xml:space="preserve"> </w:t>
      </w:r>
      <w:r w:rsidRPr="0065208B">
        <w:rPr>
          <w:b/>
          <w:bCs/>
          <w:sz w:val="28"/>
          <w:szCs w:val="28"/>
          <w:lang w:val="en-US"/>
        </w:rPr>
        <w:t>muhandislar</w:t>
      </w:r>
      <w:r w:rsidRPr="008B3052">
        <w:rPr>
          <w:b/>
          <w:bCs/>
          <w:sz w:val="28"/>
          <w:szCs w:val="28"/>
          <w:lang w:val="en-US"/>
        </w:rPr>
        <w:t xml:space="preserve">, </w:t>
      </w:r>
      <w:r w:rsidRPr="0065208B">
        <w:rPr>
          <w:b/>
          <w:bCs/>
          <w:sz w:val="28"/>
          <w:szCs w:val="28"/>
          <w:lang w:val="en-US"/>
        </w:rPr>
        <w:t>IT</w:t>
      </w:r>
      <w:r w:rsidRPr="008B3052">
        <w:rPr>
          <w:b/>
          <w:bCs/>
          <w:sz w:val="28"/>
          <w:szCs w:val="28"/>
          <w:lang w:val="en-US"/>
        </w:rPr>
        <w:t xml:space="preserve"> </w:t>
      </w:r>
      <w:r w:rsidRPr="0065208B">
        <w:rPr>
          <w:b/>
          <w:bCs/>
          <w:sz w:val="28"/>
          <w:szCs w:val="28"/>
          <w:lang w:val="en-US"/>
        </w:rPr>
        <w:t>mutassislari</w:t>
      </w:r>
      <w:r w:rsidRPr="008B3052">
        <w:rPr>
          <w:b/>
          <w:bCs/>
          <w:sz w:val="28"/>
          <w:szCs w:val="28"/>
          <w:lang w:val="en-US"/>
        </w:rPr>
        <w:t xml:space="preserve"> </w:t>
      </w:r>
      <w:proofErr w:type="gramStart"/>
      <w:r w:rsidRPr="0065208B">
        <w:rPr>
          <w:b/>
          <w:bCs/>
          <w:sz w:val="28"/>
          <w:szCs w:val="28"/>
          <w:lang w:val="en-US"/>
        </w:rPr>
        <w:t>va</w:t>
      </w:r>
      <w:proofErr w:type="gramEnd"/>
      <w:r w:rsidRPr="008B3052">
        <w:rPr>
          <w:b/>
          <w:bCs/>
          <w:sz w:val="28"/>
          <w:szCs w:val="28"/>
          <w:lang w:val="en-US"/>
        </w:rPr>
        <w:t xml:space="preserve"> </w:t>
      </w:r>
      <w:r w:rsidRPr="0065208B">
        <w:rPr>
          <w:b/>
          <w:bCs/>
          <w:sz w:val="28"/>
          <w:szCs w:val="28"/>
          <w:lang w:val="en-US"/>
        </w:rPr>
        <w:t>tibbiyot</w:t>
      </w:r>
      <w:r w:rsidRPr="008B3052">
        <w:rPr>
          <w:b/>
          <w:bCs/>
          <w:sz w:val="28"/>
          <w:szCs w:val="28"/>
          <w:lang w:val="en-US"/>
        </w:rPr>
        <w:t xml:space="preserve"> </w:t>
      </w:r>
      <w:r w:rsidRPr="0065208B">
        <w:rPr>
          <w:b/>
          <w:bCs/>
          <w:sz w:val="28"/>
          <w:szCs w:val="28"/>
          <w:lang w:val="en-US"/>
        </w:rPr>
        <w:t>xodimlariga</w:t>
      </w:r>
      <w:r w:rsidRPr="008B3052">
        <w:rPr>
          <w:sz w:val="28"/>
          <w:szCs w:val="28"/>
          <w:lang w:val="en-US"/>
        </w:rPr>
        <w:t xml:space="preserve"> </w:t>
      </w:r>
      <w:r w:rsidRPr="0065208B">
        <w:rPr>
          <w:sz w:val="28"/>
          <w:szCs w:val="28"/>
          <w:lang w:val="en-US"/>
        </w:rPr>
        <w:t>bo</w:t>
      </w:r>
      <w:r w:rsidRPr="008B3052">
        <w:rPr>
          <w:sz w:val="28"/>
          <w:szCs w:val="28"/>
          <w:lang w:val="en-US"/>
        </w:rPr>
        <w:t>‘</w:t>
      </w:r>
      <w:r w:rsidRPr="0065208B">
        <w:rPr>
          <w:sz w:val="28"/>
          <w:szCs w:val="28"/>
          <w:lang w:val="en-US"/>
        </w:rPr>
        <w:t>lgan</w:t>
      </w:r>
      <w:r w:rsidRPr="008B3052">
        <w:rPr>
          <w:sz w:val="28"/>
          <w:szCs w:val="28"/>
          <w:lang w:val="en-US"/>
        </w:rPr>
        <w:t xml:space="preserve"> </w:t>
      </w:r>
      <w:r w:rsidRPr="0065208B">
        <w:rPr>
          <w:sz w:val="28"/>
          <w:szCs w:val="28"/>
          <w:lang w:val="en-US"/>
        </w:rPr>
        <w:t>talab</w:t>
      </w:r>
      <w:r w:rsidRPr="008B3052">
        <w:rPr>
          <w:sz w:val="28"/>
          <w:szCs w:val="28"/>
          <w:lang w:val="en-US"/>
        </w:rPr>
        <w:t xml:space="preserve"> </w:t>
      </w:r>
      <w:r w:rsidRPr="0065208B">
        <w:rPr>
          <w:sz w:val="28"/>
          <w:szCs w:val="28"/>
          <w:lang w:val="en-US"/>
        </w:rPr>
        <w:t>keskin</w:t>
      </w:r>
      <w:r w:rsidRPr="008B3052">
        <w:rPr>
          <w:sz w:val="28"/>
          <w:szCs w:val="28"/>
          <w:lang w:val="en-US"/>
        </w:rPr>
        <w:t xml:space="preserve"> </w:t>
      </w:r>
      <w:r w:rsidRPr="0065208B">
        <w:rPr>
          <w:sz w:val="28"/>
          <w:szCs w:val="28"/>
          <w:lang w:val="en-US"/>
        </w:rPr>
        <w:t>ortmoqda</w:t>
      </w:r>
      <w:r w:rsidRPr="008B3052">
        <w:rPr>
          <w:sz w:val="28"/>
          <w:szCs w:val="28"/>
          <w:lang w:val="en-US"/>
        </w:rPr>
        <w:t>.</w:t>
      </w:r>
    </w:p>
    <w:p w:rsidR="0065208B" w:rsidRPr="0065208B" w:rsidRDefault="0065208B" w:rsidP="0065208B">
      <w:pPr>
        <w:tabs>
          <w:tab w:val="left" w:pos="851"/>
        </w:tabs>
        <w:spacing w:line="312" w:lineRule="auto"/>
        <w:ind w:firstLine="680"/>
        <w:jc w:val="both"/>
        <w:outlineLvl w:val="2"/>
        <w:rPr>
          <w:b/>
          <w:bCs/>
          <w:sz w:val="28"/>
          <w:szCs w:val="28"/>
          <w:lang w:val="en-US"/>
        </w:rPr>
      </w:pPr>
      <w:r w:rsidRPr="0065208B">
        <w:rPr>
          <w:b/>
          <w:bCs/>
          <w:sz w:val="28"/>
          <w:szCs w:val="28"/>
          <w:lang w:val="en-US"/>
        </w:rPr>
        <w:t xml:space="preserve">2.2. "Aql oqimi" (Brain Drain) </w:t>
      </w:r>
      <w:proofErr w:type="gramStart"/>
      <w:r w:rsidRPr="0065208B">
        <w:rPr>
          <w:b/>
          <w:bCs/>
          <w:sz w:val="28"/>
          <w:szCs w:val="28"/>
          <w:lang w:val="en-US"/>
        </w:rPr>
        <w:t>va</w:t>
      </w:r>
      <w:proofErr w:type="gramEnd"/>
      <w:r w:rsidRPr="0065208B">
        <w:rPr>
          <w:b/>
          <w:bCs/>
          <w:sz w:val="28"/>
          <w:szCs w:val="28"/>
          <w:lang w:val="en-US"/>
        </w:rPr>
        <w:t xml:space="preserve"> "Aql aylanishi" (Brain Gain/Circulation) muammolari</w:t>
      </w:r>
    </w:p>
    <w:p w:rsidR="0065208B" w:rsidRPr="0065208B" w:rsidRDefault="0065208B" w:rsidP="0065208B">
      <w:pPr>
        <w:tabs>
          <w:tab w:val="left" w:pos="851"/>
        </w:tabs>
        <w:spacing w:line="312" w:lineRule="auto"/>
        <w:ind w:firstLine="680"/>
        <w:jc w:val="both"/>
        <w:rPr>
          <w:sz w:val="28"/>
          <w:szCs w:val="28"/>
          <w:lang w:val="en-US"/>
        </w:rPr>
      </w:pPr>
      <w:r w:rsidRPr="0065208B">
        <w:rPr>
          <w:sz w:val="28"/>
          <w:szCs w:val="28"/>
          <w:lang w:val="en-US"/>
        </w:rPr>
        <w:t xml:space="preserve">Inson kapitalining </w:t>
      </w:r>
      <w:proofErr w:type="gramStart"/>
      <w:r w:rsidRPr="0065208B">
        <w:rPr>
          <w:sz w:val="28"/>
          <w:szCs w:val="28"/>
          <w:lang w:val="en-US"/>
        </w:rPr>
        <w:t>ko‘chishi</w:t>
      </w:r>
      <w:proofErr w:type="gramEnd"/>
      <w:r w:rsidRPr="0065208B">
        <w:rPr>
          <w:sz w:val="28"/>
          <w:szCs w:val="28"/>
          <w:lang w:val="en-US"/>
        </w:rPr>
        <w:t xml:space="preserve"> donor mamlakatlar uchun eng og‘riqli masalalardan biridir.</w:t>
      </w:r>
    </w:p>
    <w:p w:rsidR="0065208B" w:rsidRPr="0065208B" w:rsidRDefault="0065208B" w:rsidP="0065208B">
      <w:pPr>
        <w:tabs>
          <w:tab w:val="left" w:pos="851"/>
        </w:tabs>
        <w:spacing w:line="312" w:lineRule="auto"/>
        <w:ind w:firstLine="680"/>
        <w:jc w:val="both"/>
        <w:rPr>
          <w:sz w:val="28"/>
          <w:szCs w:val="28"/>
          <w:lang w:val="en-US"/>
        </w:rPr>
      </w:pPr>
      <w:r w:rsidRPr="0065208B">
        <w:rPr>
          <w:sz w:val="28"/>
          <w:szCs w:val="28"/>
          <w:lang w:val="en-US"/>
        </w:rPr>
        <w:t>$$Brain\ Drain \rightarrow Brain\ Gain \rightarrow Brain\ Circulation$$</w:t>
      </w:r>
    </w:p>
    <w:p w:rsidR="0065208B" w:rsidRPr="0065208B" w:rsidRDefault="0065208B" w:rsidP="0065208B">
      <w:pPr>
        <w:numPr>
          <w:ilvl w:val="0"/>
          <w:numId w:val="5"/>
        </w:numPr>
        <w:tabs>
          <w:tab w:val="left" w:pos="851"/>
        </w:tabs>
        <w:spacing w:line="312" w:lineRule="auto"/>
        <w:ind w:left="0" w:firstLine="680"/>
        <w:jc w:val="both"/>
        <w:rPr>
          <w:sz w:val="28"/>
          <w:szCs w:val="28"/>
          <w:lang w:val="en-US"/>
        </w:rPr>
      </w:pPr>
      <w:r w:rsidRPr="0065208B">
        <w:rPr>
          <w:b/>
          <w:bCs/>
          <w:sz w:val="28"/>
          <w:szCs w:val="28"/>
          <w:lang w:val="en-US"/>
        </w:rPr>
        <w:lastRenderedPageBreak/>
        <w:t>Brain Drain (Aql oqimi):</w:t>
      </w:r>
      <w:r w:rsidRPr="0065208B">
        <w:rPr>
          <w:sz w:val="28"/>
          <w:szCs w:val="28"/>
          <w:lang w:val="en-US"/>
        </w:rPr>
        <w:t xml:space="preserve"> Rivojlangan mamlakatlarga o‘z yurtida ta’lim olgan </w:t>
      </w:r>
      <w:proofErr w:type="gramStart"/>
      <w:r w:rsidRPr="0065208B">
        <w:rPr>
          <w:sz w:val="28"/>
          <w:szCs w:val="28"/>
          <w:lang w:val="en-US"/>
        </w:rPr>
        <w:t>va</w:t>
      </w:r>
      <w:proofErr w:type="gramEnd"/>
      <w:r w:rsidRPr="0065208B">
        <w:rPr>
          <w:sz w:val="28"/>
          <w:szCs w:val="28"/>
          <w:lang w:val="en-US"/>
        </w:rPr>
        <w:t xml:space="preserve"> yuqori malakaga ega bo‘lgan mutaxassislarning (shifokorlar, olimlar, dasturchilar) doimiy chiqib ketishi. Bu donor mamlakatning inson kapitalini </w:t>
      </w:r>
      <w:proofErr w:type="gramStart"/>
      <w:r w:rsidRPr="0065208B">
        <w:rPr>
          <w:sz w:val="28"/>
          <w:szCs w:val="28"/>
          <w:lang w:val="en-US"/>
        </w:rPr>
        <w:t>va</w:t>
      </w:r>
      <w:proofErr w:type="gramEnd"/>
      <w:r w:rsidRPr="0065208B">
        <w:rPr>
          <w:sz w:val="28"/>
          <w:szCs w:val="28"/>
          <w:lang w:val="en-US"/>
        </w:rPr>
        <w:t xml:space="preserve"> kelajakdagi innovatsion salohiyatini pasaytiradi.</w:t>
      </w:r>
    </w:p>
    <w:p w:rsidR="0065208B" w:rsidRPr="0065208B" w:rsidRDefault="0065208B" w:rsidP="0065208B">
      <w:pPr>
        <w:numPr>
          <w:ilvl w:val="0"/>
          <w:numId w:val="5"/>
        </w:numPr>
        <w:tabs>
          <w:tab w:val="left" w:pos="851"/>
        </w:tabs>
        <w:spacing w:line="312" w:lineRule="auto"/>
        <w:ind w:left="0" w:firstLine="680"/>
        <w:jc w:val="both"/>
        <w:rPr>
          <w:sz w:val="28"/>
          <w:szCs w:val="28"/>
          <w:lang w:val="en-US"/>
        </w:rPr>
      </w:pPr>
      <w:r w:rsidRPr="0065208B">
        <w:rPr>
          <w:b/>
          <w:bCs/>
          <w:sz w:val="28"/>
          <w:szCs w:val="28"/>
          <w:lang w:val="en-US"/>
        </w:rPr>
        <w:t>Brain Circulation (Aql aylanishi):</w:t>
      </w:r>
      <w:r w:rsidRPr="0065208B">
        <w:rPr>
          <w:sz w:val="28"/>
          <w:szCs w:val="28"/>
          <w:lang w:val="en-US"/>
        </w:rPr>
        <w:t xml:space="preserve"> Migrant xodimlarning xorijda tajriba, bilim </w:t>
      </w:r>
      <w:proofErr w:type="gramStart"/>
      <w:r w:rsidRPr="0065208B">
        <w:rPr>
          <w:sz w:val="28"/>
          <w:szCs w:val="28"/>
          <w:lang w:val="en-US"/>
        </w:rPr>
        <w:t>va</w:t>
      </w:r>
      <w:proofErr w:type="gramEnd"/>
      <w:r w:rsidRPr="0065208B">
        <w:rPr>
          <w:sz w:val="28"/>
          <w:szCs w:val="28"/>
          <w:lang w:val="en-US"/>
        </w:rPr>
        <w:t xml:space="preserve"> kapital orttirib, o‘z vatandoshlari bilan loyihalar qilish yoki yurtiga qaror topshirishi (masalan, Hindiston va Xitoyning IT sohasidagi muvaffaqiyati ularning diasporasi bilan bog‘liq).</w:t>
      </w:r>
    </w:p>
    <w:p w:rsidR="0065208B" w:rsidRPr="0065208B" w:rsidRDefault="0065208B" w:rsidP="0065208B">
      <w:pPr>
        <w:tabs>
          <w:tab w:val="left" w:pos="851"/>
        </w:tabs>
        <w:spacing w:line="312" w:lineRule="auto"/>
        <w:ind w:firstLine="680"/>
        <w:jc w:val="both"/>
        <w:outlineLvl w:val="2"/>
        <w:rPr>
          <w:b/>
          <w:bCs/>
          <w:sz w:val="28"/>
          <w:szCs w:val="28"/>
          <w:lang w:val="en-US"/>
        </w:rPr>
      </w:pPr>
      <w:r w:rsidRPr="0065208B">
        <w:rPr>
          <w:b/>
          <w:bCs/>
          <w:sz w:val="28"/>
          <w:szCs w:val="28"/>
          <w:lang w:val="en-US"/>
        </w:rPr>
        <w:t xml:space="preserve">2.3. Pul o‘tkazmalari (Remittances) </w:t>
      </w:r>
      <w:proofErr w:type="gramStart"/>
      <w:r w:rsidRPr="0065208B">
        <w:rPr>
          <w:b/>
          <w:bCs/>
          <w:sz w:val="28"/>
          <w:szCs w:val="28"/>
          <w:lang w:val="en-US"/>
        </w:rPr>
        <w:t>va</w:t>
      </w:r>
      <w:proofErr w:type="gramEnd"/>
      <w:r w:rsidRPr="0065208B">
        <w:rPr>
          <w:b/>
          <w:bCs/>
          <w:sz w:val="28"/>
          <w:szCs w:val="28"/>
          <w:lang w:val="en-US"/>
        </w:rPr>
        <w:t xml:space="preserve"> ularning makroiqtisodiy ta’siri</w:t>
      </w:r>
    </w:p>
    <w:p w:rsidR="0065208B" w:rsidRDefault="0065208B" w:rsidP="0065208B">
      <w:pPr>
        <w:tabs>
          <w:tab w:val="left" w:pos="851"/>
        </w:tabs>
        <w:spacing w:line="312" w:lineRule="auto"/>
        <w:ind w:firstLine="680"/>
        <w:jc w:val="both"/>
        <w:rPr>
          <w:sz w:val="28"/>
          <w:szCs w:val="28"/>
          <w:lang w:val="en-US"/>
        </w:rPr>
      </w:pPr>
      <w:proofErr w:type="gramStart"/>
      <w:r w:rsidRPr="0065208B">
        <w:rPr>
          <w:sz w:val="28"/>
          <w:szCs w:val="28"/>
          <w:lang w:val="en-US"/>
        </w:rPr>
        <w:t>Xalqaro pul o‘tkazmalari rivojlanayotgan mamlakat iqtisodiyotini qo‘llab-quvvatlovchi muhim drayver hisoblanadi.</w:t>
      </w:r>
      <w:proofErr w:type="gramEnd"/>
    </w:p>
    <w:p w:rsidR="006F0045" w:rsidRDefault="006F0045" w:rsidP="0065208B">
      <w:pPr>
        <w:tabs>
          <w:tab w:val="left" w:pos="851"/>
        </w:tabs>
        <w:spacing w:line="312" w:lineRule="auto"/>
        <w:ind w:firstLine="680"/>
        <w:jc w:val="both"/>
        <w:rPr>
          <w:sz w:val="28"/>
          <w:szCs w:val="28"/>
          <w:lang w:val="en-US"/>
        </w:rPr>
      </w:pPr>
      <w:r w:rsidRPr="00410B8F">
        <w:rPr>
          <w:rFonts w:eastAsiaTheme="majorEastAsia"/>
          <w:noProof/>
          <w:sz w:val="28"/>
          <w:szCs w:val="28"/>
        </w:rPr>
        <mc:AlternateContent>
          <mc:Choice Requires="wpg">
            <w:drawing>
              <wp:inline distT="0" distB="0" distL="0" distR="0" wp14:anchorId="27CFACBD" wp14:editId="652294A4">
                <wp:extent cx="5486400" cy="4229100"/>
                <wp:effectExtent l="19050" t="0" r="38100" b="19050"/>
                <wp:docPr id="1" name="Группа 1"/>
                <wp:cNvGraphicFramePr/>
                <a:graphic xmlns:a="http://schemas.openxmlformats.org/drawingml/2006/main">
                  <a:graphicData uri="http://schemas.microsoft.com/office/word/2010/wordprocessingGroup">
                    <wpg:wgp>
                      <wpg:cNvGrpSpPr/>
                      <wpg:grpSpPr>
                        <a:xfrm>
                          <a:off x="0" y="0"/>
                          <a:ext cx="5486400" cy="4229100"/>
                          <a:chOff x="0" y="0"/>
                          <a:chExt cx="5486400" cy="2981325"/>
                        </a:xfrm>
                      </wpg:grpSpPr>
                      <wps:wsp>
                        <wps:cNvPr id="3" name="Прямая соединительная линия 3"/>
                        <wps:cNvCnPr/>
                        <wps:spPr>
                          <a:xfrm flipV="1">
                            <a:off x="0" y="657225"/>
                            <a:ext cx="5391150" cy="28575"/>
                          </a:xfrm>
                          <a:prstGeom prst="line">
                            <a:avLst/>
                          </a:prstGeom>
                        </wps:spPr>
                        <wps:style>
                          <a:lnRef idx="1">
                            <a:schemeClr val="dk1"/>
                          </a:lnRef>
                          <a:fillRef idx="0">
                            <a:schemeClr val="dk1"/>
                          </a:fillRef>
                          <a:effectRef idx="0">
                            <a:schemeClr val="dk1"/>
                          </a:effectRef>
                          <a:fontRef idx="minor">
                            <a:schemeClr val="tx1"/>
                          </a:fontRef>
                        </wps:style>
                        <wps:bodyPr/>
                      </wps:wsp>
                      <wps:wsp>
                        <wps:cNvPr id="4" name="Стрелка вниз 4"/>
                        <wps:cNvSpPr/>
                        <wps:spPr>
                          <a:xfrm>
                            <a:off x="0" y="685800"/>
                            <a:ext cx="76200" cy="238125"/>
                          </a:xfrm>
                          <a:prstGeom prst="downArrow">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Стрелка вниз 5"/>
                        <wps:cNvSpPr/>
                        <wps:spPr>
                          <a:xfrm>
                            <a:off x="2705100" y="352425"/>
                            <a:ext cx="85725" cy="333375"/>
                          </a:xfrm>
                          <a:prstGeom prst="downArrow">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Стрелка вниз 6"/>
                        <wps:cNvSpPr/>
                        <wps:spPr>
                          <a:xfrm>
                            <a:off x="5391150" y="685800"/>
                            <a:ext cx="95250" cy="238125"/>
                          </a:xfrm>
                          <a:prstGeom prst="downArrow">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Прямоугольник 7"/>
                        <wps:cNvSpPr/>
                        <wps:spPr>
                          <a:xfrm>
                            <a:off x="0" y="923926"/>
                            <a:ext cx="2571750" cy="838200"/>
                          </a:xfrm>
                          <a:prstGeom prst="rect">
                            <a:avLst/>
                          </a:prstGeom>
                        </wps:spPr>
                        <wps:style>
                          <a:lnRef idx="2">
                            <a:schemeClr val="accent1"/>
                          </a:lnRef>
                          <a:fillRef idx="1">
                            <a:schemeClr val="lt1"/>
                          </a:fillRef>
                          <a:effectRef idx="0">
                            <a:schemeClr val="accent1"/>
                          </a:effectRef>
                          <a:fontRef idx="minor">
                            <a:schemeClr val="dk1"/>
                          </a:fontRef>
                        </wps:style>
                        <wps:txbx>
                          <w:txbxContent>
                            <w:p w:rsidR="006F0045" w:rsidRPr="006F0045" w:rsidRDefault="006F0045" w:rsidP="006F0045">
                              <w:pPr>
                                <w:jc w:val="center"/>
                                <w:rPr>
                                  <w:sz w:val="28"/>
                                  <w:szCs w:val="28"/>
                                </w:rPr>
                              </w:pPr>
                              <w:r w:rsidRPr="006F0045">
                                <w:rPr>
                                  <w:sz w:val="28"/>
                                  <w:szCs w:val="28"/>
                                </w:rPr>
                                <w:t>IJOBIY MAKR O-TA'SIRLARI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Прямоугольник 8"/>
                        <wps:cNvSpPr/>
                        <wps:spPr>
                          <a:xfrm>
                            <a:off x="2952750" y="923925"/>
                            <a:ext cx="2533650" cy="771525"/>
                          </a:xfrm>
                          <a:prstGeom prst="rect">
                            <a:avLst/>
                          </a:prstGeom>
                        </wps:spPr>
                        <wps:style>
                          <a:lnRef idx="2">
                            <a:schemeClr val="accent1"/>
                          </a:lnRef>
                          <a:fillRef idx="1">
                            <a:schemeClr val="lt1"/>
                          </a:fillRef>
                          <a:effectRef idx="0">
                            <a:schemeClr val="accent1"/>
                          </a:effectRef>
                          <a:fontRef idx="minor">
                            <a:schemeClr val="dk1"/>
                          </a:fontRef>
                        </wps:style>
                        <wps:txbx>
                          <w:txbxContent>
                            <w:p w:rsidR="006F0045" w:rsidRPr="006F0045" w:rsidRDefault="006F0045" w:rsidP="006F0045">
                              <w:pPr>
                                <w:jc w:val="center"/>
                                <w:rPr>
                                  <w:sz w:val="28"/>
                                  <w:szCs w:val="28"/>
                                </w:rPr>
                              </w:pPr>
                              <w:r w:rsidRPr="006F0045">
                                <w:rPr>
                                  <w:sz w:val="28"/>
                                  <w:szCs w:val="28"/>
                                  <w:lang w:val="en-US"/>
                                </w:rPr>
                                <w:t>SALBIY MAKRO-TA'SIRLARI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Прямоугольник 9"/>
                        <wps:cNvSpPr/>
                        <wps:spPr>
                          <a:xfrm>
                            <a:off x="0" y="1762125"/>
                            <a:ext cx="2571750" cy="1219200"/>
                          </a:xfrm>
                          <a:prstGeom prst="rect">
                            <a:avLst/>
                          </a:prstGeom>
                        </wps:spPr>
                        <wps:style>
                          <a:lnRef idx="2">
                            <a:schemeClr val="accent1"/>
                          </a:lnRef>
                          <a:fillRef idx="1">
                            <a:schemeClr val="lt1"/>
                          </a:fillRef>
                          <a:effectRef idx="0">
                            <a:schemeClr val="accent1"/>
                          </a:effectRef>
                          <a:fontRef idx="minor">
                            <a:schemeClr val="dk1"/>
                          </a:fontRef>
                        </wps:style>
                        <wps:txbx>
                          <w:txbxContent>
                            <w:p w:rsidR="00097D10" w:rsidRPr="00097D10" w:rsidRDefault="006F0045" w:rsidP="00097D10">
                              <w:pPr>
                                <w:pStyle w:val="a8"/>
                                <w:numPr>
                                  <w:ilvl w:val="0"/>
                                  <w:numId w:val="18"/>
                                </w:numPr>
                                <w:ind w:left="142" w:firstLine="0"/>
                                <w:rPr>
                                  <w:rFonts w:eastAsiaTheme="majorEastAsia"/>
                                  <w:sz w:val="28"/>
                                  <w:szCs w:val="28"/>
                                  <w:lang w:val="en-US"/>
                                </w:rPr>
                              </w:pPr>
                              <w:r w:rsidRPr="00097D10">
                                <w:rPr>
                                  <w:sz w:val="28"/>
                                  <w:szCs w:val="28"/>
                                  <w:lang w:val="en-US"/>
                                </w:rPr>
                                <w:t>Aholi iste'molini oshirish</w:t>
                              </w:r>
                            </w:p>
                            <w:p w:rsidR="00097D10" w:rsidRPr="00097D10" w:rsidRDefault="006F0045" w:rsidP="00097D10">
                              <w:pPr>
                                <w:pStyle w:val="a8"/>
                                <w:numPr>
                                  <w:ilvl w:val="0"/>
                                  <w:numId w:val="18"/>
                                </w:numPr>
                                <w:ind w:left="142" w:firstLine="0"/>
                                <w:rPr>
                                  <w:rFonts w:eastAsiaTheme="majorEastAsia"/>
                                  <w:sz w:val="28"/>
                                  <w:szCs w:val="28"/>
                                  <w:lang w:val="en-US"/>
                                </w:rPr>
                              </w:pPr>
                              <w:r w:rsidRPr="00097D10">
                                <w:rPr>
                                  <w:sz w:val="28"/>
                                  <w:szCs w:val="28"/>
                                  <w:lang w:val="en-US"/>
                                </w:rPr>
                                <w:t>Kambag'allikni qisqartirish</w:t>
                              </w:r>
                            </w:p>
                            <w:p w:rsidR="00097D10" w:rsidRPr="00097D10" w:rsidRDefault="006F0045" w:rsidP="00097D10">
                              <w:pPr>
                                <w:pStyle w:val="a8"/>
                                <w:numPr>
                                  <w:ilvl w:val="0"/>
                                  <w:numId w:val="18"/>
                                </w:numPr>
                                <w:ind w:left="142" w:firstLine="0"/>
                                <w:rPr>
                                  <w:rFonts w:eastAsiaTheme="majorEastAsia"/>
                                  <w:sz w:val="28"/>
                                  <w:szCs w:val="28"/>
                                  <w:lang w:val="en-US"/>
                                </w:rPr>
                              </w:pPr>
                              <w:r w:rsidRPr="00097D10">
                                <w:rPr>
                                  <w:sz w:val="28"/>
                                  <w:szCs w:val="28"/>
                                  <w:lang w:val="en-US"/>
                                </w:rPr>
                                <w:t>Valyuta zaxirasini boyitish</w:t>
                              </w:r>
                            </w:p>
                            <w:p w:rsidR="006F0045" w:rsidRPr="00097D10" w:rsidRDefault="006F0045" w:rsidP="00097D10">
                              <w:pPr>
                                <w:pStyle w:val="a8"/>
                                <w:numPr>
                                  <w:ilvl w:val="0"/>
                                  <w:numId w:val="18"/>
                                </w:numPr>
                                <w:ind w:left="142" w:firstLine="0"/>
                                <w:rPr>
                                  <w:rStyle w:val="HTML1"/>
                                  <w:rFonts w:ascii="Times New Roman" w:eastAsiaTheme="majorEastAsia" w:hAnsi="Times New Roman" w:cs="Times New Roman"/>
                                  <w:sz w:val="28"/>
                                  <w:szCs w:val="28"/>
                                  <w:lang w:val="en-US"/>
                                </w:rPr>
                              </w:pPr>
                              <w:r w:rsidRPr="00097D10">
                                <w:rPr>
                                  <w:sz w:val="28"/>
                                  <w:szCs w:val="28"/>
                                  <w:lang w:val="en-US"/>
                                </w:rPr>
                                <w:t xml:space="preserve">To'lov balansini ushlash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Прямоугольник 10"/>
                        <wps:cNvSpPr/>
                        <wps:spPr>
                          <a:xfrm>
                            <a:off x="2952750" y="1695450"/>
                            <a:ext cx="2533650" cy="1219200"/>
                          </a:xfrm>
                          <a:prstGeom prst="rect">
                            <a:avLst/>
                          </a:prstGeom>
                        </wps:spPr>
                        <wps:style>
                          <a:lnRef idx="2">
                            <a:schemeClr val="accent1"/>
                          </a:lnRef>
                          <a:fillRef idx="1">
                            <a:schemeClr val="lt1"/>
                          </a:fillRef>
                          <a:effectRef idx="0">
                            <a:schemeClr val="accent1"/>
                          </a:effectRef>
                          <a:fontRef idx="minor">
                            <a:schemeClr val="dk1"/>
                          </a:fontRef>
                        </wps:style>
                        <wps:txbx>
                          <w:txbxContent>
                            <w:p w:rsidR="006F0045" w:rsidRDefault="006F0045" w:rsidP="00097D10">
                              <w:pPr>
                                <w:pStyle w:val="a8"/>
                                <w:numPr>
                                  <w:ilvl w:val="0"/>
                                  <w:numId w:val="16"/>
                                </w:numPr>
                                <w:ind w:left="426" w:firstLine="0"/>
                                <w:rPr>
                                  <w:sz w:val="28"/>
                                  <w:szCs w:val="28"/>
                                  <w:lang w:val="en-US"/>
                                </w:rPr>
                              </w:pPr>
                              <w:r w:rsidRPr="006F0045">
                                <w:rPr>
                                  <w:sz w:val="28"/>
                                  <w:szCs w:val="28"/>
                                  <w:lang w:val="en-US"/>
                                </w:rPr>
                                <w:t>Golland kasalligi" xavfi</w:t>
                              </w:r>
                            </w:p>
                            <w:p w:rsidR="00097D10" w:rsidRPr="00097D10" w:rsidRDefault="006F0045" w:rsidP="00097D10">
                              <w:pPr>
                                <w:pStyle w:val="a8"/>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firstLine="0"/>
                                <w:rPr>
                                  <w:sz w:val="28"/>
                                  <w:szCs w:val="28"/>
                                  <w:lang w:val="en-US"/>
                                </w:rPr>
                              </w:pPr>
                              <w:r w:rsidRPr="00097D10">
                                <w:rPr>
                                  <w:sz w:val="28"/>
                                  <w:szCs w:val="28"/>
                                  <w:lang w:val="en-US"/>
                                </w:rPr>
                                <w:t xml:space="preserve">Mehnat </w:t>
                              </w:r>
                              <w:r w:rsidR="00097D10">
                                <w:rPr>
                                  <w:sz w:val="28"/>
                                  <w:szCs w:val="28"/>
                                  <w:lang w:val="en-US"/>
                                </w:rPr>
                                <w:t xml:space="preserve"> </w:t>
                              </w:r>
                              <w:r w:rsidRPr="00097D10">
                                <w:rPr>
                                  <w:sz w:val="28"/>
                                  <w:szCs w:val="28"/>
                                  <w:lang w:val="en-US"/>
                                </w:rPr>
                                <w:t>motivatsiyasining</w:t>
                              </w:r>
                              <w:r w:rsidR="00097D10" w:rsidRPr="00097D10">
                                <w:rPr>
                                  <w:sz w:val="28"/>
                                  <w:szCs w:val="28"/>
                                  <w:lang w:val="en-US"/>
                                </w:rPr>
                                <w:t xml:space="preserve"> pasayishi  </w:t>
                              </w:r>
                            </w:p>
                            <w:p w:rsidR="00097D10" w:rsidRPr="00097D10" w:rsidRDefault="00097D10" w:rsidP="00097D10">
                              <w:pPr>
                                <w:pStyle w:val="a8"/>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firstLine="0"/>
                                <w:rPr>
                                  <w:sz w:val="28"/>
                                  <w:szCs w:val="28"/>
                                  <w:lang w:val="en-US"/>
                                </w:rPr>
                              </w:pPr>
                              <w:r w:rsidRPr="00097D10">
                                <w:rPr>
                                  <w:sz w:val="28"/>
                                  <w:szCs w:val="28"/>
                                  <w:lang w:val="en-US"/>
                                </w:rPr>
                                <w:t>Tashqi shoklarga qaramlik</w:t>
                              </w:r>
                            </w:p>
                            <w:p w:rsidR="006F0045" w:rsidRDefault="006F0045" w:rsidP="00097D10">
                              <w:pPr>
                                <w:pStyle w:val="a8"/>
                                <w:ind w:left="426"/>
                                <w:jc w:val="center"/>
                                <w:rPr>
                                  <w:sz w:val="28"/>
                                  <w:szCs w:val="28"/>
                                  <w:lang w:val="en-US"/>
                                </w:rPr>
                              </w:pPr>
                            </w:p>
                            <w:p w:rsidR="00097D10" w:rsidRDefault="00097D10" w:rsidP="006F0045">
                              <w:pPr>
                                <w:pStyle w:val="a8"/>
                                <w:ind w:left="142"/>
                                <w:jc w:val="center"/>
                                <w:rPr>
                                  <w:sz w:val="28"/>
                                  <w:szCs w:val="28"/>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Прямоугольник 11"/>
                        <wps:cNvSpPr/>
                        <wps:spPr>
                          <a:xfrm>
                            <a:off x="762000" y="0"/>
                            <a:ext cx="4200525" cy="352425"/>
                          </a:xfrm>
                          <a:prstGeom prst="rect">
                            <a:avLst/>
                          </a:prstGeom>
                        </wps:spPr>
                        <wps:style>
                          <a:lnRef idx="2">
                            <a:schemeClr val="accent1"/>
                          </a:lnRef>
                          <a:fillRef idx="1">
                            <a:schemeClr val="lt1"/>
                          </a:fillRef>
                          <a:effectRef idx="0">
                            <a:schemeClr val="accent1"/>
                          </a:effectRef>
                          <a:fontRef idx="minor">
                            <a:schemeClr val="dk1"/>
                          </a:fontRef>
                        </wps:style>
                        <wps:txbx>
                          <w:txbxContent>
                            <w:p w:rsidR="006F0045" w:rsidRPr="006F0045" w:rsidRDefault="006F0045" w:rsidP="006F0045">
                              <w:pPr>
                                <w:jc w:val="center"/>
                                <w:rPr>
                                  <w:sz w:val="28"/>
                                  <w:szCs w:val="28"/>
                                  <w:lang w:val="en-US"/>
                                </w:rPr>
                              </w:pPr>
                              <w:r w:rsidRPr="006F0045">
                                <w:rPr>
                                  <w:rStyle w:val="HTML1"/>
                                  <w:rFonts w:ascii="Times New Roman" w:eastAsiaTheme="majorEastAsia" w:hAnsi="Times New Roman" w:cs="Times New Roman"/>
                                  <w:sz w:val="28"/>
                                  <w:szCs w:val="28"/>
                                  <w:lang w:val="en-US"/>
                                </w:rPr>
                                <w:t xml:space="preserve">XALQARO PUL O'TKAZMALARI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id="Группа 1" o:spid="_x0000_s1036" style="width:6in;height:333pt;mso-position-horizontal-relative:char;mso-position-vertical-relative:line" coordsize="54864,298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">
                <v:line id="Прямая соединительная линия 3" o:spid="_x0000_s1037" style="position:absolute;flip:y;visibility:visible;mso-wrap-style:square" from="0,6572" to="53911,6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h28sIAAADaAAAADwAAAGRycy9kb3ducmV2LnhtbESPS4sCMRCE7wv+h9CCtzWjwiqjUUQQ&#10;RFF8Hrw1k54HTjrDJDqz/94sLHgsquorarZoTSleVLvCsoJBPwJBnFhdcKbgell/T0A4j6yxtEwK&#10;fsnBYt75mmGsbcMnep19JgKEXYwKcu+rWEqX5GTQ9W1FHLzU1gZ9kHUmdY1NgJtSDqPoRxosOCzk&#10;WNEqp+RxfhoFqXtWq/tN+3S83Z/26S47YHNUqtdtl1MQnlr/Cf+3N1rBCP6uhBsg52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Ah28sIAAADaAAAADwAAAAAAAAAAAAAA&#10;AAChAgAAZHJzL2Rvd25yZXYueG1sUEsFBgAAAAAEAAQA+QAAAJADAAAAAA==&#10;" strokecolor="black [3040]"/>
                <v:shape id="Стрелка вниз 4" o:spid="_x0000_s1038" type="#_x0000_t67" style="position:absolute;top:6858;width:762;height:238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QzWMAA&#10;AADaAAAADwAAAGRycy9kb3ducmV2LnhtbESPQYvCMBSE74L/ITzBm6YuIlKNIoJuZUGwu94fzbMt&#10;Ji+1idr995sFweMwM98wy3VnjXhQ62vHCibjBARx4XTNpYKf791oDsIHZI3GMSn4JQ/rVb+3xFS7&#10;J5/okYdSRAj7FBVUITSplL6oyKIfu4Y4ehfXWgxRtqXULT4j3Br5kSQzabHmuFBhQ9uKimt+twqO&#10;ZzaH7VeJfmY+T9zts1tzy5QaDrrNAkSgLrzDr3amFUzh/0q8AXL1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RQzWMAAAADaAAAADwAAAAAAAAAAAAAAAACYAgAAZHJzL2Rvd25y&#10;ZXYueG1sUEsFBgAAAAAEAAQA9QAAAIUDAAAAAA==&#10;" adj="18144" fillcolor="white [3201]" strokecolor="#4f81bd [3204]" strokeweight="2pt"/>
                <v:shape id="Стрелка вниз 5" o:spid="_x0000_s1039" type="#_x0000_t67" style="position:absolute;left:27051;top:3524;width:857;height:33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0z58MA&#10;AADaAAAADwAAAGRycy9kb3ducmV2LnhtbESPT2vCQBTE7wW/w/KE3upGiyKpq6gg9iZJLLS3R/aZ&#10;BLNvQ3bNn2/fLRQ8DjPzG2azG0wtOmpdZVnBfBaBIM6trrhQcM1Ob2sQziNrrC2TgpEc7LaTlw3G&#10;2vacUJf6QgQIuxgVlN43sZQuL8mgm9mGOHg32xr0QbaF1C32AW5quYiilTRYcVgosaFjSfk9fRgF&#10;l+z9YL8WyeknlUN6/aZxvz4flXqdDvsPEJ4G/wz/tz+1giX8XQk3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y0z58MAAADaAAAADwAAAAAAAAAAAAAAAACYAgAAZHJzL2Rv&#10;d25yZXYueG1sUEsFBgAAAAAEAAQA9QAAAIgDAAAAAA==&#10;" adj="18823" fillcolor="white [3201]" strokecolor="#4f81bd [3204]" strokeweight="2pt"/>
                <v:shape id="Стрелка вниз 6" o:spid="_x0000_s1040" type="#_x0000_t67" style="position:absolute;left:53911;top:6858;width:953;height:238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uUN8QA&#10;AADaAAAADwAAAGRycy9kb3ducmV2LnhtbESPzWsCMRTE74L/Q3hCL6LZepCyGkUEsfTj4Pf1sXlu&#10;VjcvS5Ku2/++KRR6HGbmN8x82dlatORD5VjB8zgDQVw4XXGp4HjYjF5AhIissXZMCr4pwHLR780x&#10;1+7BO2r3sRQJwiFHBSbGJpcyFIYshrFriJN3dd5iTNKXUnt8JLit5STLptJixWnBYENrQ8V9/2UV&#10;3CrzNvy4nCdbuc1275/+elodWqWeBt1qBiJSF//Df+1XrWAKv1fSDZC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blDfEAAAA2gAAAA8AAAAAAAAAAAAAAAAAmAIAAGRycy9k&#10;b3ducmV2LnhtbFBLBQYAAAAABAAEAPUAAACJAwAAAAA=&#10;" adj="17280" fillcolor="white [3201]" strokecolor="#4f81bd [3204]" strokeweight="2pt"/>
                <v:rect id="Прямоугольник 7" o:spid="_x0000_s1041" style="position:absolute;top:9239;width:25717;height:838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F3zjcIA&#10;AADaAAAADwAAAGRycy9kb3ducmV2LnhtbESPT4vCMBTE74LfITzBm6Z6ULfbKLKwIIgL/tn7o3nb&#10;ljYvpUk1+uk3guBxmJnfMNkmmEZcqXOVZQWzaQKCOLe64kLB5fw9WYFwHlljY5kU3MnBZj0cZJhq&#10;e+MjXU++EBHCLkUFpfdtKqXLSzLoprYljt6f7Qz6KLtC6g5vEW4aOU+ShTRYcVwosaWvkvL61BsF&#10;23noH/nhvrh8yMds//tTGxNqpcajsP0E4Sn4d/jV3mkFS3heiTdAr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XfONwgAAANoAAAAPAAAAAAAAAAAAAAAAAJgCAABkcnMvZG93&#10;bnJldi54bWxQSwUGAAAAAAQABAD1AAAAhwMAAAAA&#10;" fillcolor="white [3201]" strokecolor="#4f81bd [3204]" strokeweight="2pt">
                  <v:textbox>
                    <w:txbxContent>
                      <w:p w:rsidR="006F0045" w:rsidRPr="006F0045" w:rsidRDefault="006F0045" w:rsidP="006F0045">
                        <w:pPr>
                          <w:jc w:val="center"/>
                          <w:rPr>
                            <w:sz w:val="28"/>
                            <w:szCs w:val="28"/>
                          </w:rPr>
                        </w:pPr>
                        <w:r w:rsidRPr="006F0045">
                          <w:rPr>
                            <w:sz w:val="28"/>
                            <w:szCs w:val="28"/>
                          </w:rPr>
                          <w:t>IJOBIY MAKR O-TA'SIRLARI</w:t>
                        </w:r>
                      </w:p>
                    </w:txbxContent>
                  </v:textbox>
                </v:rect>
                <v:rect id="Прямоугольник 8" o:spid="_x0000_s1042" style="position:absolute;left:29527;top:9239;width:25337;height:77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" fillcolor="white [3201]" strokecolor="#4f81bd [3204]" strokeweight="2pt">
                  <v:textbox>
                    <w:txbxContent>
                      <w:p w:rsidR="006F0045" w:rsidRPr="006F0045" w:rsidRDefault="006F0045" w:rsidP="006F0045">
                        <w:pPr>
                          <w:jc w:val="center"/>
                          <w:rPr>
                            <w:sz w:val="28"/>
                            <w:szCs w:val="28"/>
                          </w:rPr>
                        </w:pPr>
                        <w:r w:rsidRPr="006F0045">
                          <w:rPr>
                            <w:sz w:val="28"/>
                            <w:szCs w:val="28"/>
                            <w:lang w:val="en-US"/>
                          </w:rPr>
                          <w:t>SALBIY MAKRO-TA'SIRLARI</w:t>
                        </w:r>
                      </w:p>
                    </w:txbxContent>
                  </v:textbox>
                </v:rect>
                <v:rect id="Прямоугольник 9" o:spid="_x0000_s1043" style="position:absolute;top:17621;width:25717;height:121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7CZMEA&#10;AADaAAAADwAAAGRycy9kb3ducmV2LnhtbESPQYvCMBSE78L+h/AEb5rqQdauqYiwIIgLar0/mrdt&#10;afNSmlijv34jLHgcZuYbZr0JphUD9a62rGA+S0AQF1bXXCrIL9/TTxDOI2tsLZOCBznYZB+jNaba&#10;3vlEw9mXIkLYpaig8r5LpXRFRQbdzHbE0fu1vUEfZV9K3eM9wk0rF0mylAZrjgsVdrSrqGjON6Ng&#10;uwi3Z3F8LPOVfM4P15/GmNAoNRmH7RcIT8G/w//tvVawgteVeANk9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qOwmTBAAAA2gAAAA8AAAAAAAAAAAAAAAAAmAIAAGRycy9kb3du&#10;cmV2LnhtbFBLBQYAAAAABAAEAPUAAACGAwAAAAA=&#10;" fillcolor="white [3201]" strokecolor="#4f81bd [3204]" strokeweight="2pt">
                  <v:textbox>
                    <w:txbxContent>
                      <w:p w:rsidR="00097D10" w:rsidRPr="00097D10" w:rsidRDefault="006F0045" w:rsidP="00097D10">
                        <w:pPr>
                          <w:pStyle w:val="a8"/>
                          <w:numPr>
                            <w:ilvl w:val="0"/>
                            <w:numId w:val="18"/>
                          </w:numPr>
                          <w:ind w:left="142" w:firstLine="0"/>
                          <w:rPr>
                            <w:rFonts w:eastAsiaTheme="majorEastAsia"/>
                            <w:sz w:val="28"/>
                            <w:szCs w:val="28"/>
                            <w:lang w:val="en-US"/>
                          </w:rPr>
                        </w:pPr>
                        <w:r w:rsidRPr="00097D10">
                          <w:rPr>
                            <w:sz w:val="28"/>
                            <w:szCs w:val="28"/>
                            <w:lang w:val="en-US"/>
                          </w:rPr>
                          <w:t>Aholi iste'molini oshirish</w:t>
                        </w:r>
                      </w:p>
                      <w:p w:rsidR="00097D10" w:rsidRPr="00097D10" w:rsidRDefault="006F0045" w:rsidP="00097D10">
                        <w:pPr>
                          <w:pStyle w:val="a8"/>
                          <w:numPr>
                            <w:ilvl w:val="0"/>
                            <w:numId w:val="18"/>
                          </w:numPr>
                          <w:ind w:left="142" w:firstLine="0"/>
                          <w:rPr>
                            <w:rFonts w:eastAsiaTheme="majorEastAsia"/>
                            <w:sz w:val="28"/>
                            <w:szCs w:val="28"/>
                            <w:lang w:val="en-US"/>
                          </w:rPr>
                        </w:pPr>
                        <w:r w:rsidRPr="00097D10">
                          <w:rPr>
                            <w:sz w:val="28"/>
                            <w:szCs w:val="28"/>
                            <w:lang w:val="en-US"/>
                          </w:rPr>
                          <w:t>Kambag'allikni qisqartirish</w:t>
                        </w:r>
                      </w:p>
                      <w:p w:rsidR="00097D10" w:rsidRPr="00097D10" w:rsidRDefault="006F0045" w:rsidP="00097D10">
                        <w:pPr>
                          <w:pStyle w:val="a8"/>
                          <w:numPr>
                            <w:ilvl w:val="0"/>
                            <w:numId w:val="18"/>
                          </w:numPr>
                          <w:ind w:left="142" w:firstLine="0"/>
                          <w:rPr>
                            <w:rFonts w:eastAsiaTheme="majorEastAsia"/>
                            <w:sz w:val="28"/>
                            <w:szCs w:val="28"/>
                            <w:lang w:val="en-US"/>
                          </w:rPr>
                        </w:pPr>
                        <w:r w:rsidRPr="00097D10">
                          <w:rPr>
                            <w:sz w:val="28"/>
                            <w:szCs w:val="28"/>
                            <w:lang w:val="en-US"/>
                          </w:rPr>
                          <w:t>Valyuta zaxirasini boyitish</w:t>
                        </w:r>
                      </w:p>
                      <w:p w:rsidR="006F0045" w:rsidRPr="00097D10" w:rsidRDefault="006F0045" w:rsidP="00097D10">
                        <w:pPr>
                          <w:pStyle w:val="a8"/>
                          <w:numPr>
                            <w:ilvl w:val="0"/>
                            <w:numId w:val="18"/>
                          </w:numPr>
                          <w:ind w:left="142" w:firstLine="0"/>
                          <w:rPr>
                            <w:rStyle w:val="HTML1"/>
                            <w:rFonts w:ascii="Times New Roman" w:eastAsiaTheme="majorEastAsia" w:hAnsi="Times New Roman" w:cs="Times New Roman"/>
                            <w:sz w:val="28"/>
                            <w:szCs w:val="28"/>
                            <w:lang w:val="en-US"/>
                          </w:rPr>
                        </w:pPr>
                        <w:r w:rsidRPr="00097D10">
                          <w:rPr>
                            <w:sz w:val="28"/>
                            <w:szCs w:val="28"/>
                            <w:lang w:val="en-US"/>
                          </w:rPr>
                          <w:t xml:space="preserve">To'lov balansini ushlash    </w:t>
                        </w:r>
                      </w:p>
                    </w:txbxContent>
                  </v:textbox>
                </v:rect>
                <v:rect id="Прямоугольник 10" o:spid="_x0000_s1044" style="position:absolute;left:29527;top:16954;width:25337;height:121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I0hcMA&#10;AADbAAAADwAAAGRycy9kb3ducmV2LnhtbESPT4vCMBDF7wt+hzCCtzXVg+xWo4ggLCwK65/70Ixt&#10;aTMpTdTop3cOC95meG/e+81ilVyrbtSH2rOByTgDRVx4W3Np4HTcfn6BChHZYuuZDDwowGo5+Fhg&#10;bv2d/+h2iKWSEA45Gqhi7HKtQ1GRwzD2HbFoF987jLL2pbY93iXctXqaZTPtsGZpqLCjTUVFc7g6&#10;A+tpuj6L3WN2+tbPye953ziXGmNGw7Seg4qU4tv8f/1jBV/o5RcZQC9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pI0hcMAAADbAAAADwAAAAAAAAAAAAAAAACYAgAAZHJzL2Rv&#10;d25yZXYueG1sUEsFBgAAAAAEAAQA9QAAAIgDAAAAAA==&#10;" fillcolor="white [3201]" strokecolor="#4f81bd [3204]" strokeweight="2pt">
                  <v:textbox>
                    <w:txbxContent>
                      <w:p w:rsidR="006F0045" w:rsidRDefault="006F0045" w:rsidP="00097D10">
                        <w:pPr>
                          <w:pStyle w:val="a8"/>
                          <w:numPr>
                            <w:ilvl w:val="0"/>
                            <w:numId w:val="16"/>
                          </w:numPr>
                          <w:ind w:left="426" w:firstLine="0"/>
                          <w:rPr>
                            <w:sz w:val="28"/>
                            <w:szCs w:val="28"/>
                            <w:lang w:val="en-US"/>
                          </w:rPr>
                        </w:pPr>
                        <w:r w:rsidRPr="006F0045">
                          <w:rPr>
                            <w:sz w:val="28"/>
                            <w:szCs w:val="28"/>
                            <w:lang w:val="en-US"/>
                          </w:rPr>
                          <w:t>Golland kasalligi" xavfi</w:t>
                        </w:r>
                      </w:p>
                      <w:p w:rsidR="00097D10" w:rsidRPr="00097D10" w:rsidRDefault="006F0045" w:rsidP="00097D10">
                        <w:pPr>
                          <w:pStyle w:val="a8"/>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firstLine="0"/>
                          <w:rPr>
                            <w:sz w:val="28"/>
                            <w:szCs w:val="28"/>
                            <w:lang w:val="en-US"/>
                          </w:rPr>
                        </w:pPr>
                        <w:r w:rsidRPr="00097D10">
                          <w:rPr>
                            <w:sz w:val="28"/>
                            <w:szCs w:val="28"/>
                            <w:lang w:val="en-US"/>
                          </w:rPr>
                          <w:t xml:space="preserve">Mehnat </w:t>
                        </w:r>
                        <w:r w:rsidR="00097D10">
                          <w:rPr>
                            <w:sz w:val="28"/>
                            <w:szCs w:val="28"/>
                            <w:lang w:val="en-US"/>
                          </w:rPr>
                          <w:t xml:space="preserve"> </w:t>
                        </w:r>
                        <w:r w:rsidRPr="00097D10">
                          <w:rPr>
                            <w:sz w:val="28"/>
                            <w:szCs w:val="28"/>
                            <w:lang w:val="en-US"/>
                          </w:rPr>
                          <w:t>motivatsiyasining</w:t>
                        </w:r>
                        <w:r w:rsidR="00097D10" w:rsidRPr="00097D10">
                          <w:rPr>
                            <w:sz w:val="28"/>
                            <w:szCs w:val="28"/>
                            <w:lang w:val="en-US"/>
                          </w:rPr>
                          <w:t xml:space="preserve"> pasayishi  </w:t>
                        </w:r>
                      </w:p>
                      <w:p w:rsidR="00097D10" w:rsidRPr="00097D10" w:rsidRDefault="00097D10" w:rsidP="00097D10">
                        <w:pPr>
                          <w:pStyle w:val="a8"/>
                          <w:numPr>
                            <w:ilvl w:val="0"/>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firstLine="0"/>
                          <w:rPr>
                            <w:sz w:val="28"/>
                            <w:szCs w:val="28"/>
                            <w:lang w:val="en-US"/>
                          </w:rPr>
                        </w:pPr>
                        <w:r w:rsidRPr="00097D10">
                          <w:rPr>
                            <w:sz w:val="28"/>
                            <w:szCs w:val="28"/>
                            <w:lang w:val="en-US"/>
                          </w:rPr>
                          <w:t>Tashqi shoklarga qaramlik</w:t>
                        </w:r>
                      </w:p>
                      <w:p w:rsidR="006F0045" w:rsidRDefault="006F0045" w:rsidP="00097D10">
                        <w:pPr>
                          <w:pStyle w:val="a8"/>
                          <w:ind w:left="426"/>
                          <w:jc w:val="center"/>
                          <w:rPr>
                            <w:sz w:val="28"/>
                            <w:szCs w:val="28"/>
                            <w:lang w:val="en-US"/>
                          </w:rPr>
                        </w:pPr>
                      </w:p>
                      <w:p w:rsidR="00097D10" w:rsidRDefault="00097D10" w:rsidP="006F0045">
                        <w:pPr>
                          <w:pStyle w:val="a8"/>
                          <w:ind w:left="142"/>
                          <w:jc w:val="center"/>
                          <w:rPr>
                            <w:sz w:val="28"/>
                            <w:szCs w:val="28"/>
                            <w:lang w:val="en-US"/>
                          </w:rPr>
                        </w:pPr>
                      </w:p>
                    </w:txbxContent>
                  </v:textbox>
                </v:rect>
                <v:rect id="Прямоугольник 11" o:spid="_x0000_s1045" style="position:absolute;left:7620;width:42005;height:352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6RHsEA&#10;AADbAAAADwAAAGRycy9kb3ducmV2LnhtbERPTWvCQBC9F/wPywje6iYeQpu6igiCUCo0tfchOyYh&#10;2dmQXXWTX+8Khd7m8T5nvQ2mEzcaXGNZQbpMQBCXVjdcKTj/HF7fQDiPrLGzTApGcrDdzF7WmGt7&#10;52+6Fb4SMYRdjgpq7/tcSlfWZNAtbU8cuYsdDPoIh0rqAe8x3HRylSSZNNhwbKixp31NZVtcjYLd&#10;Klyn8mvMzu9ySj9/T60xoVVqMQ+7DxCegv8X/7mPOs5P4flLPEB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3ekR7BAAAA2wAAAA8AAAAAAAAAAAAAAAAAmAIAAGRycy9kb3du&#10;cmV2LnhtbFBLBQYAAAAABAAEAPUAAACGAwAAAAA=&#10;" fillcolor="white [3201]" strokecolor="#4f81bd [3204]" strokeweight="2pt">
                  <v:textbox>
                    <w:txbxContent>
                      <w:p w:rsidR="006F0045" w:rsidRPr="006F0045" w:rsidRDefault="006F0045" w:rsidP="006F0045">
                        <w:pPr>
                          <w:jc w:val="center"/>
                          <w:rPr>
                            <w:sz w:val="28"/>
                            <w:szCs w:val="28"/>
                            <w:lang w:val="en-US"/>
                          </w:rPr>
                        </w:pPr>
                        <w:r w:rsidRPr="006F0045">
                          <w:rPr>
                            <w:rStyle w:val="HTML1"/>
                            <w:rFonts w:ascii="Times New Roman" w:eastAsiaTheme="majorEastAsia" w:hAnsi="Times New Roman" w:cs="Times New Roman"/>
                            <w:sz w:val="28"/>
                            <w:szCs w:val="28"/>
                            <w:lang w:val="en-US"/>
                          </w:rPr>
                          <w:t xml:space="preserve">XALQARO PUL O'TKAZMALARI </w:t>
                        </w:r>
                      </w:p>
                    </w:txbxContent>
                  </v:textbox>
                </v:rect>
                <w10:anchorlock/>
              </v:group>
            </w:pict>
          </mc:Fallback>
        </mc:AlternateContent>
      </w:r>
    </w:p>
    <w:p w:rsidR="008B3052" w:rsidRPr="008B3052" w:rsidRDefault="008B3052" w:rsidP="008B3052">
      <w:pPr>
        <w:tabs>
          <w:tab w:val="left" w:pos="851"/>
        </w:tabs>
        <w:spacing w:line="312" w:lineRule="auto"/>
        <w:ind w:firstLine="680"/>
        <w:jc w:val="center"/>
        <w:rPr>
          <w:b/>
          <w:sz w:val="28"/>
          <w:szCs w:val="28"/>
          <w:lang w:val="en-US"/>
        </w:rPr>
      </w:pPr>
      <w:proofErr w:type="gramStart"/>
      <w:r w:rsidRPr="008B3052">
        <w:rPr>
          <w:b/>
          <w:sz w:val="28"/>
          <w:szCs w:val="28"/>
          <w:lang w:val="en-US"/>
        </w:rPr>
        <w:t>2-</w:t>
      </w:r>
      <w:r w:rsidRPr="008B3052">
        <w:rPr>
          <w:b/>
          <w:sz w:val="28"/>
          <w:szCs w:val="28"/>
          <w:lang w:val="en-US"/>
        </w:rPr>
        <w:t>rasm.</w:t>
      </w:r>
      <w:proofErr w:type="gramEnd"/>
    </w:p>
    <w:p w:rsidR="006F0045" w:rsidRDefault="006F0045" w:rsidP="008B3052">
      <w:pPr>
        <w:tabs>
          <w:tab w:val="left" w:pos="851"/>
        </w:tabs>
        <w:spacing w:line="312" w:lineRule="auto"/>
        <w:ind w:firstLine="680"/>
        <w:rPr>
          <w:sz w:val="28"/>
          <w:szCs w:val="28"/>
          <w:lang w:val="en-US"/>
        </w:rPr>
      </w:pPr>
    </w:p>
    <w:p w:rsidR="0065208B" w:rsidRPr="0065208B" w:rsidRDefault="0065208B" w:rsidP="00097D10">
      <w:pPr>
        <w:spacing w:line="312" w:lineRule="auto"/>
        <w:ind w:firstLine="680"/>
        <w:jc w:val="both"/>
        <w:rPr>
          <w:sz w:val="28"/>
          <w:lang w:val="en-US"/>
        </w:rPr>
      </w:pPr>
      <w:r w:rsidRPr="0065208B">
        <w:rPr>
          <w:sz w:val="28"/>
          <w:lang w:val="en-US"/>
        </w:rPr>
        <w:t>Makroiqtisodiy darajada pul o‘tkazmalari quyidagi tenglama orqali yalpi talabga (</w:t>
      </w:r>
      <w:r w:rsidRPr="00097D10">
        <w:rPr>
          <w:sz w:val="28"/>
          <w:lang w:val="en-US"/>
        </w:rPr>
        <w:t>Y</w:t>
      </w:r>
      <w:r w:rsidRPr="0065208B">
        <w:rPr>
          <w:sz w:val="28"/>
          <w:lang w:val="en-US"/>
        </w:rPr>
        <w:t>) ta’sir ko‘rsatadi:</w:t>
      </w:r>
    </w:p>
    <w:p w:rsidR="00097D10" w:rsidRDefault="00097D10" w:rsidP="00A40248">
      <w:pPr>
        <w:spacing w:before="100" w:beforeAutospacing="1" w:after="100" w:afterAutospacing="1"/>
        <w:jc w:val="center"/>
        <w:outlineLvl w:val="1"/>
        <w:rPr>
          <w:b/>
          <w:bCs/>
          <w:sz w:val="28"/>
          <w:szCs w:val="36"/>
          <w:lang w:val="en-US"/>
        </w:rPr>
      </w:pPr>
      <w:r w:rsidRPr="00097D10">
        <w:rPr>
          <w:b/>
          <w:bCs/>
          <w:noProof/>
          <w:sz w:val="28"/>
          <w:szCs w:val="36"/>
        </w:rPr>
        <w:lastRenderedPageBreak/>
        <w:drawing>
          <wp:inline distT="0" distB="0" distL="0" distR="0" wp14:anchorId="104E3FDA" wp14:editId="4CC1300A">
            <wp:extent cx="4925112" cy="3381847"/>
            <wp:effectExtent l="0" t="0" r="8890" b="952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4925112" cy="3381847"/>
                    </a:xfrm>
                    <a:prstGeom prst="rect">
                      <a:avLst/>
                    </a:prstGeom>
                  </pic:spPr>
                </pic:pic>
              </a:graphicData>
            </a:graphic>
          </wp:inline>
        </w:drawing>
      </w:r>
    </w:p>
    <w:p w:rsidR="0065208B" w:rsidRPr="0065208B" w:rsidRDefault="0065208B" w:rsidP="00A40248">
      <w:pPr>
        <w:spacing w:before="100" w:beforeAutospacing="1" w:after="100" w:afterAutospacing="1"/>
        <w:jc w:val="center"/>
        <w:outlineLvl w:val="1"/>
        <w:rPr>
          <w:b/>
          <w:bCs/>
          <w:sz w:val="28"/>
          <w:szCs w:val="36"/>
          <w:lang w:val="en-US"/>
        </w:rPr>
      </w:pPr>
      <w:r w:rsidRPr="0065208B">
        <w:rPr>
          <w:b/>
          <w:bCs/>
          <w:sz w:val="28"/>
          <w:szCs w:val="36"/>
          <w:lang w:val="en-US"/>
        </w:rPr>
        <w:t>3-BO‘LIM. O‘ZBEKISTON RESPUBLIKASI MEHNAT BOZORI VA XALQARO MIGRATSIYA JARAYONLARI</w:t>
      </w:r>
    </w:p>
    <w:p w:rsidR="0065208B" w:rsidRPr="0065208B" w:rsidRDefault="0065208B" w:rsidP="00A40248">
      <w:pPr>
        <w:tabs>
          <w:tab w:val="left" w:pos="851"/>
        </w:tabs>
        <w:spacing w:line="312" w:lineRule="auto"/>
        <w:ind w:firstLine="680"/>
        <w:jc w:val="both"/>
        <w:outlineLvl w:val="2"/>
        <w:rPr>
          <w:b/>
          <w:bCs/>
          <w:sz w:val="28"/>
          <w:szCs w:val="28"/>
          <w:lang w:val="en-US"/>
        </w:rPr>
      </w:pPr>
      <w:r w:rsidRPr="0065208B">
        <w:rPr>
          <w:b/>
          <w:bCs/>
          <w:sz w:val="28"/>
          <w:szCs w:val="28"/>
          <w:lang w:val="en-US"/>
        </w:rPr>
        <w:t xml:space="preserve">3.1. O‘zbekiston mehnat bozorining demografik </w:t>
      </w:r>
      <w:proofErr w:type="gramStart"/>
      <w:r w:rsidRPr="0065208B">
        <w:rPr>
          <w:b/>
          <w:bCs/>
          <w:sz w:val="28"/>
          <w:szCs w:val="28"/>
          <w:lang w:val="en-US"/>
        </w:rPr>
        <w:t>va</w:t>
      </w:r>
      <w:proofErr w:type="gramEnd"/>
      <w:r w:rsidRPr="0065208B">
        <w:rPr>
          <w:b/>
          <w:bCs/>
          <w:sz w:val="28"/>
          <w:szCs w:val="28"/>
          <w:lang w:val="en-US"/>
        </w:rPr>
        <w:t xml:space="preserve"> iqtisodiy xususiyatlari</w:t>
      </w:r>
    </w:p>
    <w:p w:rsidR="0065208B" w:rsidRPr="0065208B" w:rsidRDefault="0065208B" w:rsidP="00A40248">
      <w:pPr>
        <w:tabs>
          <w:tab w:val="left" w:pos="851"/>
        </w:tabs>
        <w:spacing w:line="312" w:lineRule="auto"/>
        <w:ind w:firstLine="680"/>
        <w:jc w:val="both"/>
        <w:rPr>
          <w:sz w:val="28"/>
          <w:szCs w:val="28"/>
          <w:lang w:val="en-US"/>
        </w:rPr>
      </w:pPr>
      <w:r w:rsidRPr="0065208B">
        <w:rPr>
          <w:sz w:val="28"/>
          <w:szCs w:val="28"/>
          <w:lang w:val="en-US"/>
        </w:rPr>
        <w:t>O‘zbekiston mehnat bozori Markaziy Osiyodagi eng yirik va tez o‘sayotgan bozor hisoblanadi.</w:t>
      </w:r>
    </w:p>
    <w:p w:rsidR="0065208B" w:rsidRPr="0065208B" w:rsidRDefault="0065208B" w:rsidP="00A40248">
      <w:pPr>
        <w:numPr>
          <w:ilvl w:val="0"/>
          <w:numId w:val="7"/>
        </w:numPr>
        <w:tabs>
          <w:tab w:val="left" w:pos="851"/>
        </w:tabs>
        <w:spacing w:line="312" w:lineRule="auto"/>
        <w:ind w:left="0" w:firstLine="680"/>
        <w:jc w:val="both"/>
        <w:rPr>
          <w:sz w:val="28"/>
          <w:szCs w:val="28"/>
        </w:rPr>
      </w:pPr>
      <w:r w:rsidRPr="0065208B">
        <w:rPr>
          <w:b/>
          <w:bCs/>
          <w:sz w:val="28"/>
          <w:szCs w:val="28"/>
          <w:lang w:val="en-US"/>
        </w:rPr>
        <w:t>Demografik dividendi:</w:t>
      </w:r>
      <w:r w:rsidRPr="0065208B">
        <w:rPr>
          <w:sz w:val="28"/>
          <w:szCs w:val="28"/>
          <w:lang w:val="en-US"/>
        </w:rPr>
        <w:t xml:space="preserve"> Aholining 60% dan ortig‘ini mehnagga layoqatli yoshdagilar tashkil etadi. </w:t>
      </w:r>
      <w:r w:rsidRPr="0065208B">
        <w:rPr>
          <w:sz w:val="28"/>
          <w:szCs w:val="28"/>
        </w:rPr>
        <w:t>Har yili mehnat bozoriga 600 mingdan ortiq yoshlar kirib keladi.</w:t>
      </w:r>
    </w:p>
    <w:p w:rsidR="0065208B" w:rsidRPr="0065208B" w:rsidRDefault="0065208B" w:rsidP="00A40248">
      <w:pPr>
        <w:numPr>
          <w:ilvl w:val="0"/>
          <w:numId w:val="7"/>
        </w:numPr>
        <w:tabs>
          <w:tab w:val="left" w:pos="851"/>
        </w:tabs>
        <w:spacing w:line="312" w:lineRule="auto"/>
        <w:ind w:left="0" w:firstLine="680"/>
        <w:jc w:val="both"/>
        <w:rPr>
          <w:sz w:val="28"/>
          <w:szCs w:val="28"/>
        </w:rPr>
      </w:pPr>
      <w:r w:rsidRPr="0065208B">
        <w:rPr>
          <w:b/>
          <w:bCs/>
          <w:sz w:val="28"/>
          <w:szCs w:val="28"/>
        </w:rPr>
        <w:t>Sanoat va xizmatlar sohasidagi siljish:</w:t>
      </w:r>
      <w:r w:rsidRPr="0065208B">
        <w:rPr>
          <w:sz w:val="28"/>
          <w:szCs w:val="28"/>
        </w:rPr>
        <w:t xml:space="preserve"> Iqtisodiyotda qishloq xo‘jaligining ulushi kamayib, xizmat ko‘rsatish, sanoat va qurilish sohalarining ulushi ortmoqda.</w:t>
      </w:r>
    </w:p>
    <w:p w:rsidR="0065208B" w:rsidRPr="0065208B" w:rsidRDefault="0065208B" w:rsidP="00A40248">
      <w:pPr>
        <w:numPr>
          <w:ilvl w:val="0"/>
          <w:numId w:val="7"/>
        </w:numPr>
        <w:tabs>
          <w:tab w:val="left" w:pos="851"/>
        </w:tabs>
        <w:spacing w:line="312" w:lineRule="auto"/>
        <w:ind w:left="0" w:firstLine="680"/>
        <w:jc w:val="both"/>
        <w:rPr>
          <w:sz w:val="28"/>
          <w:szCs w:val="28"/>
        </w:rPr>
      </w:pPr>
      <w:r w:rsidRPr="0065208B">
        <w:rPr>
          <w:b/>
          <w:bCs/>
          <w:sz w:val="28"/>
          <w:szCs w:val="28"/>
        </w:rPr>
        <w:t>Norasmiy bandlik:</w:t>
      </w:r>
      <w:r w:rsidRPr="0065208B">
        <w:rPr>
          <w:sz w:val="28"/>
          <w:szCs w:val="28"/>
        </w:rPr>
        <w:t xml:space="preserve"> Mehnat bozorining asosiy muammolaridan biri — norasmiy va o‘zini o‘zi band qilganlar ulushining yuqoriligidir.</w:t>
      </w:r>
    </w:p>
    <w:p w:rsidR="0065208B" w:rsidRPr="0065208B" w:rsidRDefault="0065208B" w:rsidP="00A40248">
      <w:pPr>
        <w:tabs>
          <w:tab w:val="left" w:pos="851"/>
        </w:tabs>
        <w:spacing w:line="312" w:lineRule="auto"/>
        <w:ind w:firstLine="680"/>
        <w:jc w:val="both"/>
        <w:outlineLvl w:val="2"/>
        <w:rPr>
          <w:b/>
          <w:bCs/>
          <w:sz w:val="28"/>
          <w:szCs w:val="28"/>
          <w:lang w:val="en-US"/>
        </w:rPr>
      </w:pPr>
      <w:r w:rsidRPr="0065208B">
        <w:rPr>
          <w:b/>
          <w:bCs/>
          <w:sz w:val="28"/>
          <w:szCs w:val="28"/>
          <w:lang w:val="en-US"/>
        </w:rPr>
        <w:t xml:space="preserve">3.2. Tashqi mehnat migratsiyasining yo‘nalishlari </w:t>
      </w:r>
      <w:proofErr w:type="gramStart"/>
      <w:r w:rsidRPr="0065208B">
        <w:rPr>
          <w:b/>
          <w:bCs/>
          <w:sz w:val="28"/>
          <w:szCs w:val="28"/>
          <w:lang w:val="en-US"/>
        </w:rPr>
        <w:t>va</w:t>
      </w:r>
      <w:proofErr w:type="gramEnd"/>
      <w:r w:rsidRPr="0065208B">
        <w:rPr>
          <w:b/>
          <w:bCs/>
          <w:sz w:val="28"/>
          <w:szCs w:val="28"/>
          <w:lang w:val="en-US"/>
        </w:rPr>
        <w:t xml:space="preserve"> institutsional infratuzilmasi</w:t>
      </w:r>
    </w:p>
    <w:p w:rsidR="0065208B" w:rsidRPr="0065208B" w:rsidRDefault="0065208B" w:rsidP="00A40248">
      <w:pPr>
        <w:tabs>
          <w:tab w:val="left" w:pos="851"/>
        </w:tabs>
        <w:spacing w:line="312" w:lineRule="auto"/>
        <w:ind w:firstLine="680"/>
        <w:jc w:val="both"/>
        <w:rPr>
          <w:sz w:val="28"/>
          <w:szCs w:val="28"/>
          <w:lang w:val="en-US"/>
        </w:rPr>
      </w:pPr>
      <w:r w:rsidRPr="0065208B">
        <w:rPr>
          <w:sz w:val="28"/>
          <w:szCs w:val="28"/>
          <w:lang w:val="en-US"/>
        </w:rPr>
        <w:t xml:space="preserve">So‘nggi yillarda O‘zbekistonda mehnat migratsiyasi sohasida tub islohotlar amalga oshirildi. </w:t>
      </w:r>
      <w:proofErr w:type="gramStart"/>
      <w:r w:rsidRPr="0065208B">
        <w:rPr>
          <w:sz w:val="28"/>
          <w:szCs w:val="28"/>
          <w:lang w:val="en-US"/>
        </w:rPr>
        <w:t>Migratsiyani faqatgina "muammo" deb emas, balki "imkoniyat va inson kapitalini rivojlantirish omili" sifatida qarash shakllandi.</w:t>
      </w:r>
      <w:proofErr w:type="gramEnd"/>
    </w:p>
    <w:p w:rsidR="0065208B" w:rsidRPr="0065208B" w:rsidRDefault="0065208B" w:rsidP="00A40248">
      <w:pPr>
        <w:tabs>
          <w:tab w:val="left" w:pos="851"/>
        </w:tabs>
        <w:spacing w:line="312" w:lineRule="auto"/>
        <w:ind w:firstLine="680"/>
        <w:jc w:val="both"/>
        <w:outlineLvl w:val="3"/>
        <w:rPr>
          <w:b/>
          <w:bCs/>
          <w:sz w:val="28"/>
          <w:szCs w:val="28"/>
        </w:rPr>
      </w:pPr>
      <w:r w:rsidRPr="0065208B">
        <w:rPr>
          <w:b/>
          <w:bCs/>
          <w:sz w:val="28"/>
          <w:szCs w:val="28"/>
        </w:rPr>
        <w:t>Asosiy geografik yo‘nalishlar:</w:t>
      </w:r>
    </w:p>
    <w:p w:rsidR="0065208B" w:rsidRPr="0065208B" w:rsidRDefault="0065208B" w:rsidP="00A40248">
      <w:pPr>
        <w:numPr>
          <w:ilvl w:val="0"/>
          <w:numId w:val="8"/>
        </w:numPr>
        <w:tabs>
          <w:tab w:val="left" w:pos="851"/>
        </w:tabs>
        <w:spacing w:line="312" w:lineRule="auto"/>
        <w:ind w:left="0" w:firstLine="680"/>
        <w:jc w:val="both"/>
        <w:rPr>
          <w:sz w:val="28"/>
          <w:szCs w:val="28"/>
          <w:lang w:val="en-US"/>
        </w:rPr>
      </w:pPr>
      <w:r w:rsidRPr="0065208B">
        <w:rPr>
          <w:b/>
          <w:bCs/>
          <w:sz w:val="28"/>
          <w:szCs w:val="28"/>
          <w:lang w:val="en-US"/>
        </w:rPr>
        <w:lastRenderedPageBreak/>
        <w:t>Rossiya Federatsiyasi:</w:t>
      </w:r>
      <w:r w:rsidRPr="0065208B">
        <w:rPr>
          <w:sz w:val="28"/>
          <w:szCs w:val="28"/>
          <w:lang w:val="en-US"/>
        </w:rPr>
        <w:t xml:space="preserve"> An’anaviy ravishda eng yirik bozor (qurilish, xizmat </w:t>
      </w:r>
      <w:proofErr w:type="gramStart"/>
      <w:r w:rsidRPr="0065208B">
        <w:rPr>
          <w:sz w:val="28"/>
          <w:szCs w:val="28"/>
          <w:lang w:val="en-US"/>
        </w:rPr>
        <w:t>ko‘rsatish</w:t>
      </w:r>
      <w:proofErr w:type="gramEnd"/>
      <w:r w:rsidRPr="0065208B">
        <w:rPr>
          <w:sz w:val="28"/>
          <w:szCs w:val="28"/>
          <w:lang w:val="en-US"/>
        </w:rPr>
        <w:t>, logistika).</w:t>
      </w:r>
    </w:p>
    <w:p w:rsidR="0065208B" w:rsidRPr="0065208B" w:rsidRDefault="0065208B" w:rsidP="00A40248">
      <w:pPr>
        <w:numPr>
          <w:ilvl w:val="0"/>
          <w:numId w:val="8"/>
        </w:numPr>
        <w:tabs>
          <w:tab w:val="left" w:pos="851"/>
        </w:tabs>
        <w:spacing w:line="312" w:lineRule="auto"/>
        <w:ind w:left="0" w:firstLine="680"/>
        <w:jc w:val="both"/>
        <w:rPr>
          <w:sz w:val="28"/>
          <w:szCs w:val="28"/>
          <w:lang w:val="en-US"/>
        </w:rPr>
      </w:pPr>
      <w:r w:rsidRPr="0065208B">
        <w:rPr>
          <w:b/>
          <w:bCs/>
          <w:sz w:val="28"/>
          <w:szCs w:val="28"/>
          <w:lang w:val="en-US"/>
        </w:rPr>
        <w:t>Qozog‘iston:</w:t>
      </w:r>
      <w:r w:rsidRPr="0065208B">
        <w:rPr>
          <w:sz w:val="28"/>
          <w:szCs w:val="28"/>
          <w:lang w:val="en-US"/>
        </w:rPr>
        <w:t xml:space="preserve"> Mintaqaviy migratsiya markazi (qishloq xo‘jaligi, qurilish).</w:t>
      </w:r>
    </w:p>
    <w:p w:rsidR="0065208B" w:rsidRPr="0065208B" w:rsidRDefault="0065208B" w:rsidP="00A40248">
      <w:pPr>
        <w:numPr>
          <w:ilvl w:val="0"/>
          <w:numId w:val="8"/>
        </w:numPr>
        <w:tabs>
          <w:tab w:val="left" w:pos="851"/>
        </w:tabs>
        <w:spacing w:line="312" w:lineRule="auto"/>
        <w:ind w:left="0" w:firstLine="680"/>
        <w:jc w:val="both"/>
        <w:rPr>
          <w:sz w:val="28"/>
          <w:szCs w:val="28"/>
          <w:lang w:val="en-US"/>
        </w:rPr>
      </w:pPr>
      <w:r w:rsidRPr="0065208B">
        <w:rPr>
          <w:b/>
          <w:bCs/>
          <w:sz w:val="28"/>
          <w:szCs w:val="28"/>
          <w:lang w:val="en-US"/>
        </w:rPr>
        <w:t xml:space="preserve">Janubiy Koreya, Yaponiya, Germaniya </w:t>
      </w:r>
      <w:proofErr w:type="gramStart"/>
      <w:r w:rsidRPr="0065208B">
        <w:rPr>
          <w:b/>
          <w:bCs/>
          <w:sz w:val="28"/>
          <w:szCs w:val="28"/>
          <w:lang w:val="en-US"/>
        </w:rPr>
        <w:t>va</w:t>
      </w:r>
      <w:proofErr w:type="gramEnd"/>
      <w:r w:rsidRPr="0065208B">
        <w:rPr>
          <w:b/>
          <w:bCs/>
          <w:sz w:val="28"/>
          <w:szCs w:val="28"/>
          <w:lang w:val="en-US"/>
        </w:rPr>
        <w:t xml:space="preserve"> YEI mamlakatlari:</w:t>
      </w:r>
      <w:r w:rsidRPr="0065208B">
        <w:rPr>
          <w:sz w:val="28"/>
          <w:szCs w:val="28"/>
          <w:lang w:val="en-US"/>
        </w:rPr>
        <w:t xml:space="preserve"> Tashkillashtirilgan va yuqori maoshli tanlov asosidagi migratsiya yo‘nalishlari.</w:t>
      </w:r>
    </w:p>
    <w:p w:rsidR="0065208B" w:rsidRPr="0065208B" w:rsidRDefault="0065208B" w:rsidP="00A40248">
      <w:pPr>
        <w:tabs>
          <w:tab w:val="left" w:pos="851"/>
        </w:tabs>
        <w:spacing w:line="312" w:lineRule="auto"/>
        <w:ind w:firstLine="680"/>
        <w:jc w:val="both"/>
        <w:outlineLvl w:val="3"/>
        <w:rPr>
          <w:b/>
          <w:bCs/>
          <w:sz w:val="28"/>
          <w:szCs w:val="28"/>
        </w:rPr>
      </w:pPr>
      <w:r w:rsidRPr="0065208B">
        <w:rPr>
          <w:b/>
          <w:bCs/>
          <w:sz w:val="28"/>
          <w:szCs w:val="28"/>
        </w:rPr>
        <w:t>Institutsional o‘zgarishlar:</w:t>
      </w:r>
    </w:p>
    <w:p w:rsidR="0065208B" w:rsidRPr="0065208B" w:rsidRDefault="0065208B" w:rsidP="00A40248">
      <w:pPr>
        <w:numPr>
          <w:ilvl w:val="0"/>
          <w:numId w:val="9"/>
        </w:numPr>
        <w:tabs>
          <w:tab w:val="left" w:pos="851"/>
        </w:tabs>
        <w:spacing w:line="312" w:lineRule="auto"/>
        <w:ind w:left="0" w:firstLine="680"/>
        <w:jc w:val="both"/>
        <w:rPr>
          <w:sz w:val="28"/>
          <w:szCs w:val="28"/>
        </w:rPr>
      </w:pPr>
      <w:r w:rsidRPr="0065208B">
        <w:rPr>
          <w:sz w:val="28"/>
          <w:szCs w:val="28"/>
        </w:rPr>
        <w:t>Tashqi mehnat migratsiyasi agentligi faoliyatining transformasiya qilinishi va xorijda fuqarolar huquqlarini himoya qilish jamg‘armasining tashkil etilishi.</w:t>
      </w:r>
    </w:p>
    <w:p w:rsidR="0065208B" w:rsidRPr="0065208B" w:rsidRDefault="0065208B" w:rsidP="00A40248">
      <w:pPr>
        <w:numPr>
          <w:ilvl w:val="0"/>
          <w:numId w:val="9"/>
        </w:numPr>
        <w:tabs>
          <w:tab w:val="left" w:pos="851"/>
        </w:tabs>
        <w:spacing w:line="312" w:lineRule="auto"/>
        <w:ind w:left="0" w:firstLine="680"/>
        <w:jc w:val="both"/>
        <w:rPr>
          <w:sz w:val="28"/>
          <w:szCs w:val="28"/>
          <w:lang w:val="en-US"/>
        </w:rPr>
      </w:pPr>
      <w:r w:rsidRPr="0065208B">
        <w:rPr>
          <w:sz w:val="28"/>
          <w:szCs w:val="28"/>
          <w:lang w:val="en-US"/>
        </w:rPr>
        <w:t xml:space="preserve">Migrantlarni xorijga ketishdan oldin </w:t>
      </w:r>
      <w:r w:rsidRPr="0065208B">
        <w:rPr>
          <w:b/>
          <w:bCs/>
          <w:sz w:val="28"/>
          <w:szCs w:val="28"/>
          <w:lang w:val="en-US"/>
        </w:rPr>
        <w:t xml:space="preserve">kasb-hunarga </w:t>
      </w:r>
      <w:proofErr w:type="gramStart"/>
      <w:r w:rsidRPr="0065208B">
        <w:rPr>
          <w:b/>
          <w:bCs/>
          <w:sz w:val="28"/>
          <w:szCs w:val="28"/>
          <w:lang w:val="en-US"/>
        </w:rPr>
        <w:t>va</w:t>
      </w:r>
      <w:proofErr w:type="gramEnd"/>
      <w:r w:rsidRPr="0065208B">
        <w:rPr>
          <w:b/>
          <w:bCs/>
          <w:sz w:val="28"/>
          <w:szCs w:val="28"/>
          <w:lang w:val="en-US"/>
        </w:rPr>
        <w:t xml:space="preserve"> xorijiy tillarga</w:t>
      </w:r>
      <w:r w:rsidRPr="0065208B">
        <w:rPr>
          <w:sz w:val="28"/>
          <w:szCs w:val="28"/>
          <w:lang w:val="en-US"/>
        </w:rPr>
        <w:t xml:space="preserve"> majburiy o‘qitish tizimining yaratilishi.</w:t>
      </w:r>
    </w:p>
    <w:p w:rsidR="0065208B" w:rsidRPr="0065208B" w:rsidRDefault="0065208B" w:rsidP="00A40248">
      <w:pPr>
        <w:tabs>
          <w:tab w:val="left" w:pos="851"/>
        </w:tabs>
        <w:spacing w:line="312" w:lineRule="auto"/>
        <w:ind w:firstLine="680"/>
        <w:jc w:val="both"/>
        <w:outlineLvl w:val="2"/>
        <w:rPr>
          <w:b/>
          <w:bCs/>
          <w:sz w:val="28"/>
          <w:szCs w:val="28"/>
          <w:lang w:val="en-US"/>
        </w:rPr>
      </w:pPr>
      <w:r w:rsidRPr="0065208B">
        <w:rPr>
          <w:b/>
          <w:bCs/>
          <w:sz w:val="28"/>
          <w:szCs w:val="28"/>
          <w:lang w:val="en-US"/>
        </w:rPr>
        <w:t xml:space="preserve">3.3. Raqamli iqtisodiyot </w:t>
      </w:r>
      <w:proofErr w:type="gramStart"/>
      <w:r w:rsidRPr="0065208B">
        <w:rPr>
          <w:b/>
          <w:bCs/>
          <w:sz w:val="28"/>
          <w:szCs w:val="28"/>
          <w:lang w:val="en-US"/>
        </w:rPr>
        <w:t>va</w:t>
      </w:r>
      <w:proofErr w:type="gramEnd"/>
      <w:r w:rsidRPr="0065208B">
        <w:rPr>
          <w:b/>
          <w:bCs/>
          <w:sz w:val="28"/>
          <w:szCs w:val="28"/>
          <w:lang w:val="en-US"/>
        </w:rPr>
        <w:t xml:space="preserve"> "Qishloq xo‘jaligi 4.0" sharoitida mehnat resurslarini qayta tayyorlash</w:t>
      </w:r>
    </w:p>
    <w:p w:rsidR="0065208B" w:rsidRPr="0065208B" w:rsidRDefault="0065208B" w:rsidP="00A40248">
      <w:pPr>
        <w:tabs>
          <w:tab w:val="left" w:pos="851"/>
        </w:tabs>
        <w:spacing w:line="312" w:lineRule="auto"/>
        <w:ind w:firstLine="680"/>
        <w:jc w:val="both"/>
        <w:rPr>
          <w:sz w:val="28"/>
          <w:szCs w:val="28"/>
        </w:rPr>
      </w:pPr>
      <w:r w:rsidRPr="0065208B">
        <w:rPr>
          <w:sz w:val="28"/>
          <w:szCs w:val="28"/>
          <w:lang w:val="en-US"/>
        </w:rPr>
        <w:t xml:space="preserve">Agrosanoat </w:t>
      </w:r>
      <w:proofErr w:type="gramStart"/>
      <w:r w:rsidRPr="0065208B">
        <w:rPr>
          <w:sz w:val="28"/>
          <w:szCs w:val="28"/>
          <w:lang w:val="en-US"/>
        </w:rPr>
        <w:t>va</w:t>
      </w:r>
      <w:proofErr w:type="gramEnd"/>
      <w:r w:rsidRPr="0065208B">
        <w:rPr>
          <w:sz w:val="28"/>
          <w:szCs w:val="28"/>
          <w:lang w:val="en-US"/>
        </w:rPr>
        <w:t xml:space="preserve"> ishlab chiqarish sohalariga zamonaviy texnologiyalarni (dronlar, tomchilatib sug‘orish, avtomatlashtirilgan kombinatlar va B2B platformalar) kirib kelishi (Qishloq xo‘jaligi 4.0) an’anaviy qo‘l mehnati bilan band bo‘lgan aholining bo‘shashiga va yangi texnik ko‘nikmalarga talab ortishiga olib kelmoqda. </w:t>
      </w:r>
      <w:r w:rsidRPr="0065208B">
        <w:rPr>
          <w:sz w:val="28"/>
          <w:szCs w:val="28"/>
        </w:rPr>
        <w:t>Bu esa quyidagi vazifalarni qo‘yadi:</w:t>
      </w:r>
    </w:p>
    <w:p w:rsidR="0065208B" w:rsidRPr="0065208B" w:rsidRDefault="0065208B" w:rsidP="00A40248">
      <w:pPr>
        <w:numPr>
          <w:ilvl w:val="0"/>
          <w:numId w:val="10"/>
        </w:numPr>
        <w:tabs>
          <w:tab w:val="left" w:pos="851"/>
        </w:tabs>
        <w:spacing w:line="312" w:lineRule="auto"/>
        <w:ind w:left="0" w:firstLine="680"/>
        <w:jc w:val="both"/>
        <w:rPr>
          <w:sz w:val="28"/>
          <w:szCs w:val="28"/>
          <w:lang w:val="en-US"/>
        </w:rPr>
      </w:pPr>
      <w:r w:rsidRPr="0065208B">
        <w:rPr>
          <w:b/>
          <w:bCs/>
          <w:sz w:val="28"/>
          <w:szCs w:val="28"/>
          <w:lang w:val="en-US"/>
        </w:rPr>
        <w:t>Reskilling (Qayta tayyorlash):</w:t>
      </w:r>
      <w:r w:rsidRPr="0065208B">
        <w:rPr>
          <w:sz w:val="28"/>
          <w:szCs w:val="28"/>
          <w:lang w:val="en-US"/>
        </w:rPr>
        <w:t xml:space="preserve"> Bo‘shagan mehnat resurslarini texnik </w:t>
      </w:r>
      <w:proofErr w:type="gramStart"/>
      <w:r w:rsidRPr="0065208B">
        <w:rPr>
          <w:sz w:val="28"/>
          <w:szCs w:val="28"/>
          <w:lang w:val="en-US"/>
        </w:rPr>
        <w:t>va</w:t>
      </w:r>
      <w:proofErr w:type="gramEnd"/>
      <w:r w:rsidRPr="0065208B">
        <w:rPr>
          <w:sz w:val="28"/>
          <w:szCs w:val="28"/>
          <w:lang w:val="en-US"/>
        </w:rPr>
        <w:t xml:space="preserve"> raqamli ko‘nikmalarga o‘qitish.</w:t>
      </w:r>
    </w:p>
    <w:p w:rsidR="0065208B" w:rsidRPr="0065208B" w:rsidRDefault="0065208B" w:rsidP="00A40248">
      <w:pPr>
        <w:numPr>
          <w:ilvl w:val="0"/>
          <w:numId w:val="10"/>
        </w:numPr>
        <w:tabs>
          <w:tab w:val="left" w:pos="851"/>
        </w:tabs>
        <w:spacing w:line="312" w:lineRule="auto"/>
        <w:ind w:left="0" w:firstLine="680"/>
        <w:jc w:val="both"/>
        <w:rPr>
          <w:sz w:val="28"/>
          <w:szCs w:val="28"/>
          <w:lang w:val="en-US"/>
        </w:rPr>
      </w:pPr>
      <w:r w:rsidRPr="0065208B">
        <w:rPr>
          <w:b/>
          <w:bCs/>
          <w:sz w:val="28"/>
          <w:szCs w:val="28"/>
          <w:lang w:val="en-US"/>
        </w:rPr>
        <w:t>Upskilling (Malaka oshirish):</w:t>
      </w:r>
      <w:r w:rsidRPr="0065208B">
        <w:rPr>
          <w:sz w:val="28"/>
          <w:szCs w:val="28"/>
          <w:lang w:val="en-US"/>
        </w:rPr>
        <w:t xml:space="preserve"> Ishchi kuchining texnologiyalar bilan ishlash samaradorligini oshirish.</w:t>
      </w:r>
    </w:p>
    <w:p w:rsidR="0065208B" w:rsidRPr="0065208B" w:rsidRDefault="0065208B" w:rsidP="00A40248">
      <w:pPr>
        <w:tabs>
          <w:tab w:val="left" w:pos="851"/>
        </w:tabs>
        <w:spacing w:line="312" w:lineRule="auto"/>
        <w:ind w:firstLine="680"/>
        <w:jc w:val="both"/>
        <w:outlineLvl w:val="1"/>
        <w:rPr>
          <w:b/>
          <w:bCs/>
          <w:sz w:val="28"/>
          <w:szCs w:val="28"/>
          <w:lang w:val="en-US"/>
        </w:rPr>
      </w:pPr>
      <w:r w:rsidRPr="0065208B">
        <w:rPr>
          <w:b/>
          <w:bCs/>
          <w:sz w:val="28"/>
          <w:szCs w:val="28"/>
          <w:lang w:val="en-US"/>
        </w:rPr>
        <w:t>4-BO‘LIM. GLOBALLASHUV SHAROITIDA MEHNAT BOZORI VA MIGRATSIYANI TARTIBGA SOLISHNING AMALIY YECHIMLARI</w:t>
      </w:r>
    </w:p>
    <w:p w:rsidR="0065208B" w:rsidRDefault="0065208B" w:rsidP="00A40248">
      <w:pPr>
        <w:tabs>
          <w:tab w:val="left" w:pos="851"/>
        </w:tabs>
        <w:spacing w:line="312" w:lineRule="auto"/>
        <w:ind w:firstLine="680"/>
        <w:jc w:val="both"/>
        <w:outlineLvl w:val="2"/>
        <w:rPr>
          <w:b/>
          <w:bCs/>
          <w:sz w:val="28"/>
          <w:szCs w:val="28"/>
          <w:lang w:val="en-US"/>
        </w:rPr>
      </w:pPr>
      <w:r w:rsidRPr="0065208B">
        <w:rPr>
          <w:b/>
          <w:bCs/>
          <w:sz w:val="28"/>
          <w:szCs w:val="28"/>
          <w:lang w:val="en-US"/>
        </w:rPr>
        <w:t xml:space="preserve">4.1. Mehnat migratsiyasini xavfsiz </w:t>
      </w:r>
      <w:proofErr w:type="gramStart"/>
      <w:r w:rsidRPr="0065208B">
        <w:rPr>
          <w:b/>
          <w:bCs/>
          <w:sz w:val="28"/>
          <w:szCs w:val="28"/>
          <w:lang w:val="en-US"/>
        </w:rPr>
        <w:t>va</w:t>
      </w:r>
      <w:proofErr w:type="gramEnd"/>
      <w:r w:rsidRPr="0065208B">
        <w:rPr>
          <w:b/>
          <w:bCs/>
          <w:sz w:val="28"/>
          <w:szCs w:val="28"/>
          <w:lang w:val="en-US"/>
        </w:rPr>
        <w:t xml:space="preserve"> tashkillashtirilgan shaklga o‘tkazish bo‘yicha amaliy takliflar</w:t>
      </w:r>
    </w:p>
    <w:p w:rsidR="008B3052" w:rsidRPr="008B3052" w:rsidRDefault="008B3052" w:rsidP="008B3052">
      <w:pPr>
        <w:numPr>
          <w:ilvl w:val="0"/>
          <w:numId w:val="11"/>
        </w:numPr>
        <w:tabs>
          <w:tab w:val="clear" w:pos="720"/>
          <w:tab w:val="num" w:pos="142"/>
          <w:tab w:val="left" w:pos="993"/>
        </w:tabs>
        <w:spacing w:line="312" w:lineRule="auto"/>
        <w:ind w:left="0" w:firstLine="709"/>
        <w:jc w:val="both"/>
        <w:rPr>
          <w:sz w:val="28"/>
          <w:szCs w:val="28"/>
          <w:lang w:val="en-US"/>
        </w:rPr>
      </w:pPr>
      <w:r w:rsidRPr="008B3052">
        <w:rPr>
          <w:b/>
          <w:bCs/>
          <w:sz w:val="28"/>
          <w:szCs w:val="28"/>
          <w:lang w:val="en-US"/>
        </w:rPr>
        <w:t xml:space="preserve">Xalqaro shartnomalar </w:t>
      </w:r>
      <w:proofErr w:type="gramStart"/>
      <w:r w:rsidRPr="008B3052">
        <w:rPr>
          <w:b/>
          <w:bCs/>
          <w:sz w:val="28"/>
          <w:szCs w:val="28"/>
          <w:lang w:val="en-US"/>
        </w:rPr>
        <w:t>ko‘lamini</w:t>
      </w:r>
      <w:proofErr w:type="gramEnd"/>
      <w:r w:rsidRPr="008B3052">
        <w:rPr>
          <w:b/>
          <w:bCs/>
          <w:sz w:val="28"/>
          <w:szCs w:val="28"/>
          <w:lang w:val="en-US"/>
        </w:rPr>
        <w:t xml:space="preserve"> kengaytirish:</w:t>
      </w:r>
      <w:r w:rsidRPr="008B3052">
        <w:rPr>
          <w:sz w:val="28"/>
          <w:szCs w:val="28"/>
          <w:lang w:val="en-US"/>
        </w:rPr>
        <w:t xml:space="preserve"> Rivojlangan mamlakatlar (Vizalari qat'iy Yevropa va Osiyo davlatlari) bilan hukumatlararo kvota bitimlarini ko‘paytirish.</w:t>
      </w:r>
    </w:p>
    <w:p w:rsidR="008B3052" w:rsidRPr="008B3052" w:rsidRDefault="008B3052" w:rsidP="008B3052">
      <w:pPr>
        <w:numPr>
          <w:ilvl w:val="0"/>
          <w:numId w:val="11"/>
        </w:numPr>
        <w:tabs>
          <w:tab w:val="clear" w:pos="720"/>
          <w:tab w:val="num" w:pos="142"/>
          <w:tab w:val="left" w:pos="993"/>
        </w:tabs>
        <w:spacing w:line="312" w:lineRule="auto"/>
        <w:ind w:left="0" w:firstLine="709"/>
        <w:jc w:val="both"/>
        <w:rPr>
          <w:sz w:val="28"/>
          <w:szCs w:val="28"/>
          <w:lang w:val="en-US"/>
        </w:rPr>
      </w:pPr>
      <w:r w:rsidRPr="008B3052">
        <w:rPr>
          <w:b/>
          <w:bCs/>
          <w:sz w:val="28"/>
          <w:szCs w:val="28"/>
          <w:lang w:val="en-US"/>
        </w:rPr>
        <w:t>Raqamli migratsiya platformasini yaratish:</w:t>
      </w:r>
      <w:r w:rsidRPr="008B3052">
        <w:rPr>
          <w:sz w:val="28"/>
          <w:szCs w:val="28"/>
          <w:lang w:val="en-US"/>
        </w:rPr>
        <w:t xml:space="preserve"> Fuqarolarning chet elga chiqishidan tortib, ishlash jarayoni </w:t>
      </w:r>
      <w:proofErr w:type="gramStart"/>
      <w:r w:rsidRPr="008B3052">
        <w:rPr>
          <w:sz w:val="28"/>
          <w:szCs w:val="28"/>
          <w:lang w:val="en-US"/>
        </w:rPr>
        <w:t>va</w:t>
      </w:r>
      <w:proofErr w:type="gramEnd"/>
      <w:r w:rsidRPr="008B3052">
        <w:rPr>
          <w:sz w:val="28"/>
          <w:szCs w:val="28"/>
          <w:lang w:val="en-US"/>
        </w:rPr>
        <w:t xml:space="preserve"> qaytib kelishigacha bo‘lgan barcha bosqichlarni integratsiyalashgan raqamli monitoring tizimi orqali kuzatish.</w:t>
      </w:r>
    </w:p>
    <w:p w:rsidR="008B3052" w:rsidRPr="0065208B" w:rsidRDefault="008B3052" w:rsidP="008B3052">
      <w:pPr>
        <w:numPr>
          <w:ilvl w:val="0"/>
          <w:numId w:val="11"/>
        </w:numPr>
        <w:tabs>
          <w:tab w:val="clear" w:pos="720"/>
          <w:tab w:val="num" w:pos="142"/>
          <w:tab w:val="left" w:pos="993"/>
        </w:tabs>
        <w:spacing w:line="312" w:lineRule="auto"/>
        <w:ind w:left="0" w:firstLine="709"/>
        <w:jc w:val="both"/>
        <w:rPr>
          <w:sz w:val="28"/>
          <w:szCs w:val="28"/>
          <w:lang w:val="en-US"/>
        </w:rPr>
      </w:pPr>
      <w:r w:rsidRPr="0065208B">
        <w:rPr>
          <w:b/>
          <w:bCs/>
          <w:sz w:val="28"/>
          <w:szCs w:val="28"/>
          <w:lang w:val="en-US"/>
        </w:rPr>
        <w:t>Pre-departure (Ketishdan oldingi) tayyorgarlik:</w:t>
      </w:r>
      <w:r w:rsidRPr="0065208B">
        <w:rPr>
          <w:sz w:val="28"/>
          <w:szCs w:val="28"/>
          <w:lang w:val="en-US"/>
        </w:rPr>
        <w:t xml:space="preserve"> Har bir migrantga xalqaro sertifikat beruvchi (masalan, City &amp; Guilds, German GIZ) qisqa muddatli dasturlarni kengaytirish.</w:t>
      </w:r>
    </w:p>
    <w:p w:rsidR="007C1CBF" w:rsidRDefault="00485C3D" w:rsidP="00A40248">
      <w:pPr>
        <w:tabs>
          <w:tab w:val="left" w:pos="851"/>
        </w:tabs>
        <w:spacing w:line="312" w:lineRule="auto"/>
        <w:ind w:firstLine="680"/>
        <w:jc w:val="both"/>
        <w:outlineLvl w:val="2"/>
        <w:rPr>
          <w:b/>
          <w:bCs/>
          <w:sz w:val="28"/>
          <w:szCs w:val="28"/>
          <w:lang w:val="en-US"/>
        </w:rPr>
      </w:pPr>
      <w:r>
        <w:rPr>
          <w:b/>
          <w:bCs/>
          <w:noProof/>
          <w:sz w:val="28"/>
          <w:szCs w:val="28"/>
        </w:rPr>
        <w:lastRenderedPageBreak/>
        <mc:AlternateContent>
          <mc:Choice Requires="wpg">
            <w:drawing>
              <wp:anchor distT="0" distB="0" distL="114300" distR="114300" simplePos="0" relativeHeight="251671552" behindDoc="0" locked="0" layoutInCell="1" allowOverlap="1">
                <wp:simplePos x="0" y="0"/>
                <wp:positionH relativeFrom="column">
                  <wp:posOffset>194945</wp:posOffset>
                </wp:positionH>
                <wp:positionV relativeFrom="paragraph">
                  <wp:posOffset>60960</wp:posOffset>
                </wp:positionV>
                <wp:extent cx="5876925" cy="4838700"/>
                <wp:effectExtent l="0" t="0" r="28575" b="19050"/>
                <wp:wrapNone/>
                <wp:docPr id="1219" name="Группа 1219"/>
                <wp:cNvGraphicFramePr/>
                <a:graphic xmlns:a="http://schemas.openxmlformats.org/drawingml/2006/main">
                  <a:graphicData uri="http://schemas.microsoft.com/office/word/2010/wordprocessingGroup">
                    <wpg:wgp>
                      <wpg:cNvGrpSpPr/>
                      <wpg:grpSpPr>
                        <a:xfrm>
                          <a:off x="0" y="0"/>
                          <a:ext cx="5876925" cy="4838700"/>
                          <a:chOff x="0" y="0"/>
                          <a:chExt cx="5876925" cy="2905125"/>
                        </a:xfrm>
                      </wpg:grpSpPr>
                      <wps:wsp>
                        <wps:cNvPr id="13" name="Прямоугольник 13"/>
                        <wps:cNvSpPr/>
                        <wps:spPr>
                          <a:xfrm>
                            <a:off x="285750" y="0"/>
                            <a:ext cx="5114925" cy="600075"/>
                          </a:xfrm>
                          <a:prstGeom prst="rect">
                            <a:avLst/>
                          </a:prstGeom>
                        </wps:spPr>
                        <wps:style>
                          <a:lnRef idx="2">
                            <a:schemeClr val="accent1"/>
                          </a:lnRef>
                          <a:fillRef idx="1">
                            <a:schemeClr val="lt1"/>
                          </a:fillRef>
                          <a:effectRef idx="0">
                            <a:schemeClr val="accent1"/>
                          </a:effectRef>
                          <a:fontRef idx="minor">
                            <a:schemeClr val="dk1"/>
                          </a:fontRef>
                        </wps:style>
                        <wps:txbx>
                          <w:txbxContent>
                            <w:p w:rsidR="008B3052" w:rsidRPr="008B3052" w:rsidRDefault="008B3052" w:rsidP="008B3052">
                              <w:pPr>
                                <w:jc w:val="center"/>
                              </w:pPr>
                              <w:r w:rsidRPr="008B3052">
                                <w:rPr>
                                  <w:lang w:val="en-US"/>
                                </w:rPr>
                                <w:t xml:space="preserve">TASHKILLASHTIRILGAN MIGRATSIYA TIZIMI MODELI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Прямоугольник 14"/>
                        <wps:cNvSpPr/>
                        <wps:spPr>
                          <a:xfrm>
                            <a:off x="0" y="1047750"/>
                            <a:ext cx="1666875" cy="742950"/>
                          </a:xfrm>
                          <a:prstGeom prst="rect">
                            <a:avLst/>
                          </a:prstGeom>
                        </wps:spPr>
                        <wps:style>
                          <a:lnRef idx="2">
                            <a:schemeClr val="accent1"/>
                          </a:lnRef>
                          <a:fillRef idx="1">
                            <a:schemeClr val="lt1"/>
                          </a:fillRef>
                          <a:effectRef idx="0">
                            <a:schemeClr val="accent1"/>
                          </a:effectRef>
                          <a:fontRef idx="minor">
                            <a:schemeClr val="dk1"/>
                          </a:fontRef>
                        </wps:style>
                        <wps:txbx>
                          <w:txbxContent>
                            <w:p w:rsidR="008B3052" w:rsidRPr="008B3052" w:rsidRDefault="008B3052" w:rsidP="008B3052">
                              <w:pPr>
                                <w:jc w:val="center"/>
                                <w:rPr>
                                  <w:lang w:val="en-US"/>
                                </w:rPr>
                              </w:pPr>
                              <w:r>
                                <w:t>TILLAR VA</w:t>
                              </w:r>
                              <w:r>
                                <w:rPr>
                                  <w:lang w:val="en-US"/>
                                </w:rPr>
                                <w:t xml:space="preserve"> </w:t>
                              </w:r>
                              <w:r w:rsidRPr="008B3052">
                                <w:rPr>
                                  <w:lang w:val="en-US"/>
                                </w:rPr>
                                <w:t>KASB TA'LIMI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Прямоугольник 21"/>
                        <wps:cNvSpPr/>
                        <wps:spPr>
                          <a:xfrm>
                            <a:off x="1781175" y="1095375"/>
                            <a:ext cx="1419225" cy="742950"/>
                          </a:xfrm>
                          <a:prstGeom prst="rect">
                            <a:avLst/>
                          </a:prstGeom>
                        </wps:spPr>
                        <wps:style>
                          <a:lnRef idx="2">
                            <a:schemeClr val="accent1"/>
                          </a:lnRef>
                          <a:fillRef idx="1">
                            <a:schemeClr val="lt1"/>
                          </a:fillRef>
                          <a:effectRef idx="0">
                            <a:schemeClr val="accent1"/>
                          </a:effectRef>
                          <a:fontRef idx="minor">
                            <a:schemeClr val="dk1"/>
                          </a:fontRef>
                        </wps:style>
                        <wps:txbx>
                          <w:txbxContent>
                            <w:p w:rsidR="008B3052" w:rsidRDefault="008B3052" w:rsidP="008B3052">
                              <w:pPr>
                                <w:jc w:val="center"/>
                              </w:pPr>
                              <w:r>
                                <w:t>HUQUQIY VA IJTIMOIY KAFOLATLAR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Прямоугольник 24"/>
                        <wps:cNvSpPr/>
                        <wps:spPr>
                          <a:xfrm>
                            <a:off x="3324225" y="1095375"/>
                            <a:ext cx="1219200" cy="742950"/>
                          </a:xfrm>
                          <a:prstGeom prst="rect">
                            <a:avLst/>
                          </a:prstGeom>
                        </wps:spPr>
                        <wps:style>
                          <a:lnRef idx="2">
                            <a:schemeClr val="accent1"/>
                          </a:lnRef>
                          <a:fillRef idx="1">
                            <a:schemeClr val="lt1"/>
                          </a:fillRef>
                          <a:effectRef idx="0">
                            <a:schemeClr val="accent1"/>
                          </a:effectRef>
                          <a:fontRef idx="minor">
                            <a:schemeClr val="dk1"/>
                          </a:fontRef>
                        </wps:style>
                        <wps:txbx>
                          <w:txbxContent>
                            <w:p w:rsidR="008B3052" w:rsidRPr="008B3052" w:rsidRDefault="008B3052" w:rsidP="008B3052">
                              <w:pPr>
                                <w:jc w:val="center"/>
                                <w:rPr>
                                  <w:sz w:val="20"/>
                                </w:rPr>
                              </w:pPr>
                              <w:r w:rsidRPr="008B3052">
                                <w:rPr>
                                  <w:sz w:val="20"/>
                                </w:rPr>
                                <w:t>RE-INTEGRATSIYA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Прямоугольник 26"/>
                        <wps:cNvSpPr/>
                        <wps:spPr>
                          <a:xfrm>
                            <a:off x="4648200" y="1095375"/>
                            <a:ext cx="1228725" cy="742950"/>
                          </a:xfrm>
                          <a:prstGeom prst="rect">
                            <a:avLst/>
                          </a:prstGeom>
                        </wps:spPr>
                        <wps:style>
                          <a:lnRef idx="2">
                            <a:schemeClr val="accent1"/>
                          </a:lnRef>
                          <a:fillRef idx="1">
                            <a:schemeClr val="lt1"/>
                          </a:fillRef>
                          <a:effectRef idx="0">
                            <a:schemeClr val="accent1"/>
                          </a:effectRef>
                          <a:fontRef idx="minor">
                            <a:schemeClr val="dk1"/>
                          </a:fontRef>
                        </wps:style>
                        <wps:txbx>
                          <w:txbxContent>
                            <w:p w:rsidR="008B3052" w:rsidRPr="008B3052" w:rsidRDefault="008B3052" w:rsidP="008B3052">
                              <w:pPr>
                                <w:jc w:val="center"/>
                                <w:rPr>
                                  <w:sz w:val="22"/>
                                </w:rPr>
                              </w:pPr>
                              <w:r w:rsidRPr="008B3052">
                                <w:rPr>
                                  <w:sz w:val="22"/>
                                </w:rPr>
                                <w:t>MOLIYAVIY SAVODXONLIK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Прямоугольник 27"/>
                        <wps:cNvSpPr/>
                        <wps:spPr>
                          <a:xfrm>
                            <a:off x="0" y="1838325"/>
                            <a:ext cx="1666875" cy="1066800"/>
                          </a:xfrm>
                          <a:prstGeom prst="rect">
                            <a:avLst/>
                          </a:prstGeom>
                        </wps:spPr>
                        <wps:style>
                          <a:lnRef idx="2">
                            <a:schemeClr val="accent1"/>
                          </a:lnRef>
                          <a:fillRef idx="1">
                            <a:schemeClr val="lt1"/>
                          </a:fillRef>
                          <a:effectRef idx="0">
                            <a:schemeClr val="accent1"/>
                          </a:effectRef>
                          <a:fontRef idx="minor">
                            <a:schemeClr val="dk1"/>
                          </a:fontRef>
                        </wps:style>
                        <wps:txbx>
                          <w:txbxContent>
                            <w:p w:rsidR="008B3052" w:rsidRPr="008B3052" w:rsidRDefault="008B3052" w:rsidP="008B3052">
                              <w:pPr>
                                <w:jc w:val="center"/>
                                <w:rPr>
                                  <w:sz w:val="28"/>
                                  <w:lang w:val="en-US"/>
                                </w:rPr>
                              </w:pPr>
                              <w:r w:rsidRPr="008B3052">
                                <w:rPr>
                                  <w:sz w:val="28"/>
                                  <w:lang w:val="en-US"/>
                                </w:rPr>
                                <w:t>Monomarkaz orqali sertifikat berish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Прямоугольник 28"/>
                        <wps:cNvSpPr/>
                        <wps:spPr>
                          <a:xfrm>
                            <a:off x="1781175" y="1838325"/>
                            <a:ext cx="1419225" cy="1066800"/>
                          </a:xfrm>
                          <a:prstGeom prst="rect">
                            <a:avLst/>
                          </a:prstGeom>
                        </wps:spPr>
                        <wps:style>
                          <a:lnRef idx="2">
                            <a:schemeClr val="accent1"/>
                          </a:lnRef>
                          <a:fillRef idx="1">
                            <a:schemeClr val="lt1"/>
                          </a:fillRef>
                          <a:effectRef idx="0">
                            <a:schemeClr val="accent1"/>
                          </a:effectRef>
                          <a:fontRef idx="minor">
                            <a:schemeClr val="dk1"/>
                          </a:fontRef>
                        </wps:style>
                        <wps:txbx>
                          <w:txbxContent>
                            <w:p w:rsidR="008B3052" w:rsidRPr="008B3052" w:rsidRDefault="008B3052" w:rsidP="008B3052">
                              <w:pPr>
                                <w:pStyle w:val="a8"/>
                                <w:numPr>
                                  <w:ilvl w:val="0"/>
                                  <w:numId w:val="19"/>
                                </w:numPr>
                                <w:tabs>
                                  <w:tab w:val="left" w:pos="426"/>
                                </w:tabs>
                                <w:ind w:left="142" w:hanging="142"/>
                                <w:rPr>
                                  <w:sz w:val="26"/>
                                  <w:szCs w:val="26"/>
                                  <w:lang w:val="en-US"/>
                                </w:rPr>
                              </w:pPr>
                              <w:r w:rsidRPr="008B3052">
                                <w:rPr>
                                  <w:sz w:val="26"/>
                                  <w:szCs w:val="26"/>
                                  <w:lang w:val="en-US"/>
                                </w:rPr>
                                <w:t>Ish beruvchi bilan kafolatlangan shartnoma</w:t>
                              </w:r>
                            </w:p>
                            <w:p w:rsidR="008B3052" w:rsidRPr="008B3052" w:rsidRDefault="008B3052" w:rsidP="008B3052">
                              <w:pPr>
                                <w:pStyle w:val="a8"/>
                                <w:numPr>
                                  <w:ilvl w:val="0"/>
                                  <w:numId w:val="19"/>
                                </w:numPr>
                                <w:tabs>
                                  <w:tab w:val="left" w:pos="426"/>
                                </w:tabs>
                                <w:ind w:left="142" w:hanging="142"/>
                                <w:rPr>
                                  <w:sz w:val="26"/>
                                  <w:szCs w:val="26"/>
                                  <w:lang w:val="en-US"/>
                                </w:rPr>
                              </w:pPr>
                              <w:r w:rsidRPr="008B3052">
                                <w:rPr>
                                  <w:sz w:val="26"/>
                                  <w:szCs w:val="26"/>
                                  <w:lang w:val="en-US"/>
                                </w:rPr>
                                <w:t>Tibbiy va hayot sug’urtasi</w:t>
                              </w:r>
                            </w:p>
                            <w:p w:rsidR="008B3052" w:rsidRPr="008B3052" w:rsidRDefault="008B3052" w:rsidP="008B3052">
                              <w:pPr>
                                <w:pStyle w:val="a8"/>
                                <w:numPr>
                                  <w:ilvl w:val="0"/>
                                  <w:numId w:val="19"/>
                                </w:numPr>
                                <w:tabs>
                                  <w:tab w:val="left" w:pos="426"/>
                                </w:tabs>
                                <w:ind w:left="142" w:hanging="142"/>
                                <w:rPr>
                                  <w:sz w:val="26"/>
                                  <w:szCs w:val="26"/>
                                  <w:lang w:val="en-US"/>
                                </w:rPr>
                              </w:pPr>
                              <w:r w:rsidRPr="008B3052">
                                <w:rPr>
                                  <w:sz w:val="26"/>
                                  <w:szCs w:val="26"/>
                                  <w:lang w:val="en-US"/>
                                </w:rPr>
                                <w:t>Pensiya jamgarib borish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Прямоугольник 29"/>
                        <wps:cNvSpPr/>
                        <wps:spPr>
                          <a:xfrm>
                            <a:off x="3324225" y="1838325"/>
                            <a:ext cx="1219200" cy="1066800"/>
                          </a:xfrm>
                          <a:prstGeom prst="rect">
                            <a:avLst/>
                          </a:prstGeom>
                        </wps:spPr>
                        <wps:style>
                          <a:lnRef idx="2">
                            <a:schemeClr val="accent1"/>
                          </a:lnRef>
                          <a:fillRef idx="1">
                            <a:schemeClr val="lt1"/>
                          </a:fillRef>
                          <a:effectRef idx="0">
                            <a:schemeClr val="accent1"/>
                          </a:effectRef>
                          <a:fontRef idx="minor">
                            <a:schemeClr val="dk1"/>
                          </a:fontRef>
                        </wps:style>
                        <wps:txbx>
                          <w:txbxContent>
                            <w:p w:rsidR="008B3052" w:rsidRPr="008B3052" w:rsidRDefault="008B3052" w:rsidP="008B3052">
                              <w:pPr>
                                <w:jc w:val="center"/>
                                <w:rPr>
                                  <w:sz w:val="28"/>
                                  <w:lang w:val="en-US"/>
                                </w:rPr>
                              </w:pPr>
                              <w:r w:rsidRPr="008B3052">
                                <w:rPr>
                                  <w:sz w:val="28"/>
                                  <w:lang w:val="en-US"/>
                                </w:rPr>
                                <w:t>Imtiyozli kreditlar</w:t>
                              </w:r>
                            </w:p>
                            <w:p w:rsidR="008B3052" w:rsidRPr="008B3052" w:rsidRDefault="008B3052" w:rsidP="008B3052">
                              <w:pPr>
                                <w:jc w:val="center"/>
                                <w:rPr>
                                  <w:sz w:val="28"/>
                                  <w:lang w:val="en-US"/>
                                </w:rPr>
                              </w:pPr>
                              <w:r w:rsidRPr="008B3052">
                                <w:rPr>
                                  <w:sz w:val="28"/>
                                  <w:lang w:val="en-US"/>
                                </w:rPr>
                                <w:t>Biznesni qo’llash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Прямоугольник 30"/>
                        <wps:cNvSpPr/>
                        <wps:spPr>
                          <a:xfrm>
                            <a:off x="4648200" y="1838325"/>
                            <a:ext cx="1228725" cy="1066800"/>
                          </a:xfrm>
                          <a:prstGeom prst="rect">
                            <a:avLst/>
                          </a:prstGeom>
                        </wps:spPr>
                        <wps:style>
                          <a:lnRef idx="2">
                            <a:schemeClr val="accent1"/>
                          </a:lnRef>
                          <a:fillRef idx="1">
                            <a:schemeClr val="lt1"/>
                          </a:fillRef>
                          <a:effectRef idx="0">
                            <a:schemeClr val="accent1"/>
                          </a:effectRef>
                          <a:fontRef idx="minor">
                            <a:schemeClr val="dk1"/>
                          </a:fontRef>
                        </wps:style>
                        <wps:txbx>
                          <w:txbxContent>
                            <w:p w:rsidR="008B3052" w:rsidRPr="008B3052" w:rsidRDefault="008B3052" w:rsidP="008B3052">
                              <w:pPr>
                                <w:jc w:val="center"/>
                                <w:rPr>
                                  <w:sz w:val="28"/>
                                  <w:lang w:val="en-US"/>
                                </w:rPr>
                              </w:pPr>
                              <w:r w:rsidRPr="008B3052">
                                <w:rPr>
                                  <w:sz w:val="28"/>
                                  <w:lang w:val="en-US"/>
                                </w:rPr>
                                <w:t>Jamg’arib boriladigan investitsiya fondlari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Прямая со стрелкой 31"/>
                        <wps:cNvCnPr/>
                        <wps:spPr>
                          <a:xfrm flipH="1">
                            <a:off x="752475" y="600075"/>
                            <a:ext cx="9525" cy="40005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216" name="Прямая со стрелкой 1216"/>
                        <wps:cNvCnPr/>
                        <wps:spPr>
                          <a:xfrm flipH="1">
                            <a:off x="2390775" y="600075"/>
                            <a:ext cx="19050" cy="44767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217" name="Прямая со стрелкой 1217"/>
                        <wps:cNvCnPr/>
                        <wps:spPr>
                          <a:xfrm>
                            <a:off x="3857625" y="600075"/>
                            <a:ext cx="0" cy="4953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id="Группа 1219" o:spid="_x0000_s1046" style="position:absolute;left:0;text-align:left;margin-left:15.35pt;margin-top:4.8pt;width:462.75pt;height:381pt;z-index:251671552;mso-position-horizontal-relative:text;mso-position-vertical-relative:text;mso-height-relative:margin" coordsize="58769,29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">
                <v:rect id="Прямоугольник 13" o:spid="_x0000_s1047" style="position:absolute;left:2857;width:51149;height:60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Cq8sEA&#10;AADbAAAADwAAAGRycy9kb3ducmV2LnhtbERP22rCQBB9L/gPywi+1Y0KoabZiAiCIC3Uy/uQnSYh&#10;2dmQXXXN13cLhb7N4Vwn3wTTiTsNrrGsYDFPQBCXVjdcKbic969vIJxH1thZJgVPcrApJi85Zto+&#10;+IvuJ1+JGMIuQwW1930mpStrMujmtieO3LcdDPoIh0rqAR8x3HRymSSpNNhwbKixp11NZXu6GQXb&#10;ZbiN5cczvazluDheP1tjQqvUbBq27yA8Bf8v/nMfdJy/gt9f4gGy+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JAqvLBAAAA2wAAAA8AAAAAAAAAAAAAAAAAmAIAAGRycy9kb3du&#10;cmV2LnhtbFBLBQYAAAAABAAEAPUAAACGAwAAAAA=&#10;" fillcolor="white [3201]" strokecolor="#4f81bd [3204]" strokeweight="2pt">
                  <v:textbox>
                    <w:txbxContent>
                      <w:p w:rsidR="008B3052" w:rsidRPr="008B3052" w:rsidRDefault="008B3052" w:rsidP="008B3052">
                        <w:pPr>
                          <w:jc w:val="center"/>
                        </w:pPr>
                        <w:r w:rsidRPr="008B3052">
                          <w:rPr>
                            <w:lang w:val="en-US"/>
                          </w:rPr>
                          <w:t xml:space="preserve">TASHKILLASHTIRILGAN MIGRATSIYA TIZIMI MODELI                        </w:t>
                        </w:r>
                      </w:p>
                    </w:txbxContent>
                  </v:textbox>
                </v:rect>
                <v:rect id="Прямоугольник 14" o:spid="_x0000_s1048" style="position:absolute;top:10477;width:16668;height:74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kyhsEA&#10;AADbAAAADwAAAGRycy9kb3ducmV2LnhtbERP22rCQBB9L/gPywi+1Y0ioabZiAiCIC3Uy/uQnSYh&#10;2dmQXXXN13cLhb7N4Vwn3wTTiTsNrrGsYDFPQBCXVjdcKbic969vIJxH1thZJgVPcrApJi85Zto+&#10;+IvuJ1+JGMIuQwW1930mpStrMujmtieO3LcdDPoIh0rqAR8x3HRymSSpNNhwbKixp11NZXu6GQXb&#10;ZbiN5cczvazluDheP1tjQqvUbBq27yA8Bf8v/nMfdJy/gt9f4gGy+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2pMobBAAAA2wAAAA8AAAAAAAAAAAAAAAAAmAIAAGRycy9kb3du&#10;cmV2LnhtbFBLBQYAAAAABAAEAPUAAACGAwAAAAA=&#10;" fillcolor="white [3201]" strokecolor="#4f81bd [3204]" strokeweight="2pt">
                  <v:textbox>
                    <w:txbxContent>
                      <w:p w:rsidR="008B3052" w:rsidRPr="008B3052" w:rsidRDefault="008B3052" w:rsidP="008B3052">
                        <w:pPr>
                          <w:jc w:val="center"/>
                          <w:rPr>
                            <w:lang w:val="en-US"/>
                          </w:rPr>
                        </w:pPr>
                        <w:r>
                          <w:t>TILLAR VA</w:t>
                        </w:r>
                        <w:r>
                          <w:rPr>
                            <w:lang w:val="en-US"/>
                          </w:rPr>
                          <w:t xml:space="preserve"> </w:t>
                        </w:r>
                        <w:r w:rsidRPr="008B3052">
                          <w:rPr>
                            <w:lang w:val="en-US"/>
                          </w:rPr>
                          <w:t>KASB TA'LIMI</w:t>
                        </w:r>
                      </w:p>
                    </w:txbxContent>
                  </v:textbox>
                </v:rect>
                <v:rect id="Прямоугольник 21" o:spid="_x0000_s1049" style="position:absolute;left:17811;top:10953;width:14193;height:74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7Jbo8MA&#10;AADbAAAADwAAAGRycy9kb3ducmV2LnhtbESPwWrDMBBE74X+g9hCbrVsH0LrRgmhEAiEBOqm98Xa&#10;2sbWyliKo/jro0Chx2Fm3jCrTTC9mGh0rWUFWZKCIK6sbrlWcP7evb6BcB5ZY2+ZFNzIwWb9/LTC&#10;Qtsrf9FU+lpECLsCFTTeD4WUrmrIoEvsQBy9Xzsa9FGOtdQjXiPc9DJP06U02HJcaHCgz4aqrrwY&#10;Bds8XObqeFue3+WcHX5OnTGhU2rxErYfIDwF/x/+a++1gjyDx5f4A+T6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7Jbo8MAAADbAAAADwAAAAAAAAAAAAAAAACYAgAAZHJzL2Rv&#10;d25yZXYueG1sUEsFBgAAAAAEAAQA9QAAAIgDAAAAAA==&#10;" fillcolor="white [3201]" strokecolor="#4f81bd [3204]" strokeweight="2pt">
                  <v:textbox>
                    <w:txbxContent>
                      <w:p w:rsidR="008B3052" w:rsidRDefault="008B3052" w:rsidP="008B3052">
                        <w:pPr>
                          <w:jc w:val="center"/>
                        </w:pPr>
                        <w:r>
                          <w:t>HUQUQIY VA IJTIMOIY KAFOLATLAR</w:t>
                        </w:r>
                      </w:p>
                    </w:txbxContent>
                  </v:textbox>
                </v:rect>
                <v:rect id="Прямоугольник 24" o:spid="_x0000_s1050" style="position:absolute;left:33242;top:10953;width:12192;height:74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8X4O8QA&#10;AADbAAAADwAAAGRycy9kb3ducmV2LnhtbESPzWrDMBCE74W+g9hCb40cU0zjRAkhEAiEFpqf+2Jt&#10;bGNrZSw5kf30VaHQ4zAz3zCrTTCtuFPvassK5rMEBHFhdc2lgst5//YBwnlkja1lUjCSg836+WmF&#10;ubYP/qb7yZciQtjlqKDyvsuldEVFBt3MdsTRu9neoI+yL6Xu8RHhppVpkmTSYM1xocKOdhUVzWkw&#10;CrZpGKbic8wuCznNj9evxpjQKPX6ErZLEJ6C/w//tQ9aQfoOv1/iD5Dr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PF+DvEAAAA2wAAAA8AAAAAAAAAAAAAAAAAmAIAAGRycy9k&#10;b3ducmV2LnhtbFBLBQYAAAAABAAEAPUAAACJAwAAAAA=&#10;" fillcolor="white [3201]" strokecolor="#4f81bd [3204]" strokeweight="2pt">
                  <v:textbox>
                    <w:txbxContent>
                      <w:p w:rsidR="008B3052" w:rsidRPr="008B3052" w:rsidRDefault="008B3052" w:rsidP="008B3052">
                        <w:pPr>
                          <w:jc w:val="center"/>
                          <w:rPr>
                            <w:sz w:val="20"/>
                          </w:rPr>
                        </w:pPr>
                        <w:r w:rsidRPr="008B3052">
                          <w:rPr>
                            <w:sz w:val="20"/>
                          </w:rPr>
                          <w:t>RE-INTEGRATSIYA</w:t>
                        </w:r>
                      </w:p>
                    </w:txbxContent>
                  </v:textbox>
                </v:rect>
                <v:rect id="Прямоугольник 26" o:spid="_x0000_s1051" style="position:absolute;left:46482;top:10953;width:12287;height:74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vD18MA&#10;AADbAAAADwAAAGRycy9kb3ducmV2LnhtbESPwWrDMBBE74H+g9hCb7EcH0zrWAmhUCiUFpo698Xa&#10;2sbWyliyo+Trq0Igx2Fm3jDlPphBLDS5zrKCTZKCIK6t7rhRUP28rZ9BOI+scbBMCi7kYL97WJVY&#10;aHvmb1qOvhERwq5ABa33YyGlq1sy6BI7Ekfv104GfZRTI/WE5wg3g8zSNJcGO44LLY702lLdH2ej&#10;4JCF+Vp/XvLqRV43H6ev3pjQK/X0GA5bEJ6Cv4dv7XetIMvh/0v8AXL3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FvD18MAAADbAAAADwAAAAAAAAAAAAAAAACYAgAAZHJzL2Rv&#10;d25yZXYueG1sUEsFBgAAAAAEAAQA9QAAAIgDAAAAAA==&#10;" fillcolor="white [3201]" strokecolor="#4f81bd [3204]" strokeweight="2pt">
                  <v:textbox>
                    <w:txbxContent>
                      <w:p w:rsidR="008B3052" w:rsidRPr="008B3052" w:rsidRDefault="008B3052" w:rsidP="008B3052">
                        <w:pPr>
                          <w:jc w:val="center"/>
                          <w:rPr>
                            <w:sz w:val="22"/>
                          </w:rPr>
                        </w:pPr>
                        <w:r w:rsidRPr="008B3052">
                          <w:rPr>
                            <w:sz w:val="22"/>
                          </w:rPr>
                          <w:t>MOLIYAVIY SAVODXONLIK</w:t>
                        </w:r>
                      </w:p>
                    </w:txbxContent>
                  </v:textbox>
                </v:rect>
                <v:rect id="Прямоугольник 27" o:spid="_x0000_s1052" style="position:absolute;top:18383;width:16668;height:106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dmTMIA&#10;AADbAAAADwAAAGRycy9kb3ducmV2LnhtbESPQYvCMBSE74L/ITxhb5rag7pdo8jCgiArqN37o3nb&#10;ljYvpYka/fVGEDwOM/MNs1wH04oL9a62rGA6SUAQF1bXXCrITz/jBQjnkTW2lknBjRysV8PBEjNt&#10;r3ygy9GXIkLYZaig8r7LpHRFRQbdxHbE0fu3vUEfZV9K3eM1wk0r0ySZSYM1x4UKO/quqGiOZ6Ng&#10;k4bzvfi9zfJPeZ/u/vaNMaFR6mMUNl8gPAX/Dr/aW60gncPzS/wBcvU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F2ZMwgAAANsAAAAPAAAAAAAAAAAAAAAAAJgCAABkcnMvZG93&#10;bnJldi54bWxQSwUGAAAAAAQABAD1AAAAhwMAAAAA&#10;" fillcolor="white [3201]" strokecolor="#4f81bd [3204]" strokeweight="2pt">
                  <v:textbox>
                    <w:txbxContent>
                      <w:p w:rsidR="008B3052" w:rsidRPr="008B3052" w:rsidRDefault="008B3052" w:rsidP="008B3052">
                        <w:pPr>
                          <w:jc w:val="center"/>
                          <w:rPr>
                            <w:sz w:val="28"/>
                            <w:lang w:val="en-US"/>
                          </w:rPr>
                        </w:pPr>
                        <w:r w:rsidRPr="008B3052">
                          <w:rPr>
                            <w:sz w:val="28"/>
                            <w:lang w:val="en-US"/>
                          </w:rPr>
                          <w:t>Monomarkaz orqali sertifikat berish</w:t>
                        </w:r>
                      </w:p>
                    </w:txbxContent>
                  </v:textbox>
                </v:rect>
                <v:rect id="Прямоугольник 28" o:spid="_x0000_s1053" style="position:absolute;left:17811;top:18383;width:14193;height:106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jyPr8A&#10;AADbAAAADwAAAGRycy9kb3ducmV2LnhtbERPTYvCMBC9C/sfwgh709QeRLvGUoQFQXZBrfehmW1L&#10;m0lpokZ//eYgeHy8700eTC9uNLrWsoLFPAFBXFndcq2gPH/PViCcR9bYWyYFD3KQbz8mG8y0vfOR&#10;bidfixjCLkMFjfdDJqWrGjLo5nYgjtyfHQ36CMda6hHvMdz0Mk2SpTTYcmxocKBdQ1V3uhoFRRqu&#10;z+rnsSzX8rk4XH47Y0Kn1Oc0FF8gPAX/Fr/ce60gjWPjl/gD5PY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iiPI+vwAAANsAAAAPAAAAAAAAAAAAAAAAAJgCAABkcnMvZG93bnJl&#10;di54bWxQSwUGAAAAAAQABAD1AAAAhAMAAAAA&#10;" fillcolor="white [3201]" strokecolor="#4f81bd [3204]" strokeweight="2pt">
                  <v:textbox>
                    <w:txbxContent>
                      <w:p w:rsidR="008B3052" w:rsidRPr="008B3052" w:rsidRDefault="008B3052" w:rsidP="008B3052">
                        <w:pPr>
                          <w:pStyle w:val="a8"/>
                          <w:numPr>
                            <w:ilvl w:val="0"/>
                            <w:numId w:val="19"/>
                          </w:numPr>
                          <w:tabs>
                            <w:tab w:val="left" w:pos="426"/>
                          </w:tabs>
                          <w:ind w:left="142" w:hanging="142"/>
                          <w:rPr>
                            <w:sz w:val="26"/>
                            <w:szCs w:val="26"/>
                            <w:lang w:val="en-US"/>
                          </w:rPr>
                        </w:pPr>
                        <w:r w:rsidRPr="008B3052">
                          <w:rPr>
                            <w:sz w:val="26"/>
                            <w:szCs w:val="26"/>
                            <w:lang w:val="en-US"/>
                          </w:rPr>
                          <w:t>Ish beruvchi bilan kafolatlangan shartnoma</w:t>
                        </w:r>
                      </w:p>
                      <w:p w:rsidR="008B3052" w:rsidRPr="008B3052" w:rsidRDefault="008B3052" w:rsidP="008B3052">
                        <w:pPr>
                          <w:pStyle w:val="a8"/>
                          <w:numPr>
                            <w:ilvl w:val="0"/>
                            <w:numId w:val="19"/>
                          </w:numPr>
                          <w:tabs>
                            <w:tab w:val="left" w:pos="426"/>
                          </w:tabs>
                          <w:ind w:left="142" w:hanging="142"/>
                          <w:rPr>
                            <w:sz w:val="26"/>
                            <w:szCs w:val="26"/>
                            <w:lang w:val="en-US"/>
                          </w:rPr>
                        </w:pPr>
                        <w:r w:rsidRPr="008B3052">
                          <w:rPr>
                            <w:sz w:val="26"/>
                            <w:szCs w:val="26"/>
                            <w:lang w:val="en-US"/>
                          </w:rPr>
                          <w:t>Tibbiy va hayot sug’urtasi</w:t>
                        </w:r>
                      </w:p>
                      <w:p w:rsidR="008B3052" w:rsidRPr="008B3052" w:rsidRDefault="008B3052" w:rsidP="008B3052">
                        <w:pPr>
                          <w:pStyle w:val="a8"/>
                          <w:numPr>
                            <w:ilvl w:val="0"/>
                            <w:numId w:val="19"/>
                          </w:numPr>
                          <w:tabs>
                            <w:tab w:val="left" w:pos="426"/>
                          </w:tabs>
                          <w:ind w:left="142" w:hanging="142"/>
                          <w:rPr>
                            <w:sz w:val="26"/>
                            <w:szCs w:val="26"/>
                            <w:lang w:val="en-US"/>
                          </w:rPr>
                        </w:pPr>
                        <w:r w:rsidRPr="008B3052">
                          <w:rPr>
                            <w:sz w:val="26"/>
                            <w:szCs w:val="26"/>
                            <w:lang w:val="en-US"/>
                          </w:rPr>
                          <w:t>Pensiya jamgarib borish</w:t>
                        </w:r>
                      </w:p>
                    </w:txbxContent>
                  </v:textbox>
                </v:rect>
                <v:rect id="Прямоугольник 29" o:spid="_x0000_s1054" style="position:absolute;left:33242;top:18383;width:12192;height:106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RXpcIA&#10;AADbAAAADwAAAGRycy9kb3ducmV2LnhtbESPT4vCMBTE7wt+h/AEb2tqD7JW0yKCsLC44L/7o3m2&#10;pc1LaaJGP/1GWPA4zMxvmFURTCduNLjGsoLZNAFBXFrdcKXgdNx+foFwHlljZ5kUPMhBkY8+Vphp&#10;e+c93Q6+EhHCLkMFtfd9JqUrazLoprYnjt7FDgZ9lEMl9YD3CDedTJNkLg02HBdq7GlTU9kerkbB&#10;Og3XZ7l7zE8L+Zz9nH9bY0Kr1GQc1ksQnoJ/h//b31pBuoDXl/gDZP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xFelwgAAANsAAAAPAAAAAAAAAAAAAAAAAJgCAABkcnMvZG93&#10;bnJldi54bWxQSwUGAAAAAAQABAD1AAAAhwMAAAAA&#10;" fillcolor="white [3201]" strokecolor="#4f81bd [3204]" strokeweight="2pt">
                  <v:textbox>
                    <w:txbxContent>
                      <w:p w:rsidR="008B3052" w:rsidRPr="008B3052" w:rsidRDefault="008B3052" w:rsidP="008B3052">
                        <w:pPr>
                          <w:jc w:val="center"/>
                          <w:rPr>
                            <w:sz w:val="28"/>
                            <w:lang w:val="en-US"/>
                          </w:rPr>
                        </w:pPr>
                        <w:r w:rsidRPr="008B3052">
                          <w:rPr>
                            <w:sz w:val="28"/>
                            <w:lang w:val="en-US"/>
                          </w:rPr>
                          <w:t>Imtiyozli kreditlar</w:t>
                        </w:r>
                      </w:p>
                      <w:p w:rsidR="008B3052" w:rsidRPr="008B3052" w:rsidRDefault="008B3052" w:rsidP="008B3052">
                        <w:pPr>
                          <w:jc w:val="center"/>
                          <w:rPr>
                            <w:sz w:val="28"/>
                            <w:lang w:val="en-US"/>
                          </w:rPr>
                        </w:pPr>
                        <w:r w:rsidRPr="008B3052">
                          <w:rPr>
                            <w:sz w:val="28"/>
                            <w:lang w:val="en-US"/>
                          </w:rPr>
                          <w:t>Biznesni qo’llash</w:t>
                        </w:r>
                      </w:p>
                    </w:txbxContent>
                  </v:textbox>
                </v:rect>
                <v:rect id="Прямоугольник 30" o:spid="_x0000_s1055" style="position:absolute;left:46482;top:18383;width:12287;height:106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do5cEA&#10;AADbAAAADwAAAGRycy9kb3ducmV2LnhtbERPW2uDMBR+L+w/hDPYWxt1UFbbKDIYDMYK6+X9YM5U&#10;NCdi0jb21zcPgz1+fPddGcwgrjS5zrKCdJWAIK6t7rhRcDp+LN9AOI+scbBMCmZyUBZPix3m2t74&#10;h64H34gYwi5HBa33Yy6lq1sy6FZ2JI7cr50M+ginRuoJbzHcDDJLkrU02HFsaHGk95bq/nAxCqos&#10;XO7197w+beQ9/Trve2NCr9TLc6i2IDwF/y/+c39qBa9xffwSf4As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knaOXBAAAA2wAAAA8AAAAAAAAAAAAAAAAAmAIAAGRycy9kb3du&#10;cmV2LnhtbFBLBQYAAAAABAAEAPUAAACGAwAAAAA=&#10;" fillcolor="white [3201]" strokecolor="#4f81bd [3204]" strokeweight="2pt">
                  <v:textbox>
                    <w:txbxContent>
                      <w:p w:rsidR="008B3052" w:rsidRPr="008B3052" w:rsidRDefault="008B3052" w:rsidP="008B3052">
                        <w:pPr>
                          <w:jc w:val="center"/>
                          <w:rPr>
                            <w:sz w:val="28"/>
                            <w:lang w:val="en-US"/>
                          </w:rPr>
                        </w:pPr>
                        <w:r w:rsidRPr="008B3052">
                          <w:rPr>
                            <w:sz w:val="28"/>
                            <w:lang w:val="en-US"/>
                          </w:rPr>
                          <w:t>Jamg’arib boriladigan investitsiya fondlari</w:t>
                        </w:r>
                      </w:p>
                    </w:txbxContent>
                  </v:textbox>
                </v:rect>
                <v:shapetype id="_x0000_t32" coordsize="21600,21600" o:spt="32" o:oned="t" path="m,l21600,21600e" filled="f">
                  <v:path arrowok="t" fillok="f" o:connecttype="none"/>
                  <o:lock v:ext="edit" shapetype="t"/>
                </v:shapetype>
                <v:shape id="Прямая со стрелкой 31" o:spid="_x0000_s1056" type="#_x0000_t32" style="position:absolute;left:7524;top:6000;width:96;height:400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8EIr8YAAADbAAAADwAAAGRycy9kb3ducmV2LnhtbESP3WoCMRSE7wXfIRyhd5rVLVVWo4il&#10;tMWC+IPg3WFz3CxuTtZNqtu3b4RCL4eZ+YaZLVpbiRs1vnSsYDhIQBDnTpdcKDjs3/oTED4ga6wc&#10;k4If8rCYdzszzLS785Zuu1CICGGfoQITQp1J6XNDFv3A1cTRO7vGYoiyKaRu8B7htpKjJHmRFkuO&#10;CwZrWhnKL7tvq+D18/g8vrbXTfp+Ml85pePTaLlW6qnXLqcgArXhP/zX/tAK0iE8vsQfIO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BCK/GAAAA2wAAAA8AAAAAAAAA&#10;AAAAAAAAoQIAAGRycy9kb3ducmV2LnhtbFBLBQYAAAAABAAEAPkAAACUAwAAAAA=&#10;" strokecolor="black [3040]">
                  <v:stroke endarrow="open"/>
                </v:shape>
                <v:shape id="Прямая со стрелкой 1216" o:spid="_x0000_s1057" type="#_x0000_t32" style="position:absolute;left:23907;top:6000;width:191;height:447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7Xd58UAAADdAAAADwAAAGRycy9kb3ducmV2LnhtbERP22oCMRB9F/oPYYS+ada1qKxGkZbS&#10;SoXiBcG3YTNulm4m6ybV9e+NUOjbHM51ZovWVuJCjS8dKxj0ExDEudMlFwr2u/feBIQPyBorx6Tg&#10;Rh4W86fODDPtrryhyzYUIoawz1CBCaHOpPS5IYu+72riyJ1cYzFE2BRSN3iN4baSaZKMpMWSY4PB&#10;ml4N5T/bX6vgbXV4GZ/b8/fw42jWOQ3Hx3T5pdRzt11OQQRqw7/4z/2p4/x0MILHN/EEOb8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7Xd58UAAADdAAAADwAAAAAAAAAA&#10;AAAAAAChAgAAZHJzL2Rvd25yZXYueG1sUEsFBgAAAAAEAAQA+QAAAJMDAAAAAA==&#10;" strokecolor="black [3040]">
                  <v:stroke endarrow="open"/>
                </v:shape>
                <v:shape id="Прямая со стрелкой 1217" o:spid="_x0000_s1058" type="#_x0000_t32" style="position:absolute;left:38576;top:6000;width:0;height:49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mKynsQAAADdAAAADwAAAGRycy9kb3ducmV2LnhtbERPTWuDQBC9F/oflgn01qzJIW1t1hAC&#10;gof0oDH0OrhTFd1Z627U/PtuodDbPN7n7A+L6cVEo2stK9isIxDEldUt1wrKS/r8CsJ5ZI29ZVJw&#10;JweH5PFhj7G2M+c0Fb4WIYRdjAoa74dYSlc1ZNCt7UAcuC87GvQBjrXUI84h3PRyG0U7abDl0NDg&#10;QKeGqq64GQWR26Xfp0v3MZW1z8+fMs3ub1elnlbL8R2Ep8X/i//cmQ7zt5sX+P0mnCCT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YrKexAAAAN0AAAAPAAAAAAAAAAAA&#10;AAAAAKECAABkcnMvZG93bnJldi54bWxQSwUGAAAAAAQABAD5AAAAkgMAAAAA&#10;" strokecolor="black [3040]">
                  <v:stroke endarrow="open"/>
                </v:shape>
              </v:group>
            </w:pict>
          </mc:Fallback>
        </mc:AlternateContent>
      </w:r>
    </w:p>
    <w:p w:rsidR="007C1CBF" w:rsidRDefault="007C1CBF" w:rsidP="00A40248">
      <w:pPr>
        <w:tabs>
          <w:tab w:val="left" w:pos="851"/>
        </w:tabs>
        <w:spacing w:line="312" w:lineRule="auto"/>
        <w:ind w:firstLine="680"/>
        <w:jc w:val="both"/>
        <w:outlineLvl w:val="2"/>
        <w:rPr>
          <w:b/>
          <w:bCs/>
          <w:sz w:val="28"/>
          <w:szCs w:val="28"/>
          <w:lang w:val="en-US"/>
        </w:rPr>
      </w:pPr>
    </w:p>
    <w:p w:rsidR="007C1CBF" w:rsidRDefault="007C1CBF" w:rsidP="00A40248">
      <w:pPr>
        <w:tabs>
          <w:tab w:val="left" w:pos="851"/>
        </w:tabs>
        <w:spacing w:line="312" w:lineRule="auto"/>
        <w:ind w:firstLine="680"/>
        <w:jc w:val="both"/>
        <w:outlineLvl w:val="2"/>
        <w:rPr>
          <w:b/>
          <w:bCs/>
          <w:sz w:val="28"/>
          <w:szCs w:val="28"/>
          <w:lang w:val="en-US"/>
        </w:rPr>
      </w:pPr>
    </w:p>
    <w:p w:rsidR="007C1CBF" w:rsidRDefault="007C1CBF" w:rsidP="00A40248">
      <w:pPr>
        <w:tabs>
          <w:tab w:val="left" w:pos="851"/>
        </w:tabs>
        <w:spacing w:line="312" w:lineRule="auto"/>
        <w:ind w:firstLine="680"/>
        <w:jc w:val="both"/>
        <w:outlineLvl w:val="2"/>
        <w:rPr>
          <w:b/>
          <w:bCs/>
          <w:sz w:val="28"/>
          <w:szCs w:val="28"/>
          <w:lang w:val="en-US"/>
        </w:rPr>
      </w:pPr>
    </w:p>
    <w:p w:rsidR="007C1CBF" w:rsidRDefault="008B3052" w:rsidP="00A40248">
      <w:pPr>
        <w:tabs>
          <w:tab w:val="left" w:pos="851"/>
        </w:tabs>
        <w:spacing w:line="312" w:lineRule="auto"/>
        <w:ind w:firstLine="680"/>
        <w:jc w:val="both"/>
        <w:outlineLvl w:val="2"/>
        <w:rPr>
          <w:b/>
          <w:bCs/>
          <w:sz w:val="28"/>
          <w:szCs w:val="28"/>
          <w:lang w:val="en-US"/>
        </w:rPr>
      </w:pPr>
      <w:r>
        <w:rPr>
          <w:b/>
          <w:bCs/>
          <w:noProof/>
          <w:sz w:val="28"/>
          <w:szCs w:val="28"/>
        </w:rPr>
        <mc:AlternateContent>
          <mc:Choice Requires="wps">
            <w:drawing>
              <wp:anchor distT="0" distB="0" distL="114300" distR="114300" simplePos="0" relativeHeight="251672576" behindDoc="0" locked="0" layoutInCell="1" allowOverlap="1" wp14:anchorId="6683DAA2" wp14:editId="6B6767F8">
                <wp:simplePos x="0" y="0"/>
                <wp:positionH relativeFrom="column">
                  <wp:posOffset>5328920</wp:posOffset>
                </wp:positionH>
                <wp:positionV relativeFrom="paragraph">
                  <wp:posOffset>93345</wp:posOffset>
                </wp:positionV>
                <wp:extent cx="1" cy="729053"/>
                <wp:effectExtent l="95250" t="0" r="57150" b="52070"/>
                <wp:wrapNone/>
                <wp:docPr id="1218" name="Прямая со стрелкой 1218"/>
                <wp:cNvGraphicFramePr/>
                <a:graphic xmlns:a="http://schemas.openxmlformats.org/drawingml/2006/main">
                  <a:graphicData uri="http://schemas.microsoft.com/office/word/2010/wordprocessingShape">
                    <wps:wsp>
                      <wps:cNvCnPr/>
                      <wps:spPr>
                        <a:xfrm flipH="1">
                          <a:off x="0" y="0"/>
                          <a:ext cx="1" cy="729053"/>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1218" o:spid="_x0000_s1026" type="#_x0000_t32" style="position:absolute;margin-left:419.6pt;margin-top:7.35pt;width:0;height:57.4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" strokecolor="black [3040]">
                <v:stroke endarrow="open"/>
              </v:shape>
            </w:pict>
          </mc:Fallback>
        </mc:AlternateContent>
      </w:r>
    </w:p>
    <w:p w:rsidR="007C1CBF" w:rsidRDefault="007C1CBF" w:rsidP="00A40248">
      <w:pPr>
        <w:tabs>
          <w:tab w:val="left" w:pos="851"/>
        </w:tabs>
        <w:spacing w:line="312" w:lineRule="auto"/>
        <w:ind w:firstLine="680"/>
        <w:jc w:val="both"/>
        <w:outlineLvl w:val="2"/>
        <w:rPr>
          <w:b/>
          <w:bCs/>
          <w:sz w:val="28"/>
          <w:szCs w:val="28"/>
          <w:lang w:val="en-US"/>
        </w:rPr>
      </w:pPr>
    </w:p>
    <w:p w:rsidR="007C1CBF" w:rsidRDefault="007C1CBF" w:rsidP="00A40248">
      <w:pPr>
        <w:tabs>
          <w:tab w:val="left" w:pos="851"/>
        </w:tabs>
        <w:spacing w:line="312" w:lineRule="auto"/>
        <w:ind w:firstLine="680"/>
        <w:jc w:val="both"/>
        <w:outlineLvl w:val="2"/>
        <w:rPr>
          <w:b/>
          <w:bCs/>
          <w:sz w:val="28"/>
          <w:szCs w:val="28"/>
          <w:lang w:val="en-US"/>
        </w:rPr>
      </w:pPr>
    </w:p>
    <w:p w:rsidR="007C1CBF" w:rsidRDefault="007C1CBF" w:rsidP="00A40248">
      <w:pPr>
        <w:tabs>
          <w:tab w:val="left" w:pos="851"/>
        </w:tabs>
        <w:spacing w:line="312" w:lineRule="auto"/>
        <w:ind w:firstLine="680"/>
        <w:jc w:val="both"/>
        <w:outlineLvl w:val="2"/>
        <w:rPr>
          <w:b/>
          <w:bCs/>
          <w:sz w:val="28"/>
          <w:szCs w:val="28"/>
          <w:lang w:val="en-US"/>
        </w:rPr>
      </w:pPr>
    </w:p>
    <w:p w:rsidR="007C1CBF" w:rsidRDefault="007C1CBF" w:rsidP="00A40248">
      <w:pPr>
        <w:tabs>
          <w:tab w:val="left" w:pos="851"/>
        </w:tabs>
        <w:spacing w:line="312" w:lineRule="auto"/>
        <w:ind w:firstLine="680"/>
        <w:jc w:val="both"/>
        <w:outlineLvl w:val="2"/>
        <w:rPr>
          <w:b/>
          <w:bCs/>
          <w:sz w:val="28"/>
          <w:szCs w:val="28"/>
          <w:lang w:val="en-US"/>
        </w:rPr>
      </w:pPr>
    </w:p>
    <w:p w:rsidR="007C1CBF" w:rsidRDefault="007C1CBF" w:rsidP="00A40248">
      <w:pPr>
        <w:tabs>
          <w:tab w:val="left" w:pos="851"/>
        </w:tabs>
        <w:spacing w:line="312" w:lineRule="auto"/>
        <w:ind w:firstLine="680"/>
        <w:jc w:val="both"/>
        <w:outlineLvl w:val="2"/>
        <w:rPr>
          <w:b/>
          <w:bCs/>
          <w:sz w:val="28"/>
          <w:szCs w:val="28"/>
          <w:lang w:val="en-US"/>
        </w:rPr>
      </w:pPr>
    </w:p>
    <w:p w:rsidR="007C1CBF" w:rsidRDefault="007C1CBF" w:rsidP="00A40248">
      <w:pPr>
        <w:tabs>
          <w:tab w:val="left" w:pos="851"/>
        </w:tabs>
        <w:spacing w:line="312" w:lineRule="auto"/>
        <w:ind w:firstLine="680"/>
        <w:jc w:val="both"/>
        <w:outlineLvl w:val="2"/>
        <w:rPr>
          <w:b/>
          <w:bCs/>
          <w:sz w:val="28"/>
          <w:szCs w:val="28"/>
          <w:lang w:val="en-US"/>
        </w:rPr>
      </w:pPr>
    </w:p>
    <w:p w:rsidR="007C1CBF" w:rsidRDefault="007C1CBF" w:rsidP="00A40248">
      <w:pPr>
        <w:tabs>
          <w:tab w:val="left" w:pos="851"/>
        </w:tabs>
        <w:spacing w:line="312" w:lineRule="auto"/>
        <w:ind w:firstLine="680"/>
        <w:jc w:val="both"/>
        <w:outlineLvl w:val="2"/>
        <w:rPr>
          <w:b/>
          <w:bCs/>
          <w:sz w:val="28"/>
          <w:szCs w:val="28"/>
          <w:lang w:val="en-US"/>
        </w:rPr>
      </w:pPr>
    </w:p>
    <w:p w:rsidR="007C1CBF" w:rsidRDefault="007C1CBF" w:rsidP="00A40248">
      <w:pPr>
        <w:tabs>
          <w:tab w:val="left" w:pos="851"/>
        </w:tabs>
        <w:spacing w:line="312" w:lineRule="auto"/>
        <w:ind w:firstLine="680"/>
        <w:jc w:val="both"/>
        <w:outlineLvl w:val="2"/>
        <w:rPr>
          <w:b/>
          <w:bCs/>
          <w:sz w:val="28"/>
          <w:szCs w:val="28"/>
          <w:lang w:val="en-US"/>
        </w:rPr>
      </w:pPr>
    </w:p>
    <w:p w:rsidR="007C1CBF" w:rsidRDefault="007C1CBF" w:rsidP="00A40248">
      <w:pPr>
        <w:tabs>
          <w:tab w:val="left" w:pos="851"/>
        </w:tabs>
        <w:spacing w:line="312" w:lineRule="auto"/>
        <w:ind w:firstLine="680"/>
        <w:jc w:val="both"/>
        <w:outlineLvl w:val="2"/>
        <w:rPr>
          <w:b/>
          <w:bCs/>
          <w:sz w:val="28"/>
          <w:szCs w:val="28"/>
          <w:lang w:val="en-US"/>
        </w:rPr>
      </w:pPr>
    </w:p>
    <w:p w:rsidR="007C1CBF" w:rsidRPr="0065208B" w:rsidRDefault="007C1CBF" w:rsidP="00A40248">
      <w:pPr>
        <w:tabs>
          <w:tab w:val="left" w:pos="851"/>
        </w:tabs>
        <w:spacing w:line="312" w:lineRule="auto"/>
        <w:ind w:firstLine="680"/>
        <w:jc w:val="both"/>
        <w:outlineLvl w:val="2"/>
        <w:rPr>
          <w:b/>
          <w:bCs/>
          <w:sz w:val="28"/>
          <w:szCs w:val="28"/>
          <w:lang w:val="en-US"/>
        </w:rPr>
      </w:pPr>
    </w:p>
    <w:p w:rsidR="008B3052" w:rsidRDefault="008B3052" w:rsidP="006520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lang w:val="en-US"/>
        </w:rPr>
      </w:pPr>
    </w:p>
    <w:p w:rsidR="008B3052" w:rsidRDefault="008B3052" w:rsidP="006520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lang w:val="en-US"/>
        </w:rPr>
      </w:pPr>
    </w:p>
    <w:p w:rsidR="008B3052" w:rsidRDefault="008B3052" w:rsidP="006520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lang w:val="en-US"/>
        </w:rPr>
      </w:pPr>
    </w:p>
    <w:p w:rsidR="008B3052" w:rsidRDefault="008B3052" w:rsidP="006520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lang w:val="en-US"/>
        </w:rPr>
      </w:pPr>
    </w:p>
    <w:p w:rsidR="008B3052" w:rsidRDefault="008B3052" w:rsidP="006520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lang w:val="en-US"/>
        </w:rPr>
      </w:pPr>
    </w:p>
    <w:p w:rsidR="008B3052" w:rsidRDefault="008B3052" w:rsidP="006520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lang w:val="en-US"/>
        </w:rPr>
      </w:pPr>
    </w:p>
    <w:p w:rsidR="008B3052" w:rsidRDefault="008B3052" w:rsidP="006520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lang w:val="en-US"/>
        </w:rPr>
      </w:pPr>
    </w:p>
    <w:p w:rsidR="008B3052" w:rsidRDefault="00BD584C" w:rsidP="008B3052">
      <w:pPr>
        <w:tabs>
          <w:tab w:val="num" w:pos="142"/>
          <w:tab w:val="left" w:pos="993"/>
        </w:tabs>
        <w:spacing w:line="312" w:lineRule="auto"/>
        <w:ind w:firstLine="709"/>
        <w:jc w:val="center"/>
        <w:outlineLvl w:val="2"/>
        <w:rPr>
          <w:b/>
          <w:bCs/>
          <w:sz w:val="28"/>
          <w:szCs w:val="28"/>
          <w:lang w:val="en-US"/>
        </w:rPr>
      </w:pPr>
      <w:r>
        <w:rPr>
          <w:b/>
          <w:bCs/>
          <w:sz w:val="28"/>
          <w:szCs w:val="28"/>
          <w:lang w:val="en-US"/>
        </w:rPr>
        <w:t>3-rasm.</w:t>
      </w:r>
      <w:bookmarkStart w:id="0" w:name="_GoBack"/>
      <w:bookmarkEnd w:id="0"/>
    </w:p>
    <w:p w:rsidR="0065208B" w:rsidRPr="0065208B" w:rsidRDefault="0065208B" w:rsidP="0065208B">
      <w:pPr>
        <w:tabs>
          <w:tab w:val="num" w:pos="142"/>
          <w:tab w:val="left" w:pos="993"/>
        </w:tabs>
        <w:spacing w:line="312" w:lineRule="auto"/>
        <w:ind w:firstLine="709"/>
        <w:jc w:val="both"/>
        <w:outlineLvl w:val="2"/>
        <w:rPr>
          <w:b/>
          <w:bCs/>
          <w:sz w:val="28"/>
          <w:szCs w:val="28"/>
          <w:lang w:val="en-US"/>
        </w:rPr>
      </w:pPr>
      <w:r w:rsidRPr="0065208B">
        <w:rPr>
          <w:b/>
          <w:bCs/>
          <w:sz w:val="28"/>
          <w:szCs w:val="28"/>
          <w:lang w:val="en-US"/>
        </w:rPr>
        <w:t xml:space="preserve">4.2. Inson kapitalini rivojlantirish </w:t>
      </w:r>
      <w:proofErr w:type="gramStart"/>
      <w:r w:rsidRPr="0065208B">
        <w:rPr>
          <w:b/>
          <w:bCs/>
          <w:sz w:val="28"/>
          <w:szCs w:val="28"/>
          <w:lang w:val="en-US"/>
        </w:rPr>
        <w:t>va</w:t>
      </w:r>
      <w:proofErr w:type="gramEnd"/>
      <w:r w:rsidRPr="0065208B">
        <w:rPr>
          <w:b/>
          <w:bCs/>
          <w:sz w:val="28"/>
          <w:szCs w:val="28"/>
          <w:lang w:val="en-US"/>
        </w:rPr>
        <w:t xml:space="preserve"> ichki mehnat bozorida munosib ish o‘rinlarini yaratish strategiyasi</w:t>
      </w:r>
    </w:p>
    <w:p w:rsidR="0065208B" w:rsidRPr="0065208B" w:rsidRDefault="0065208B" w:rsidP="0065208B">
      <w:pPr>
        <w:numPr>
          <w:ilvl w:val="0"/>
          <w:numId w:val="12"/>
        </w:numPr>
        <w:tabs>
          <w:tab w:val="clear" w:pos="720"/>
          <w:tab w:val="num" w:pos="142"/>
          <w:tab w:val="left" w:pos="993"/>
        </w:tabs>
        <w:spacing w:line="312" w:lineRule="auto"/>
        <w:ind w:left="0" w:firstLine="709"/>
        <w:jc w:val="both"/>
        <w:rPr>
          <w:sz w:val="28"/>
          <w:szCs w:val="28"/>
          <w:lang w:val="en-US"/>
        </w:rPr>
      </w:pPr>
      <w:r w:rsidRPr="0065208B">
        <w:rPr>
          <w:b/>
          <w:bCs/>
          <w:sz w:val="28"/>
          <w:szCs w:val="28"/>
          <w:lang w:val="en-US"/>
        </w:rPr>
        <w:t xml:space="preserve">Ta’lim </w:t>
      </w:r>
      <w:proofErr w:type="gramStart"/>
      <w:r w:rsidRPr="0065208B">
        <w:rPr>
          <w:b/>
          <w:bCs/>
          <w:sz w:val="28"/>
          <w:szCs w:val="28"/>
          <w:lang w:val="en-US"/>
        </w:rPr>
        <w:t>va</w:t>
      </w:r>
      <w:proofErr w:type="gramEnd"/>
      <w:r w:rsidRPr="0065208B">
        <w:rPr>
          <w:b/>
          <w:bCs/>
          <w:sz w:val="28"/>
          <w:szCs w:val="28"/>
          <w:lang w:val="en-US"/>
        </w:rPr>
        <w:t xml:space="preserve"> mehnat bozori integratsiyasi (Dual ta'lim):</w:t>
      </w:r>
      <w:r w:rsidRPr="0065208B">
        <w:rPr>
          <w:sz w:val="28"/>
          <w:szCs w:val="28"/>
          <w:lang w:val="en-US"/>
        </w:rPr>
        <w:t xml:space="preserve"> Oliy va o‘rta maxsus ta’lim muassasalarining real iqtisodiyot va sanoat korxonalari bilan doimiy aloqasini o‘rnatish.</w:t>
      </w:r>
    </w:p>
    <w:p w:rsidR="0065208B" w:rsidRPr="0065208B" w:rsidRDefault="0065208B" w:rsidP="0065208B">
      <w:pPr>
        <w:numPr>
          <w:ilvl w:val="0"/>
          <w:numId w:val="12"/>
        </w:numPr>
        <w:tabs>
          <w:tab w:val="clear" w:pos="720"/>
          <w:tab w:val="num" w:pos="142"/>
          <w:tab w:val="left" w:pos="993"/>
        </w:tabs>
        <w:spacing w:line="312" w:lineRule="auto"/>
        <w:ind w:left="0" w:firstLine="709"/>
        <w:jc w:val="both"/>
        <w:rPr>
          <w:sz w:val="28"/>
          <w:szCs w:val="28"/>
          <w:lang w:val="en-US"/>
        </w:rPr>
      </w:pPr>
      <w:r w:rsidRPr="0065208B">
        <w:rPr>
          <w:b/>
          <w:bCs/>
          <w:sz w:val="28"/>
          <w:szCs w:val="28"/>
          <w:lang w:val="en-US"/>
        </w:rPr>
        <w:t xml:space="preserve">Kichik </w:t>
      </w:r>
      <w:proofErr w:type="gramStart"/>
      <w:r w:rsidRPr="0065208B">
        <w:rPr>
          <w:b/>
          <w:bCs/>
          <w:sz w:val="28"/>
          <w:szCs w:val="28"/>
          <w:lang w:val="en-US"/>
        </w:rPr>
        <w:t>va</w:t>
      </w:r>
      <w:proofErr w:type="gramEnd"/>
      <w:r w:rsidRPr="0065208B">
        <w:rPr>
          <w:b/>
          <w:bCs/>
          <w:sz w:val="28"/>
          <w:szCs w:val="28"/>
          <w:lang w:val="en-US"/>
        </w:rPr>
        <w:t xml:space="preserve"> o‘rta biznesni (KOB) moliyalashtirish:</w:t>
      </w:r>
      <w:r w:rsidRPr="0065208B">
        <w:rPr>
          <w:sz w:val="28"/>
          <w:szCs w:val="28"/>
          <w:lang w:val="en-US"/>
        </w:rPr>
        <w:t xml:space="preserve"> Qaytgan migrantlarning jamg‘armalarini va bilimlarini kichik biznes va kooperatsiyalarga yo‘naltirish uchun "Start-up" loyihalarni subsidiyalash va soliq imtiyozlarini berish.</w:t>
      </w:r>
    </w:p>
    <w:p w:rsidR="0065208B" w:rsidRPr="0065208B" w:rsidRDefault="0065208B" w:rsidP="0065208B">
      <w:pPr>
        <w:numPr>
          <w:ilvl w:val="0"/>
          <w:numId w:val="12"/>
        </w:numPr>
        <w:tabs>
          <w:tab w:val="clear" w:pos="720"/>
          <w:tab w:val="num" w:pos="142"/>
          <w:tab w:val="left" w:pos="993"/>
        </w:tabs>
        <w:spacing w:line="312" w:lineRule="auto"/>
        <w:ind w:left="0" w:firstLine="709"/>
        <w:jc w:val="both"/>
        <w:rPr>
          <w:sz w:val="28"/>
          <w:szCs w:val="28"/>
          <w:lang w:val="en-US"/>
        </w:rPr>
      </w:pPr>
      <w:r w:rsidRPr="0065208B">
        <w:rPr>
          <w:b/>
          <w:bCs/>
          <w:sz w:val="28"/>
          <w:szCs w:val="28"/>
          <w:lang w:val="en-US"/>
        </w:rPr>
        <w:t xml:space="preserve">Yashil </w:t>
      </w:r>
      <w:proofErr w:type="gramStart"/>
      <w:r w:rsidRPr="0065208B">
        <w:rPr>
          <w:b/>
          <w:bCs/>
          <w:sz w:val="28"/>
          <w:szCs w:val="28"/>
          <w:lang w:val="en-US"/>
        </w:rPr>
        <w:t>va</w:t>
      </w:r>
      <w:proofErr w:type="gramEnd"/>
      <w:r w:rsidRPr="0065208B">
        <w:rPr>
          <w:b/>
          <w:bCs/>
          <w:sz w:val="28"/>
          <w:szCs w:val="28"/>
          <w:lang w:val="en-US"/>
        </w:rPr>
        <w:t xml:space="preserve"> Raqamli Ish O‘rinlari (Green &amp; Digital Jobs):</w:t>
      </w:r>
      <w:r w:rsidRPr="0065208B">
        <w:rPr>
          <w:sz w:val="28"/>
          <w:szCs w:val="28"/>
          <w:lang w:val="en-US"/>
        </w:rPr>
        <w:t xml:space="preserve"> Ekologik barqarorlik va IT sohasida yangi masofaviy ish o‘rinlarini yaratish orqali yoshlarni mamlakatdan chiqmagan holda yuqori daromad olishini ta’minlash.</w:t>
      </w:r>
    </w:p>
    <w:p w:rsidR="0065208B" w:rsidRPr="0065208B" w:rsidRDefault="0065208B" w:rsidP="00B672A8">
      <w:pPr>
        <w:tabs>
          <w:tab w:val="num" w:pos="142"/>
          <w:tab w:val="left" w:pos="993"/>
        </w:tabs>
        <w:spacing w:line="312" w:lineRule="auto"/>
        <w:ind w:firstLine="709"/>
        <w:jc w:val="center"/>
        <w:outlineLvl w:val="1"/>
        <w:rPr>
          <w:b/>
          <w:bCs/>
          <w:sz w:val="28"/>
          <w:szCs w:val="28"/>
          <w:lang w:val="en-US"/>
        </w:rPr>
      </w:pPr>
      <w:r w:rsidRPr="0065208B">
        <w:rPr>
          <w:b/>
          <w:bCs/>
          <w:sz w:val="28"/>
          <w:szCs w:val="28"/>
          <w:lang w:val="en-US"/>
        </w:rPr>
        <w:t>XULOSA VA AMALIY TAVSIYALAR</w:t>
      </w:r>
    </w:p>
    <w:p w:rsidR="0065208B" w:rsidRPr="0065208B" w:rsidRDefault="0065208B" w:rsidP="0065208B">
      <w:pPr>
        <w:tabs>
          <w:tab w:val="num" w:pos="142"/>
          <w:tab w:val="left" w:pos="993"/>
        </w:tabs>
        <w:spacing w:line="312" w:lineRule="auto"/>
        <w:ind w:firstLine="709"/>
        <w:jc w:val="both"/>
        <w:rPr>
          <w:sz w:val="28"/>
          <w:szCs w:val="28"/>
          <w:lang w:val="en-US"/>
        </w:rPr>
      </w:pPr>
      <w:r w:rsidRPr="0065208B">
        <w:rPr>
          <w:sz w:val="28"/>
          <w:szCs w:val="28"/>
          <w:lang w:val="en-US"/>
        </w:rPr>
        <w:t xml:space="preserve">Globallashuv sharoitida ishchi kuchi bozori </w:t>
      </w:r>
      <w:proofErr w:type="gramStart"/>
      <w:r w:rsidRPr="0065208B">
        <w:rPr>
          <w:sz w:val="28"/>
          <w:szCs w:val="28"/>
          <w:lang w:val="en-US"/>
        </w:rPr>
        <w:t>va</w:t>
      </w:r>
      <w:proofErr w:type="gramEnd"/>
      <w:r w:rsidRPr="0065208B">
        <w:rPr>
          <w:sz w:val="28"/>
          <w:szCs w:val="28"/>
          <w:lang w:val="en-US"/>
        </w:rPr>
        <w:t xml:space="preserve"> migratsiya jarayonlari murakkab va ko‘p qirrali hodisadir. Mehnat migratsiyasini ma’muriy usullar bilan </w:t>
      </w:r>
      <w:r w:rsidRPr="0065208B">
        <w:rPr>
          <w:sz w:val="28"/>
          <w:szCs w:val="28"/>
          <w:lang w:val="en-US"/>
        </w:rPr>
        <w:lastRenderedPageBreak/>
        <w:t xml:space="preserve">to‘xtatib </w:t>
      </w:r>
      <w:proofErr w:type="gramStart"/>
      <w:r w:rsidRPr="0065208B">
        <w:rPr>
          <w:sz w:val="28"/>
          <w:szCs w:val="28"/>
          <w:lang w:val="en-US"/>
        </w:rPr>
        <w:t>bo‘lmaydi</w:t>
      </w:r>
      <w:proofErr w:type="gramEnd"/>
      <w:r w:rsidRPr="0065208B">
        <w:rPr>
          <w:sz w:val="28"/>
          <w:szCs w:val="28"/>
          <w:lang w:val="en-US"/>
        </w:rPr>
        <w:t xml:space="preserve"> va bu iqtisodiy jihatdan makbul emas. Asosiy maqsad — </w:t>
      </w:r>
      <w:r w:rsidRPr="0065208B">
        <w:rPr>
          <w:b/>
          <w:bCs/>
          <w:sz w:val="28"/>
          <w:szCs w:val="28"/>
          <w:lang w:val="en-US"/>
        </w:rPr>
        <w:t xml:space="preserve">migratsiyadan keladigan iqtisodiy </w:t>
      </w:r>
      <w:proofErr w:type="gramStart"/>
      <w:r w:rsidRPr="0065208B">
        <w:rPr>
          <w:b/>
          <w:bCs/>
          <w:sz w:val="28"/>
          <w:szCs w:val="28"/>
          <w:lang w:val="en-US"/>
        </w:rPr>
        <w:t>va</w:t>
      </w:r>
      <w:proofErr w:type="gramEnd"/>
      <w:r w:rsidRPr="0065208B">
        <w:rPr>
          <w:b/>
          <w:bCs/>
          <w:sz w:val="28"/>
          <w:szCs w:val="28"/>
          <w:lang w:val="en-US"/>
        </w:rPr>
        <w:t xml:space="preserve"> ijtimoiy risklarni minimallashtirish hamda imkoniyatlarni maksimal darajada oshirishdan</w:t>
      </w:r>
      <w:r w:rsidRPr="0065208B">
        <w:rPr>
          <w:sz w:val="28"/>
          <w:szCs w:val="28"/>
          <w:lang w:val="en-US"/>
        </w:rPr>
        <w:t xml:space="preserve"> iborat.</w:t>
      </w:r>
    </w:p>
    <w:p w:rsidR="0065208B" w:rsidRPr="0065208B" w:rsidRDefault="0065208B" w:rsidP="0065208B">
      <w:pPr>
        <w:tabs>
          <w:tab w:val="num" w:pos="142"/>
          <w:tab w:val="left" w:pos="993"/>
        </w:tabs>
        <w:spacing w:line="312" w:lineRule="auto"/>
        <w:ind w:firstLine="709"/>
        <w:jc w:val="both"/>
        <w:outlineLvl w:val="2"/>
        <w:rPr>
          <w:b/>
          <w:bCs/>
          <w:sz w:val="28"/>
          <w:szCs w:val="28"/>
        </w:rPr>
      </w:pPr>
      <w:r w:rsidRPr="0065208B">
        <w:rPr>
          <w:b/>
          <w:bCs/>
          <w:sz w:val="28"/>
          <w:szCs w:val="28"/>
        </w:rPr>
        <w:t>Amaliy Tavsiyalar:</w:t>
      </w:r>
    </w:p>
    <w:p w:rsidR="0065208B" w:rsidRPr="0065208B" w:rsidRDefault="0065208B" w:rsidP="0065208B">
      <w:pPr>
        <w:numPr>
          <w:ilvl w:val="0"/>
          <w:numId w:val="13"/>
        </w:numPr>
        <w:tabs>
          <w:tab w:val="clear" w:pos="720"/>
          <w:tab w:val="num" w:pos="142"/>
          <w:tab w:val="left" w:pos="993"/>
        </w:tabs>
        <w:spacing w:line="312" w:lineRule="auto"/>
        <w:ind w:left="0" w:firstLine="709"/>
        <w:jc w:val="both"/>
        <w:rPr>
          <w:sz w:val="28"/>
          <w:szCs w:val="28"/>
        </w:rPr>
      </w:pPr>
      <w:r w:rsidRPr="0065208B">
        <w:rPr>
          <w:b/>
          <w:bCs/>
          <w:sz w:val="28"/>
          <w:szCs w:val="28"/>
        </w:rPr>
        <w:t>Institutsional darajada:</w:t>
      </w:r>
      <w:r w:rsidRPr="0065208B">
        <w:rPr>
          <w:sz w:val="28"/>
          <w:szCs w:val="28"/>
        </w:rPr>
        <w:t xml:space="preserve"> Tashqi mehnat migratsiyasini diversifikatsiya qilish, bir mamlakatga bo‘lgan iqtisodiy va huquqiy qaramlikni kamaytirish.</w:t>
      </w:r>
    </w:p>
    <w:p w:rsidR="0065208B" w:rsidRPr="0065208B" w:rsidRDefault="0065208B" w:rsidP="0065208B">
      <w:pPr>
        <w:numPr>
          <w:ilvl w:val="0"/>
          <w:numId w:val="13"/>
        </w:numPr>
        <w:tabs>
          <w:tab w:val="clear" w:pos="720"/>
          <w:tab w:val="num" w:pos="142"/>
          <w:tab w:val="left" w:pos="993"/>
        </w:tabs>
        <w:spacing w:line="312" w:lineRule="auto"/>
        <w:ind w:left="0" w:firstLine="709"/>
        <w:jc w:val="both"/>
        <w:rPr>
          <w:sz w:val="28"/>
          <w:szCs w:val="28"/>
        </w:rPr>
      </w:pPr>
      <w:r w:rsidRPr="0065208B">
        <w:rPr>
          <w:b/>
          <w:bCs/>
          <w:sz w:val="28"/>
          <w:szCs w:val="28"/>
        </w:rPr>
        <w:t>Moliyaviy-iqtisodiy darajada:</w:t>
      </w:r>
      <w:r w:rsidRPr="0065208B">
        <w:rPr>
          <w:sz w:val="28"/>
          <w:szCs w:val="28"/>
        </w:rPr>
        <w:t xml:space="preserve"> Pul o‘tkazmalarini faqat iste’molga emas, balki </w:t>
      </w:r>
      <w:r w:rsidRPr="0065208B">
        <w:rPr>
          <w:b/>
          <w:bCs/>
          <w:sz w:val="28"/>
          <w:szCs w:val="28"/>
        </w:rPr>
        <w:t>investitsiyaga</w:t>
      </w:r>
      <w:r w:rsidRPr="0065208B">
        <w:rPr>
          <w:sz w:val="28"/>
          <w:szCs w:val="28"/>
        </w:rPr>
        <w:t xml:space="preserve"> va inson kapitalini (ta’lim, sog‘liqni saqlash, biznes) rivojlantirishga yo‘naltiruvchi maxsus moliyaviy instrumentlarni (Migrant Obligatsiyalari — Diaspora Bonds) joriy etish.</w:t>
      </w:r>
    </w:p>
    <w:p w:rsidR="0065208B" w:rsidRPr="0065208B" w:rsidRDefault="0065208B" w:rsidP="0065208B">
      <w:pPr>
        <w:numPr>
          <w:ilvl w:val="0"/>
          <w:numId w:val="13"/>
        </w:numPr>
        <w:tabs>
          <w:tab w:val="clear" w:pos="720"/>
          <w:tab w:val="num" w:pos="142"/>
          <w:tab w:val="left" w:pos="993"/>
        </w:tabs>
        <w:spacing w:line="312" w:lineRule="auto"/>
        <w:ind w:left="0" w:firstLine="709"/>
        <w:jc w:val="both"/>
        <w:rPr>
          <w:sz w:val="28"/>
          <w:szCs w:val="28"/>
        </w:rPr>
      </w:pPr>
      <w:r w:rsidRPr="0065208B">
        <w:rPr>
          <w:b/>
          <w:bCs/>
          <w:sz w:val="28"/>
          <w:szCs w:val="28"/>
        </w:rPr>
        <w:t>Re-integratsiya darajasida:</w:t>
      </w:r>
      <w:r w:rsidRPr="0065208B">
        <w:rPr>
          <w:sz w:val="28"/>
          <w:szCs w:val="28"/>
        </w:rPr>
        <w:t xml:space="preserve"> Xorijda tajriba orttirib qaytgan fuqarolarni ichki mehnat bozoriga va tadbirkorlikka jalb qilish bo‘yicha davlat maqsadli dasturlarini ishlab chiqish.</w:t>
      </w:r>
    </w:p>
    <w:p w:rsidR="0065208B" w:rsidRPr="0065208B" w:rsidRDefault="0065208B" w:rsidP="0065208B">
      <w:pPr>
        <w:numPr>
          <w:ilvl w:val="0"/>
          <w:numId w:val="13"/>
        </w:numPr>
        <w:tabs>
          <w:tab w:val="clear" w:pos="720"/>
          <w:tab w:val="num" w:pos="142"/>
          <w:tab w:val="left" w:pos="993"/>
        </w:tabs>
        <w:spacing w:line="312" w:lineRule="auto"/>
        <w:ind w:left="0" w:firstLine="709"/>
        <w:jc w:val="both"/>
        <w:rPr>
          <w:sz w:val="28"/>
          <w:szCs w:val="28"/>
          <w:lang w:val="en-US"/>
        </w:rPr>
      </w:pPr>
      <w:r w:rsidRPr="0065208B">
        <w:rPr>
          <w:b/>
          <w:bCs/>
          <w:sz w:val="28"/>
          <w:szCs w:val="28"/>
          <w:lang w:val="en-US"/>
        </w:rPr>
        <w:t xml:space="preserve">Ta’lim </w:t>
      </w:r>
      <w:proofErr w:type="gramStart"/>
      <w:r w:rsidRPr="0065208B">
        <w:rPr>
          <w:b/>
          <w:bCs/>
          <w:sz w:val="28"/>
          <w:szCs w:val="28"/>
          <w:lang w:val="en-US"/>
        </w:rPr>
        <w:t>va</w:t>
      </w:r>
      <w:proofErr w:type="gramEnd"/>
      <w:r w:rsidRPr="0065208B">
        <w:rPr>
          <w:b/>
          <w:bCs/>
          <w:sz w:val="28"/>
          <w:szCs w:val="28"/>
          <w:lang w:val="en-US"/>
        </w:rPr>
        <w:t xml:space="preserve"> malaka darajasida:</w:t>
      </w:r>
      <w:r w:rsidRPr="0065208B">
        <w:rPr>
          <w:sz w:val="28"/>
          <w:szCs w:val="28"/>
          <w:lang w:val="en-US"/>
        </w:rPr>
        <w:t xml:space="preserve"> Ta’lim tizimini xalqaro standartlarga va bozor talablariga moslashtirish, dual ta’lim modelini ommalashtirish.</w:t>
      </w:r>
    </w:p>
    <w:p w:rsidR="0065208B" w:rsidRPr="0065208B" w:rsidRDefault="0065208B" w:rsidP="0065208B">
      <w:pPr>
        <w:tabs>
          <w:tab w:val="num" w:pos="142"/>
          <w:tab w:val="left" w:pos="993"/>
        </w:tabs>
        <w:spacing w:line="312" w:lineRule="auto"/>
        <w:ind w:firstLine="709"/>
        <w:jc w:val="center"/>
        <w:outlineLvl w:val="1"/>
        <w:rPr>
          <w:b/>
          <w:bCs/>
          <w:sz w:val="28"/>
          <w:szCs w:val="28"/>
        </w:rPr>
      </w:pPr>
      <w:r w:rsidRPr="0065208B">
        <w:rPr>
          <w:b/>
          <w:bCs/>
          <w:sz w:val="28"/>
          <w:szCs w:val="28"/>
        </w:rPr>
        <w:t>FOYDALANILGAN ADABIYOTLAR RO‘YXATI</w:t>
      </w:r>
    </w:p>
    <w:p w:rsidR="0065208B" w:rsidRPr="0065208B" w:rsidRDefault="0065208B" w:rsidP="0065208B">
      <w:pPr>
        <w:numPr>
          <w:ilvl w:val="0"/>
          <w:numId w:val="14"/>
        </w:numPr>
        <w:tabs>
          <w:tab w:val="clear" w:pos="720"/>
          <w:tab w:val="num" w:pos="142"/>
          <w:tab w:val="left" w:pos="993"/>
        </w:tabs>
        <w:spacing w:line="312" w:lineRule="auto"/>
        <w:ind w:left="0" w:firstLine="709"/>
        <w:jc w:val="both"/>
        <w:rPr>
          <w:sz w:val="28"/>
          <w:szCs w:val="28"/>
        </w:rPr>
      </w:pPr>
      <w:r w:rsidRPr="0065208B">
        <w:rPr>
          <w:b/>
          <w:bCs/>
          <w:sz w:val="28"/>
          <w:szCs w:val="28"/>
          <w:lang w:val="en-US"/>
        </w:rPr>
        <w:t>BMT/IOM Xizmati ma’lumotlari (2024-2026):</w:t>
      </w:r>
      <w:r w:rsidRPr="0065208B">
        <w:rPr>
          <w:sz w:val="28"/>
          <w:szCs w:val="28"/>
          <w:lang w:val="en-US"/>
        </w:rPr>
        <w:t xml:space="preserve"> </w:t>
      </w:r>
      <w:r w:rsidRPr="0065208B">
        <w:rPr>
          <w:i/>
          <w:iCs/>
          <w:sz w:val="28"/>
          <w:szCs w:val="28"/>
          <w:lang w:val="en-US"/>
        </w:rPr>
        <w:t>World Migration Report.</w:t>
      </w:r>
      <w:r w:rsidRPr="0065208B">
        <w:rPr>
          <w:sz w:val="28"/>
          <w:szCs w:val="28"/>
          <w:lang w:val="en-US"/>
        </w:rPr>
        <w:t xml:space="preserve"> </w:t>
      </w:r>
      <w:r w:rsidRPr="0065208B">
        <w:rPr>
          <w:sz w:val="28"/>
          <w:szCs w:val="28"/>
        </w:rPr>
        <w:t>International Organization for Migration.</w:t>
      </w:r>
    </w:p>
    <w:p w:rsidR="0065208B" w:rsidRPr="0065208B" w:rsidRDefault="0065208B" w:rsidP="0065208B">
      <w:pPr>
        <w:numPr>
          <w:ilvl w:val="0"/>
          <w:numId w:val="14"/>
        </w:numPr>
        <w:tabs>
          <w:tab w:val="clear" w:pos="720"/>
          <w:tab w:val="num" w:pos="142"/>
          <w:tab w:val="left" w:pos="993"/>
        </w:tabs>
        <w:spacing w:line="312" w:lineRule="auto"/>
        <w:ind w:left="0" w:firstLine="709"/>
        <w:jc w:val="both"/>
        <w:rPr>
          <w:sz w:val="28"/>
          <w:szCs w:val="28"/>
        </w:rPr>
      </w:pPr>
      <w:r w:rsidRPr="0065208B">
        <w:rPr>
          <w:b/>
          <w:bCs/>
          <w:sz w:val="28"/>
          <w:szCs w:val="28"/>
          <w:lang w:val="en-US"/>
        </w:rPr>
        <w:t>Xalqaro Mehnat Tashkiloti (ILO):</w:t>
      </w:r>
      <w:r w:rsidRPr="0065208B">
        <w:rPr>
          <w:sz w:val="28"/>
          <w:szCs w:val="28"/>
          <w:lang w:val="en-US"/>
        </w:rPr>
        <w:t xml:space="preserve"> </w:t>
      </w:r>
      <w:r w:rsidRPr="0065208B">
        <w:rPr>
          <w:i/>
          <w:iCs/>
          <w:sz w:val="28"/>
          <w:szCs w:val="28"/>
          <w:lang w:val="en-US"/>
        </w:rPr>
        <w:t>Global Estimates on International Migrant Workers.</w:t>
      </w:r>
      <w:r w:rsidRPr="0065208B">
        <w:rPr>
          <w:sz w:val="28"/>
          <w:szCs w:val="28"/>
          <w:lang w:val="en-US"/>
        </w:rPr>
        <w:t xml:space="preserve"> </w:t>
      </w:r>
      <w:r w:rsidRPr="0065208B">
        <w:rPr>
          <w:sz w:val="28"/>
          <w:szCs w:val="28"/>
        </w:rPr>
        <w:t>ILO Flagship Report.</w:t>
      </w:r>
    </w:p>
    <w:p w:rsidR="0065208B" w:rsidRPr="0065208B" w:rsidRDefault="0065208B" w:rsidP="0065208B">
      <w:pPr>
        <w:numPr>
          <w:ilvl w:val="0"/>
          <w:numId w:val="14"/>
        </w:numPr>
        <w:tabs>
          <w:tab w:val="clear" w:pos="720"/>
          <w:tab w:val="num" w:pos="142"/>
          <w:tab w:val="left" w:pos="993"/>
        </w:tabs>
        <w:spacing w:line="312" w:lineRule="auto"/>
        <w:ind w:left="0" w:firstLine="709"/>
        <w:jc w:val="both"/>
        <w:rPr>
          <w:sz w:val="28"/>
          <w:szCs w:val="28"/>
        </w:rPr>
      </w:pPr>
      <w:r w:rsidRPr="0065208B">
        <w:rPr>
          <w:b/>
          <w:bCs/>
          <w:sz w:val="28"/>
          <w:szCs w:val="28"/>
          <w:lang w:val="en-US"/>
        </w:rPr>
        <w:t>World Bank Group:</w:t>
      </w:r>
      <w:r w:rsidRPr="0065208B">
        <w:rPr>
          <w:sz w:val="28"/>
          <w:szCs w:val="28"/>
          <w:lang w:val="en-US"/>
        </w:rPr>
        <w:t xml:space="preserve"> </w:t>
      </w:r>
      <w:r w:rsidRPr="0065208B">
        <w:rPr>
          <w:i/>
          <w:iCs/>
          <w:sz w:val="28"/>
          <w:szCs w:val="28"/>
          <w:lang w:val="en-US"/>
        </w:rPr>
        <w:t>Migration and Development Brief.</w:t>
      </w:r>
      <w:r w:rsidRPr="0065208B">
        <w:rPr>
          <w:sz w:val="28"/>
          <w:szCs w:val="28"/>
          <w:lang w:val="en-US"/>
        </w:rPr>
        <w:t xml:space="preserve"> </w:t>
      </w:r>
      <w:r w:rsidRPr="0065208B">
        <w:rPr>
          <w:sz w:val="28"/>
          <w:szCs w:val="28"/>
        </w:rPr>
        <w:t>Washington, D.C.</w:t>
      </w:r>
    </w:p>
    <w:p w:rsidR="0065208B" w:rsidRPr="0065208B" w:rsidRDefault="0065208B" w:rsidP="0065208B">
      <w:pPr>
        <w:numPr>
          <w:ilvl w:val="0"/>
          <w:numId w:val="14"/>
        </w:numPr>
        <w:tabs>
          <w:tab w:val="clear" w:pos="720"/>
          <w:tab w:val="num" w:pos="142"/>
          <w:tab w:val="left" w:pos="993"/>
        </w:tabs>
        <w:spacing w:line="312" w:lineRule="auto"/>
        <w:ind w:left="0" w:firstLine="709"/>
        <w:jc w:val="both"/>
        <w:rPr>
          <w:sz w:val="28"/>
          <w:szCs w:val="28"/>
          <w:lang w:val="en-US"/>
        </w:rPr>
      </w:pPr>
      <w:r w:rsidRPr="0065208B">
        <w:rPr>
          <w:b/>
          <w:bCs/>
          <w:sz w:val="28"/>
          <w:szCs w:val="28"/>
          <w:lang w:val="en-US"/>
        </w:rPr>
        <w:t xml:space="preserve">O‘zbekiston Respublikasi Prezidentining Farmon </w:t>
      </w:r>
      <w:proofErr w:type="gramStart"/>
      <w:r w:rsidRPr="0065208B">
        <w:rPr>
          <w:b/>
          <w:bCs/>
          <w:sz w:val="28"/>
          <w:szCs w:val="28"/>
          <w:lang w:val="en-US"/>
        </w:rPr>
        <w:t>va</w:t>
      </w:r>
      <w:proofErr w:type="gramEnd"/>
      <w:r w:rsidRPr="0065208B">
        <w:rPr>
          <w:b/>
          <w:bCs/>
          <w:sz w:val="28"/>
          <w:szCs w:val="28"/>
          <w:lang w:val="en-US"/>
        </w:rPr>
        <w:t xml:space="preserve"> Qarorlari:</w:t>
      </w:r>
      <w:r w:rsidRPr="0065208B">
        <w:rPr>
          <w:sz w:val="28"/>
          <w:szCs w:val="28"/>
          <w:lang w:val="en-US"/>
        </w:rPr>
        <w:t xml:space="preserve"> </w:t>
      </w:r>
      <w:r w:rsidRPr="0065208B">
        <w:rPr>
          <w:i/>
          <w:iCs/>
          <w:sz w:val="28"/>
          <w:szCs w:val="28"/>
          <w:lang w:val="en-US"/>
        </w:rPr>
        <w:t>2022-2026-yillarga mo‘ljallangan Yangi O‘zbekistonning taraqqiyot strategiyasi to‘g‘risida.</w:t>
      </w:r>
    </w:p>
    <w:p w:rsidR="0065208B" w:rsidRPr="0065208B" w:rsidRDefault="0065208B" w:rsidP="0065208B">
      <w:pPr>
        <w:numPr>
          <w:ilvl w:val="0"/>
          <w:numId w:val="14"/>
        </w:numPr>
        <w:tabs>
          <w:tab w:val="clear" w:pos="720"/>
          <w:tab w:val="num" w:pos="142"/>
          <w:tab w:val="left" w:pos="993"/>
        </w:tabs>
        <w:spacing w:line="312" w:lineRule="auto"/>
        <w:ind w:left="0" w:firstLine="709"/>
        <w:jc w:val="both"/>
        <w:rPr>
          <w:sz w:val="28"/>
          <w:szCs w:val="28"/>
        </w:rPr>
      </w:pPr>
      <w:r w:rsidRPr="0065208B">
        <w:rPr>
          <w:b/>
          <w:bCs/>
          <w:sz w:val="28"/>
          <w:szCs w:val="28"/>
          <w:lang w:val="en-US"/>
        </w:rPr>
        <w:t>Todaro, M. P., &amp; Smith, S. C.:</w:t>
      </w:r>
      <w:r w:rsidRPr="0065208B">
        <w:rPr>
          <w:sz w:val="28"/>
          <w:szCs w:val="28"/>
          <w:lang w:val="en-US"/>
        </w:rPr>
        <w:t xml:space="preserve"> </w:t>
      </w:r>
      <w:r w:rsidRPr="0065208B">
        <w:rPr>
          <w:i/>
          <w:iCs/>
          <w:sz w:val="28"/>
          <w:szCs w:val="28"/>
          <w:lang w:val="en-US"/>
        </w:rPr>
        <w:t>Economic Development.</w:t>
      </w:r>
      <w:r w:rsidRPr="0065208B">
        <w:rPr>
          <w:sz w:val="28"/>
          <w:szCs w:val="28"/>
          <w:lang w:val="en-US"/>
        </w:rPr>
        <w:t xml:space="preserve"> </w:t>
      </w:r>
      <w:r w:rsidRPr="0065208B">
        <w:rPr>
          <w:sz w:val="28"/>
          <w:szCs w:val="28"/>
        </w:rPr>
        <w:t>Pearson Education.</w:t>
      </w:r>
    </w:p>
    <w:p w:rsidR="0065208B" w:rsidRPr="0065208B" w:rsidRDefault="0065208B" w:rsidP="0065208B">
      <w:pPr>
        <w:numPr>
          <w:ilvl w:val="0"/>
          <w:numId w:val="14"/>
        </w:numPr>
        <w:tabs>
          <w:tab w:val="clear" w:pos="720"/>
          <w:tab w:val="num" w:pos="142"/>
          <w:tab w:val="left" w:pos="993"/>
        </w:tabs>
        <w:spacing w:line="312" w:lineRule="auto"/>
        <w:ind w:left="0" w:firstLine="709"/>
        <w:jc w:val="both"/>
        <w:rPr>
          <w:sz w:val="28"/>
          <w:szCs w:val="28"/>
        </w:rPr>
      </w:pPr>
      <w:r w:rsidRPr="0065208B">
        <w:rPr>
          <w:b/>
          <w:bCs/>
          <w:sz w:val="28"/>
          <w:szCs w:val="28"/>
          <w:lang w:val="en-US"/>
        </w:rPr>
        <w:t>Stark, O.:</w:t>
      </w:r>
      <w:r w:rsidRPr="0065208B">
        <w:rPr>
          <w:sz w:val="28"/>
          <w:szCs w:val="28"/>
          <w:lang w:val="en-US"/>
        </w:rPr>
        <w:t xml:space="preserve"> </w:t>
      </w:r>
      <w:r w:rsidRPr="0065208B">
        <w:rPr>
          <w:i/>
          <w:iCs/>
          <w:sz w:val="28"/>
          <w:szCs w:val="28"/>
          <w:lang w:val="en-US"/>
        </w:rPr>
        <w:t>The Migration of Labor.</w:t>
      </w:r>
      <w:r w:rsidRPr="0065208B">
        <w:rPr>
          <w:sz w:val="28"/>
          <w:szCs w:val="28"/>
          <w:lang w:val="en-US"/>
        </w:rPr>
        <w:t xml:space="preserve"> </w:t>
      </w:r>
      <w:r w:rsidRPr="0065208B">
        <w:rPr>
          <w:sz w:val="28"/>
          <w:szCs w:val="28"/>
        </w:rPr>
        <w:t>Blackwell Publishers.</w:t>
      </w:r>
    </w:p>
    <w:p w:rsidR="0065208B" w:rsidRPr="0065208B" w:rsidRDefault="0065208B" w:rsidP="0065208B">
      <w:pPr>
        <w:numPr>
          <w:ilvl w:val="0"/>
          <w:numId w:val="14"/>
        </w:numPr>
        <w:tabs>
          <w:tab w:val="clear" w:pos="720"/>
          <w:tab w:val="num" w:pos="142"/>
          <w:tab w:val="left" w:pos="993"/>
        </w:tabs>
        <w:spacing w:line="312" w:lineRule="auto"/>
        <w:ind w:left="0" w:firstLine="709"/>
        <w:jc w:val="both"/>
        <w:rPr>
          <w:sz w:val="28"/>
          <w:szCs w:val="28"/>
        </w:rPr>
      </w:pPr>
      <w:r w:rsidRPr="0065208B">
        <w:rPr>
          <w:b/>
          <w:bCs/>
          <w:sz w:val="28"/>
          <w:szCs w:val="28"/>
        </w:rPr>
        <w:t>O‘zbekiston Respublikasi Kambag‘allikni qisqartirish va bandlik vazirligi:</w:t>
      </w:r>
      <w:r w:rsidRPr="0065208B">
        <w:rPr>
          <w:sz w:val="28"/>
          <w:szCs w:val="28"/>
        </w:rPr>
        <w:t xml:space="preserve"> Rasmiy tahliliy axborotnomalari va statistik ko‘rsatkichlari.</w:t>
      </w:r>
    </w:p>
    <w:p w:rsidR="005A6F27" w:rsidRDefault="005A6F27"/>
    <w:sectPr w:rsidR="005A6F27" w:rsidSect="0065208B">
      <w:pgSz w:w="11906" w:h="16838" w:code="9"/>
      <w:pgMar w:top="1134" w:right="1134" w:bottom="1134"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873C10"/>
    <w:multiLevelType w:val="multilevel"/>
    <w:tmpl w:val="C81C5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5C2B63"/>
    <w:multiLevelType w:val="multilevel"/>
    <w:tmpl w:val="6DE41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471E9F"/>
    <w:multiLevelType w:val="multilevel"/>
    <w:tmpl w:val="FCE2FB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14F338C"/>
    <w:multiLevelType w:val="multilevel"/>
    <w:tmpl w:val="617077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1D24FCF"/>
    <w:multiLevelType w:val="hybridMultilevel"/>
    <w:tmpl w:val="E3107754"/>
    <w:lvl w:ilvl="0" w:tplc="0419000F">
      <w:start w:val="1"/>
      <w:numFmt w:val="decimal"/>
      <w:lvlText w:val="%1."/>
      <w:lvlJc w:val="left"/>
      <w:pPr>
        <w:ind w:left="86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5">
    <w:nsid w:val="167365C4"/>
    <w:multiLevelType w:val="multilevel"/>
    <w:tmpl w:val="B748B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8791074"/>
    <w:multiLevelType w:val="multilevel"/>
    <w:tmpl w:val="CA3E47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27E4FC4"/>
    <w:multiLevelType w:val="multilevel"/>
    <w:tmpl w:val="C08E8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B003AC0"/>
    <w:multiLevelType w:val="multilevel"/>
    <w:tmpl w:val="3DD0A8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181325A"/>
    <w:multiLevelType w:val="hybridMultilevel"/>
    <w:tmpl w:val="D25A4B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71A6458"/>
    <w:multiLevelType w:val="multilevel"/>
    <w:tmpl w:val="8F4CF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FF64AA2"/>
    <w:multiLevelType w:val="multilevel"/>
    <w:tmpl w:val="BDCA7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45743E4"/>
    <w:multiLevelType w:val="multilevel"/>
    <w:tmpl w:val="636825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5A44270"/>
    <w:multiLevelType w:val="multilevel"/>
    <w:tmpl w:val="FDC87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C933167"/>
    <w:multiLevelType w:val="multilevel"/>
    <w:tmpl w:val="DF8EEA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D596562"/>
    <w:multiLevelType w:val="multilevel"/>
    <w:tmpl w:val="71EA95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3993AEC"/>
    <w:multiLevelType w:val="hybridMultilevel"/>
    <w:tmpl w:val="6088CAEA"/>
    <w:lvl w:ilvl="0" w:tplc="C62E4D86">
      <w:start w:val="1"/>
      <w:numFmt w:val="bullet"/>
      <w:lvlText w:val="-"/>
      <w:lvlJc w:val="left"/>
      <w:pPr>
        <w:ind w:left="720" w:hanging="360"/>
      </w:pPr>
      <w:rPr>
        <w:rFonts w:ascii="Courier New" w:eastAsia="Times New Roman"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6CE26978"/>
    <w:multiLevelType w:val="hybridMultilevel"/>
    <w:tmpl w:val="CE04EB1E"/>
    <w:lvl w:ilvl="0" w:tplc="0419000F">
      <w:start w:val="1"/>
      <w:numFmt w:val="decimal"/>
      <w:lvlText w:val="%1."/>
      <w:lvlJc w:val="left"/>
      <w:pPr>
        <w:ind w:left="86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8">
    <w:nsid w:val="78A805DD"/>
    <w:multiLevelType w:val="hybridMultilevel"/>
    <w:tmpl w:val="548A83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2"/>
  </w:num>
  <w:num w:numId="3">
    <w:abstractNumId w:val="0"/>
  </w:num>
  <w:num w:numId="4">
    <w:abstractNumId w:val="5"/>
  </w:num>
  <w:num w:numId="5">
    <w:abstractNumId w:val="7"/>
  </w:num>
  <w:num w:numId="6">
    <w:abstractNumId w:val="1"/>
  </w:num>
  <w:num w:numId="7">
    <w:abstractNumId w:val="11"/>
  </w:num>
  <w:num w:numId="8">
    <w:abstractNumId w:val="6"/>
  </w:num>
  <w:num w:numId="9">
    <w:abstractNumId w:val="13"/>
  </w:num>
  <w:num w:numId="10">
    <w:abstractNumId w:val="10"/>
  </w:num>
  <w:num w:numId="11">
    <w:abstractNumId w:val="14"/>
  </w:num>
  <w:num w:numId="12">
    <w:abstractNumId w:val="8"/>
  </w:num>
  <w:num w:numId="13">
    <w:abstractNumId w:val="3"/>
  </w:num>
  <w:num w:numId="14">
    <w:abstractNumId w:val="15"/>
  </w:num>
  <w:num w:numId="15">
    <w:abstractNumId w:val="16"/>
  </w:num>
  <w:num w:numId="16">
    <w:abstractNumId w:val="18"/>
  </w:num>
  <w:num w:numId="17">
    <w:abstractNumId w:val="17"/>
  </w:num>
  <w:num w:numId="18">
    <w:abstractNumId w:val="4"/>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195C"/>
    <w:rsid w:val="00043067"/>
    <w:rsid w:val="00097D10"/>
    <w:rsid w:val="000C5935"/>
    <w:rsid w:val="003F41D8"/>
    <w:rsid w:val="00485C3D"/>
    <w:rsid w:val="004F40D2"/>
    <w:rsid w:val="00512432"/>
    <w:rsid w:val="005A6F27"/>
    <w:rsid w:val="005B7358"/>
    <w:rsid w:val="0062394D"/>
    <w:rsid w:val="0065208B"/>
    <w:rsid w:val="006F0045"/>
    <w:rsid w:val="00746A28"/>
    <w:rsid w:val="007C1CBF"/>
    <w:rsid w:val="007F263B"/>
    <w:rsid w:val="008555D5"/>
    <w:rsid w:val="008B3052"/>
    <w:rsid w:val="008F4A45"/>
    <w:rsid w:val="009E5A73"/>
    <w:rsid w:val="00A40248"/>
    <w:rsid w:val="00A416C6"/>
    <w:rsid w:val="00A62B11"/>
    <w:rsid w:val="00B672A8"/>
    <w:rsid w:val="00BD584C"/>
    <w:rsid w:val="00BF38AE"/>
    <w:rsid w:val="00D20605"/>
    <w:rsid w:val="00D33FE0"/>
    <w:rsid w:val="00E71A03"/>
    <w:rsid w:val="00EF576A"/>
    <w:rsid w:val="00F4195C"/>
    <w:rsid w:val="00F45AAC"/>
    <w:rsid w:val="00F656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uiPriority="22" w:qFormat="1"/>
    <w:lsdException w:name="Emphasis" w:qFormat="1"/>
    <w:lsdException w:name="Normal (Web)" w:uiPriority="99"/>
    <w:lsdException w:name="HTML Code" w:uiPriority="99"/>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link w:val="10"/>
    <w:uiPriority w:val="9"/>
    <w:qFormat/>
    <w:rsid w:val="0065208B"/>
    <w:pPr>
      <w:spacing w:before="100" w:beforeAutospacing="1" w:after="100" w:afterAutospacing="1"/>
      <w:outlineLvl w:val="0"/>
    </w:pPr>
    <w:rPr>
      <w:b/>
      <w:bCs/>
      <w:kern w:val="36"/>
      <w:sz w:val="48"/>
      <w:szCs w:val="48"/>
    </w:rPr>
  </w:style>
  <w:style w:type="paragraph" w:styleId="2">
    <w:name w:val="heading 2"/>
    <w:basedOn w:val="a"/>
    <w:link w:val="20"/>
    <w:uiPriority w:val="9"/>
    <w:qFormat/>
    <w:rsid w:val="0065208B"/>
    <w:pPr>
      <w:spacing w:before="100" w:beforeAutospacing="1" w:after="100" w:afterAutospacing="1"/>
      <w:outlineLvl w:val="1"/>
    </w:pPr>
    <w:rPr>
      <w:b/>
      <w:bCs/>
      <w:sz w:val="36"/>
      <w:szCs w:val="36"/>
    </w:rPr>
  </w:style>
  <w:style w:type="paragraph" w:styleId="3">
    <w:name w:val="heading 3"/>
    <w:basedOn w:val="a"/>
    <w:link w:val="30"/>
    <w:uiPriority w:val="9"/>
    <w:qFormat/>
    <w:rsid w:val="0065208B"/>
    <w:pPr>
      <w:spacing w:before="100" w:beforeAutospacing="1" w:after="100" w:afterAutospacing="1"/>
      <w:outlineLvl w:val="2"/>
    </w:pPr>
    <w:rPr>
      <w:b/>
      <w:bCs/>
      <w:sz w:val="27"/>
      <w:szCs w:val="27"/>
    </w:rPr>
  </w:style>
  <w:style w:type="paragraph" w:styleId="4">
    <w:name w:val="heading 4"/>
    <w:basedOn w:val="a"/>
    <w:link w:val="40"/>
    <w:uiPriority w:val="9"/>
    <w:qFormat/>
    <w:rsid w:val="0065208B"/>
    <w:pPr>
      <w:spacing w:before="100" w:beforeAutospacing="1" w:after="100" w:afterAutospacing="1"/>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5208B"/>
    <w:rPr>
      <w:b/>
      <w:bCs/>
      <w:kern w:val="36"/>
      <w:sz w:val="48"/>
      <w:szCs w:val="48"/>
    </w:rPr>
  </w:style>
  <w:style w:type="character" w:customStyle="1" w:styleId="20">
    <w:name w:val="Заголовок 2 Знак"/>
    <w:basedOn w:val="a0"/>
    <w:link w:val="2"/>
    <w:uiPriority w:val="9"/>
    <w:rsid w:val="0065208B"/>
    <w:rPr>
      <w:b/>
      <w:bCs/>
      <w:sz w:val="36"/>
      <w:szCs w:val="36"/>
    </w:rPr>
  </w:style>
  <w:style w:type="character" w:customStyle="1" w:styleId="30">
    <w:name w:val="Заголовок 3 Знак"/>
    <w:basedOn w:val="a0"/>
    <w:link w:val="3"/>
    <w:uiPriority w:val="9"/>
    <w:rsid w:val="0065208B"/>
    <w:rPr>
      <w:b/>
      <w:bCs/>
      <w:sz w:val="27"/>
      <w:szCs w:val="27"/>
    </w:rPr>
  </w:style>
  <w:style w:type="character" w:customStyle="1" w:styleId="40">
    <w:name w:val="Заголовок 4 Знак"/>
    <w:basedOn w:val="a0"/>
    <w:link w:val="4"/>
    <w:uiPriority w:val="9"/>
    <w:rsid w:val="0065208B"/>
    <w:rPr>
      <w:b/>
      <w:bCs/>
      <w:sz w:val="24"/>
      <w:szCs w:val="24"/>
    </w:rPr>
  </w:style>
  <w:style w:type="paragraph" w:styleId="a3">
    <w:name w:val="Normal (Web)"/>
    <w:basedOn w:val="a"/>
    <w:uiPriority w:val="99"/>
    <w:unhideWhenUsed/>
    <w:rsid w:val="0065208B"/>
    <w:pPr>
      <w:spacing w:before="100" w:beforeAutospacing="1" w:after="100" w:afterAutospacing="1"/>
    </w:pPr>
  </w:style>
  <w:style w:type="paragraph" w:styleId="HTML">
    <w:name w:val="HTML Preformatted"/>
    <w:basedOn w:val="a"/>
    <w:link w:val="HTML0"/>
    <w:uiPriority w:val="99"/>
    <w:unhideWhenUsed/>
    <w:rsid w:val="006520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65208B"/>
    <w:rPr>
      <w:rFonts w:ascii="Courier New" w:hAnsi="Courier New" w:cs="Courier New"/>
    </w:rPr>
  </w:style>
  <w:style w:type="character" w:styleId="HTML1">
    <w:name w:val="HTML Code"/>
    <w:basedOn w:val="a0"/>
    <w:uiPriority w:val="99"/>
    <w:unhideWhenUsed/>
    <w:rsid w:val="0065208B"/>
    <w:rPr>
      <w:rFonts w:ascii="Courier New" w:eastAsia="Times New Roman" w:hAnsi="Courier New" w:cs="Courier New"/>
      <w:sz w:val="20"/>
      <w:szCs w:val="20"/>
    </w:rPr>
  </w:style>
  <w:style w:type="character" w:styleId="a4">
    <w:name w:val="Strong"/>
    <w:basedOn w:val="a0"/>
    <w:uiPriority w:val="22"/>
    <w:qFormat/>
    <w:rsid w:val="0065208B"/>
    <w:rPr>
      <w:b/>
      <w:bCs/>
    </w:rPr>
  </w:style>
  <w:style w:type="character" w:customStyle="1" w:styleId="math-inline">
    <w:name w:val="math-inline"/>
    <w:basedOn w:val="a0"/>
    <w:rsid w:val="0065208B"/>
  </w:style>
  <w:style w:type="table" w:styleId="a5">
    <w:name w:val="Table Grid"/>
    <w:basedOn w:val="a1"/>
    <w:rsid w:val="006520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ody Text"/>
    <w:basedOn w:val="a"/>
    <w:link w:val="a7"/>
    <w:uiPriority w:val="99"/>
    <w:rsid w:val="0065208B"/>
    <w:pPr>
      <w:spacing w:after="120"/>
    </w:pPr>
  </w:style>
  <w:style w:type="character" w:customStyle="1" w:styleId="a7">
    <w:name w:val="Основной текст Знак"/>
    <w:basedOn w:val="a0"/>
    <w:link w:val="a6"/>
    <w:uiPriority w:val="99"/>
    <w:rsid w:val="0065208B"/>
    <w:rPr>
      <w:sz w:val="24"/>
      <w:szCs w:val="24"/>
    </w:rPr>
  </w:style>
  <w:style w:type="paragraph" w:styleId="a8">
    <w:name w:val="List Paragraph"/>
    <w:basedOn w:val="a"/>
    <w:uiPriority w:val="34"/>
    <w:qFormat/>
    <w:rsid w:val="006F0045"/>
    <w:pPr>
      <w:ind w:left="720"/>
      <w:contextualSpacing/>
    </w:pPr>
  </w:style>
  <w:style w:type="paragraph" w:styleId="a9">
    <w:name w:val="Balloon Text"/>
    <w:basedOn w:val="a"/>
    <w:link w:val="aa"/>
    <w:rsid w:val="00097D10"/>
    <w:rPr>
      <w:rFonts w:ascii="Tahoma" w:hAnsi="Tahoma" w:cs="Tahoma"/>
      <w:sz w:val="16"/>
      <w:szCs w:val="16"/>
    </w:rPr>
  </w:style>
  <w:style w:type="character" w:customStyle="1" w:styleId="aa">
    <w:name w:val="Текст выноски Знак"/>
    <w:basedOn w:val="a0"/>
    <w:link w:val="a9"/>
    <w:rsid w:val="00097D1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uiPriority="22" w:qFormat="1"/>
    <w:lsdException w:name="Emphasis" w:qFormat="1"/>
    <w:lsdException w:name="Normal (Web)" w:uiPriority="99"/>
    <w:lsdException w:name="HTML Code" w:uiPriority="99"/>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link w:val="10"/>
    <w:uiPriority w:val="9"/>
    <w:qFormat/>
    <w:rsid w:val="0065208B"/>
    <w:pPr>
      <w:spacing w:before="100" w:beforeAutospacing="1" w:after="100" w:afterAutospacing="1"/>
      <w:outlineLvl w:val="0"/>
    </w:pPr>
    <w:rPr>
      <w:b/>
      <w:bCs/>
      <w:kern w:val="36"/>
      <w:sz w:val="48"/>
      <w:szCs w:val="48"/>
    </w:rPr>
  </w:style>
  <w:style w:type="paragraph" w:styleId="2">
    <w:name w:val="heading 2"/>
    <w:basedOn w:val="a"/>
    <w:link w:val="20"/>
    <w:uiPriority w:val="9"/>
    <w:qFormat/>
    <w:rsid w:val="0065208B"/>
    <w:pPr>
      <w:spacing w:before="100" w:beforeAutospacing="1" w:after="100" w:afterAutospacing="1"/>
      <w:outlineLvl w:val="1"/>
    </w:pPr>
    <w:rPr>
      <w:b/>
      <w:bCs/>
      <w:sz w:val="36"/>
      <w:szCs w:val="36"/>
    </w:rPr>
  </w:style>
  <w:style w:type="paragraph" w:styleId="3">
    <w:name w:val="heading 3"/>
    <w:basedOn w:val="a"/>
    <w:link w:val="30"/>
    <w:uiPriority w:val="9"/>
    <w:qFormat/>
    <w:rsid w:val="0065208B"/>
    <w:pPr>
      <w:spacing w:before="100" w:beforeAutospacing="1" w:after="100" w:afterAutospacing="1"/>
      <w:outlineLvl w:val="2"/>
    </w:pPr>
    <w:rPr>
      <w:b/>
      <w:bCs/>
      <w:sz w:val="27"/>
      <w:szCs w:val="27"/>
    </w:rPr>
  </w:style>
  <w:style w:type="paragraph" w:styleId="4">
    <w:name w:val="heading 4"/>
    <w:basedOn w:val="a"/>
    <w:link w:val="40"/>
    <w:uiPriority w:val="9"/>
    <w:qFormat/>
    <w:rsid w:val="0065208B"/>
    <w:pPr>
      <w:spacing w:before="100" w:beforeAutospacing="1" w:after="100" w:afterAutospacing="1"/>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5208B"/>
    <w:rPr>
      <w:b/>
      <w:bCs/>
      <w:kern w:val="36"/>
      <w:sz w:val="48"/>
      <w:szCs w:val="48"/>
    </w:rPr>
  </w:style>
  <w:style w:type="character" w:customStyle="1" w:styleId="20">
    <w:name w:val="Заголовок 2 Знак"/>
    <w:basedOn w:val="a0"/>
    <w:link w:val="2"/>
    <w:uiPriority w:val="9"/>
    <w:rsid w:val="0065208B"/>
    <w:rPr>
      <w:b/>
      <w:bCs/>
      <w:sz w:val="36"/>
      <w:szCs w:val="36"/>
    </w:rPr>
  </w:style>
  <w:style w:type="character" w:customStyle="1" w:styleId="30">
    <w:name w:val="Заголовок 3 Знак"/>
    <w:basedOn w:val="a0"/>
    <w:link w:val="3"/>
    <w:uiPriority w:val="9"/>
    <w:rsid w:val="0065208B"/>
    <w:rPr>
      <w:b/>
      <w:bCs/>
      <w:sz w:val="27"/>
      <w:szCs w:val="27"/>
    </w:rPr>
  </w:style>
  <w:style w:type="character" w:customStyle="1" w:styleId="40">
    <w:name w:val="Заголовок 4 Знак"/>
    <w:basedOn w:val="a0"/>
    <w:link w:val="4"/>
    <w:uiPriority w:val="9"/>
    <w:rsid w:val="0065208B"/>
    <w:rPr>
      <w:b/>
      <w:bCs/>
      <w:sz w:val="24"/>
      <w:szCs w:val="24"/>
    </w:rPr>
  </w:style>
  <w:style w:type="paragraph" w:styleId="a3">
    <w:name w:val="Normal (Web)"/>
    <w:basedOn w:val="a"/>
    <w:uiPriority w:val="99"/>
    <w:unhideWhenUsed/>
    <w:rsid w:val="0065208B"/>
    <w:pPr>
      <w:spacing w:before="100" w:beforeAutospacing="1" w:after="100" w:afterAutospacing="1"/>
    </w:pPr>
  </w:style>
  <w:style w:type="paragraph" w:styleId="HTML">
    <w:name w:val="HTML Preformatted"/>
    <w:basedOn w:val="a"/>
    <w:link w:val="HTML0"/>
    <w:uiPriority w:val="99"/>
    <w:unhideWhenUsed/>
    <w:rsid w:val="006520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65208B"/>
    <w:rPr>
      <w:rFonts w:ascii="Courier New" w:hAnsi="Courier New" w:cs="Courier New"/>
    </w:rPr>
  </w:style>
  <w:style w:type="character" w:styleId="HTML1">
    <w:name w:val="HTML Code"/>
    <w:basedOn w:val="a0"/>
    <w:uiPriority w:val="99"/>
    <w:unhideWhenUsed/>
    <w:rsid w:val="0065208B"/>
    <w:rPr>
      <w:rFonts w:ascii="Courier New" w:eastAsia="Times New Roman" w:hAnsi="Courier New" w:cs="Courier New"/>
      <w:sz w:val="20"/>
      <w:szCs w:val="20"/>
    </w:rPr>
  </w:style>
  <w:style w:type="character" w:styleId="a4">
    <w:name w:val="Strong"/>
    <w:basedOn w:val="a0"/>
    <w:uiPriority w:val="22"/>
    <w:qFormat/>
    <w:rsid w:val="0065208B"/>
    <w:rPr>
      <w:b/>
      <w:bCs/>
    </w:rPr>
  </w:style>
  <w:style w:type="character" w:customStyle="1" w:styleId="math-inline">
    <w:name w:val="math-inline"/>
    <w:basedOn w:val="a0"/>
    <w:rsid w:val="0065208B"/>
  </w:style>
  <w:style w:type="table" w:styleId="a5">
    <w:name w:val="Table Grid"/>
    <w:basedOn w:val="a1"/>
    <w:rsid w:val="006520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ody Text"/>
    <w:basedOn w:val="a"/>
    <w:link w:val="a7"/>
    <w:uiPriority w:val="99"/>
    <w:rsid w:val="0065208B"/>
    <w:pPr>
      <w:spacing w:after="120"/>
    </w:pPr>
  </w:style>
  <w:style w:type="character" w:customStyle="1" w:styleId="a7">
    <w:name w:val="Основной текст Знак"/>
    <w:basedOn w:val="a0"/>
    <w:link w:val="a6"/>
    <w:uiPriority w:val="99"/>
    <w:rsid w:val="0065208B"/>
    <w:rPr>
      <w:sz w:val="24"/>
      <w:szCs w:val="24"/>
    </w:rPr>
  </w:style>
  <w:style w:type="paragraph" w:styleId="a8">
    <w:name w:val="List Paragraph"/>
    <w:basedOn w:val="a"/>
    <w:uiPriority w:val="34"/>
    <w:qFormat/>
    <w:rsid w:val="006F0045"/>
    <w:pPr>
      <w:ind w:left="720"/>
      <w:contextualSpacing/>
    </w:pPr>
  </w:style>
  <w:style w:type="paragraph" w:styleId="a9">
    <w:name w:val="Balloon Text"/>
    <w:basedOn w:val="a"/>
    <w:link w:val="aa"/>
    <w:rsid w:val="00097D10"/>
    <w:rPr>
      <w:rFonts w:ascii="Tahoma" w:hAnsi="Tahoma" w:cs="Tahoma"/>
      <w:sz w:val="16"/>
      <w:szCs w:val="16"/>
    </w:rPr>
  </w:style>
  <w:style w:type="character" w:customStyle="1" w:styleId="aa">
    <w:name w:val="Текст выноски Знак"/>
    <w:basedOn w:val="a0"/>
    <w:link w:val="a9"/>
    <w:rsid w:val="00097D1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6667139">
      <w:bodyDiv w:val="1"/>
      <w:marLeft w:val="0"/>
      <w:marRight w:val="0"/>
      <w:marTop w:val="0"/>
      <w:marBottom w:val="0"/>
      <w:divBdr>
        <w:top w:val="none" w:sz="0" w:space="0" w:color="auto"/>
        <w:left w:val="none" w:sz="0" w:space="0" w:color="auto"/>
        <w:bottom w:val="none" w:sz="0" w:space="0" w:color="auto"/>
        <w:right w:val="none" w:sz="0" w:space="0" w:color="auto"/>
      </w:divBdr>
      <w:divsChild>
        <w:div w:id="728266263">
          <w:marLeft w:val="0"/>
          <w:marRight w:val="0"/>
          <w:marTop w:val="0"/>
          <w:marBottom w:val="0"/>
          <w:divBdr>
            <w:top w:val="none" w:sz="0" w:space="0" w:color="auto"/>
            <w:left w:val="none" w:sz="0" w:space="0" w:color="auto"/>
            <w:bottom w:val="none" w:sz="0" w:space="0" w:color="auto"/>
            <w:right w:val="none" w:sz="0" w:space="0" w:color="auto"/>
          </w:divBdr>
          <w:divsChild>
            <w:div w:id="1526097087">
              <w:marLeft w:val="0"/>
              <w:marRight w:val="0"/>
              <w:marTop w:val="0"/>
              <w:marBottom w:val="0"/>
              <w:divBdr>
                <w:top w:val="none" w:sz="0" w:space="0" w:color="auto"/>
                <w:left w:val="none" w:sz="0" w:space="0" w:color="auto"/>
                <w:bottom w:val="none" w:sz="0" w:space="0" w:color="auto"/>
                <w:right w:val="none" w:sz="0" w:space="0" w:color="auto"/>
              </w:divBdr>
              <w:divsChild>
                <w:div w:id="1419906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405415">
          <w:marLeft w:val="0"/>
          <w:marRight w:val="0"/>
          <w:marTop w:val="0"/>
          <w:marBottom w:val="0"/>
          <w:divBdr>
            <w:top w:val="none" w:sz="0" w:space="0" w:color="auto"/>
            <w:left w:val="none" w:sz="0" w:space="0" w:color="auto"/>
            <w:bottom w:val="none" w:sz="0" w:space="0" w:color="auto"/>
            <w:right w:val="none" w:sz="0" w:space="0" w:color="auto"/>
          </w:divBdr>
          <w:divsChild>
            <w:div w:id="173107119">
              <w:marLeft w:val="0"/>
              <w:marRight w:val="0"/>
              <w:marTop w:val="0"/>
              <w:marBottom w:val="0"/>
              <w:divBdr>
                <w:top w:val="none" w:sz="0" w:space="0" w:color="auto"/>
                <w:left w:val="none" w:sz="0" w:space="0" w:color="auto"/>
                <w:bottom w:val="none" w:sz="0" w:space="0" w:color="auto"/>
                <w:right w:val="none" w:sz="0" w:space="0" w:color="auto"/>
              </w:divBdr>
            </w:div>
          </w:divsChild>
        </w:div>
        <w:div w:id="817913805">
          <w:marLeft w:val="0"/>
          <w:marRight w:val="0"/>
          <w:marTop w:val="0"/>
          <w:marBottom w:val="0"/>
          <w:divBdr>
            <w:top w:val="none" w:sz="0" w:space="0" w:color="auto"/>
            <w:left w:val="none" w:sz="0" w:space="0" w:color="auto"/>
            <w:bottom w:val="none" w:sz="0" w:space="0" w:color="auto"/>
            <w:right w:val="none" w:sz="0" w:space="0" w:color="auto"/>
          </w:divBdr>
          <w:divsChild>
            <w:div w:id="1774476012">
              <w:marLeft w:val="0"/>
              <w:marRight w:val="0"/>
              <w:marTop w:val="0"/>
              <w:marBottom w:val="0"/>
              <w:divBdr>
                <w:top w:val="none" w:sz="0" w:space="0" w:color="auto"/>
                <w:left w:val="none" w:sz="0" w:space="0" w:color="auto"/>
                <w:bottom w:val="none" w:sz="0" w:space="0" w:color="auto"/>
                <w:right w:val="none" w:sz="0" w:space="0" w:color="auto"/>
              </w:divBdr>
              <w:divsChild>
                <w:div w:id="46419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11671">
          <w:marLeft w:val="0"/>
          <w:marRight w:val="0"/>
          <w:marTop w:val="0"/>
          <w:marBottom w:val="0"/>
          <w:divBdr>
            <w:top w:val="none" w:sz="0" w:space="0" w:color="auto"/>
            <w:left w:val="none" w:sz="0" w:space="0" w:color="auto"/>
            <w:bottom w:val="none" w:sz="0" w:space="0" w:color="auto"/>
            <w:right w:val="none" w:sz="0" w:space="0" w:color="auto"/>
          </w:divBdr>
          <w:divsChild>
            <w:div w:id="1511525460">
              <w:marLeft w:val="0"/>
              <w:marRight w:val="0"/>
              <w:marTop w:val="0"/>
              <w:marBottom w:val="0"/>
              <w:divBdr>
                <w:top w:val="none" w:sz="0" w:space="0" w:color="auto"/>
                <w:left w:val="none" w:sz="0" w:space="0" w:color="auto"/>
                <w:bottom w:val="none" w:sz="0" w:space="0" w:color="auto"/>
                <w:right w:val="none" w:sz="0" w:space="0" w:color="auto"/>
              </w:divBdr>
            </w:div>
          </w:divsChild>
        </w:div>
        <w:div w:id="376242795">
          <w:marLeft w:val="0"/>
          <w:marRight w:val="0"/>
          <w:marTop w:val="0"/>
          <w:marBottom w:val="0"/>
          <w:divBdr>
            <w:top w:val="none" w:sz="0" w:space="0" w:color="auto"/>
            <w:left w:val="none" w:sz="0" w:space="0" w:color="auto"/>
            <w:bottom w:val="none" w:sz="0" w:space="0" w:color="auto"/>
            <w:right w:val="none" w:sz="0" w:space="0" w:color="auto"/>
          </w:divBdr>
          <w:divsChild>
            <w:div w:id="763918111">
              <w:marLeft w:val="0"/>
              <w:marRight w:val="0"/>
              <w:marTop w:val="0"/>
              <w:marBottom w:val="0"/>
              <w:divBdr>
                <w:top w:val="none" w:sz="0" w:space="0" w:color="auto"/>
                <w:left w:val="none" w:sz="0" w:space="0" w:color="auto"/>
                <w:bottom w:val="none" w:sz="0" w:space="0" w:color="auto"/>
                <w:right w:val="none" w:sz="0" w:space="0" w:color="auto"/>
              </w:divBdr>
              <w:divsChild>
                <w:div w:id="893656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869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10</Pages>
  <Words>2047</Words>
  <Characters>11671</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13691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dcterms:created xsi:type="dcterms:W3CDTF">2026-09-04T08:44:00Z</dcterms:created>
  <dcterms:modified xsi:type="dcterms:W3CDTF">2026-09-05T03:29:00Z</dcterms:modified>
</cp:coreProperties>
</file>