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FA" w:rsidRPr="00CF7BFA" w:rsidRDefault="00CF7BFA" w:rsidP="00CF7BFA">
      <w:pPr>
        <w:tabs>
          <w:tab w:val="left" w:pos="851"/>
        </w:tabs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z-Cyrl-UZ"/>
        </w:rPr>
      </w:pPr>
      <w:r w:rsidRPr="00CF7BFA">
        <w:rPr>
          <w:rFonts w:ascii="Times New Roman" w:hAnsi="Times New Roman"/>
          <w:b/>
          <w:color w:val="000000"/>
          <w:sz w:val="28"/>
          <w:szCs w:val="28"/>
        </w:rPr>
        <w:t xml:space="preserve">МИНИСТЕРСТВО ВЫСШЕГО И СРЕДНЕГО СПЕЦИАЛЬНОГО ОБРАЗОВАНИЯ РЕСПУБЛИКИ УЗБЕКИСТАН </w:t>
      </w: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F7BFA">
        <w:rPr>
          <w:rFonts w:ascii="Times New Roman" w:hAnsi="Times New Roman"/>
          <w:b/>
          <w:color w:val="000000"/>
          <w:sz w:val="28"/>
          <w:szCs w:val="28"/>
        </w:rPr>
        <w:t xml:space="preserve">ГУЛИСТАНСКИЙ ГОСУДАРСТВЕННЫЙ УНИВЕРСИТЕТ </w:t>
      </w: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F7BFA">
        <w:rPr>
          <w:rFonts w:ascii="Times New Roman" w:hAnsi="Times New Roman"/>
          <w:b/>
          <w:color w:val="000000"/>
          <w:sz w:val="28"/>
          <w:szCs w:val="28"/>
        </w:rPr>
        <w:t>Кафедра «Русского языка и литературы»</w:t>
      </w: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  <w:r w:rsidRPr="00CF7BFA">
        <w:rPr>
          <w:noProof/>
        </w:rPr>
        <w:drawing>
          <wp:anchor distT="0" distB="0" distL="114300" distR="114300" simplePos="0" relativeHeight="251747328" behindDoc="1" locked="0" layoutInCell="1" allowOverlap="1" wp14:anchorId="25E9DB87" wp14:editId="179790B4">
            <wp:simplePos x="0" y="0"/>
            <wp:positionH relativeFrom="column">
              <wp:posOffset>533400</wp:posOffset>
            </wp:positionH>
            <wp:positionV relativeFrom="paragraph">
              <wp:posOffset>323215</wp:posOffset>
            </wp:positionV>
            <wp:extent cx="4356735" cy="2560320"/>
            <wp:effectExtent l="0" t="0" r="5715" b="0"/>
            <wp:wrapTight wrapText="bothSides">
              <wp:wrapPolygon edited="0">
                <wp:start x="0" y="0"/>
                <wp:lineTo x="0" y="21375"/>
                <wp:lineTo x="21534" y="21375"/>
                <wp:lineTo x="21534" y="0"/>
                <wp:lineTo x="0" y="0"/>
              </wp:wrapPolygon>
            </wp:wrapTight>
            <wp:docPr id="14" name="Рисунок 14" descr="DSC_5048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SC_5048 копи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735" cy="256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noProof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F7BFA" w:rsidRPr="00CF7BFA" w:rsidRDefault="00042DE5" w:rsidP="00CF7BFA">
      <w:pPr>
        <w:spacing w:line="360" w:lineRule="auto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6.7pt;height:77.35pt" fillcolor="#06c" strokecolor="#9cf" strokeweight="1.5pt">
            <v:shadow on="t" color="#900"/>
            <v:textpath style="font-family:&quot;Impact&quot;;v-text-kern:t" trim="t" fitpath="t" string="УЧЕБНО-МЕТОДИЧЕСКИЙ&#10;КОМПЛЕКС"/>
          </v:shape>
        </w:pict>
      </w:r>
    </w:p>
    <w:p w:rsidR="00CF7BFA" w:rsidRPr="00CF7BFA" w:rsidRDefault="00CF7BFA" w:rsidP="00CF7BFA">
      <w:pPr>
        <w:spacing w:line="360" w:lineRule="auto"/>
        <w:ind w:firstLine="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F7BFA">
        <w:rPr>
          <w:rFonts w:ascii="Times New Roman" w:hAnsi="Times New Roman"/>
          <w:b/>
          <w:bCs/>
          <w:color w:val="000000"/>
          <w:sz w:val="28"/>
          <w:szCs w:val="28"/>
        </w:rPr>
        <w:t>по дисциплине</w:t>
      </w:r>
    </w:p>
    <w:p w:rsidR="00BC099C" w:rsidRPr="00BC099C" w:rsidRDefault="00BC099C" w:rsidP="00BC099C">
      <w:pPr>
        <w:ind w:firstLine="567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/>
          <w:b/>
          <w:bCs/>
          <w:color w:val="000000"/>
          <w:sz w:val="40"/>
          <w:szCs w:val="40"/>
        </w:rPr>
        <w:t xml:space="preserve"> </w:t>
      </w:r>
      <w:r w:rsidRPr="00BC099C">
        <w:rPr>
          <w:rFonts w:ascii="Times New Roman" w:hAnsi="Times New Roman"/>
          <w:b/>
          <w:bCs/>
          <w:color w:val="000000"/>
          <w:sz w:val="40"/>
          <w:szCs w:val="40"/>
        </w:rPr>
        <w:t>РУССКИЙ  ЯЗЫК</w:t>
      </w:r>
    </w:p>
    <w:p w:rsidR="00BC099C" w:rsidRPr="00BC099C" w:rsidRDefault="00BC099C" w:rsidP="00BC099C">
      <w:pPr>
        <w:spacing w:line="360" w:lineRule="auto"/>
        <w:ind w:firstLine="567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C099C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(для всех направлений бакалавриата)</w:t>
      </w:r>
    </w:p>
    <w:p w:rsidR="00CF7BFA" w:rsidRDefault="00CF7BFA" w:rsidP="00CF7BFA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BC099C" w:rsidRPr="00CF7BFA" w:rsidRDefault="00BC099C" w:rsidP="00CF7BFA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CF7BFA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</w:t>
      </w:r>
      <w:r w:rsidRPr="00CF7BFA">
        <w:rPr>
          <w:rFonts w:ascii="Times New Roman" w:hAnsi="Times New Roman"/>
          <w:b/>
          <w:color w:val="000000"/>
          <w:sz w:val="28"/>
          <w:szCs w:val="28"/>
        </w:rPr>
        <w:t xml:space="preserve">ГУЛИСТАН  </w:t>
      </w:r>
    </w:p>
    <w:p w:rsidR="00795CE7" w:rsidRPr="00795CE7" w:rsidRDefault="00795CE7" w:rsidP="00795CE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795CE7">
        <w:rPr>
          <w:rFonts w:ascii="Times New Roman" w:hAnsi="Times New Roman"/>
          <w:color w:val="000000"/>
          <w:sz w:val="28"/>
          <w:szCs w:val="28"/>
        </w:rPr>
        <w:lastRenderedPageBreak/>
        <w:t>Данный учебно-методический комплекс подготовлен на основе Типовой программы по учебной дисциплине «Русский язык»</w:t>
      </w:r>
      <w:r w:rsidRPr="00795CE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95CE7">
        <w:rPr>
          <w:rFonts w:ascii="Times New Roman" w:hAnsi="Times New Roman"/>
          <w:color w:val="000000"/>
          <w:sz w:val="28"/>
          <w:szCs w:val="28"/>
        </w:rPr>
        <w:t xml:space="preserve"> для всех  направлений бакалавриата, утвержденной Советом Гулистанского государственного университета от 30 августа 2022 года (Протокол №1).</w:t>
      </w:r>
    </w:p>
    <w:p w:rsidR="00795CE7" w:rsidRPr="00795CE7" w:rsidRDefault="00795CE7" w:rsidP="00795CE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795CE7">
        <w:rPr>
          <w:rFonts w:ascii="Times New Roman" w:hAnsi="Times New Roman"/>
          <w:color w:val="000000"/>
          <w:sz w:val="28"/>
          <w:szCs w:val="28"/>
        </w:rPr>
        <w:t xml:space="preserve">       Данный учебно-методический комплекс обсужден и рекомендован для утверждения на заседании кафедры русского языка и литературы  «Русского языка и литературы» от 27 августа 2022 года (Протокол №1).</w:t>
      </w:r>
    </w:p>
    <w:p w:rsidR="00795CE7" w:rsidRPr="00795CE7" w:rsidRDefault="00795CE7" w:rsidP="00795CE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795CE7">
        <w:rPr>
          <w:rFonts w:ascii="Times New Roman" w:hAnsi="Times New Roman"/>
          <w:color w:val="000000"/>
          <w:sz w:val="28"/>
          <w:szCs w:val="28"/>
        </w:rPr>
        <w:t xml:space="preserve">Данный учебно-методический комплекс обсужден и рекомендован для утверждения на Совете филологического факультета от 29 августа 2022 года (Протокол №1). </w:t>
      </w:r>
    </w:p>
    <w:p w:rsidR="00795CE7" w:rsidRPr="00795CE7" w:rsidRDefault="00795CE7" w:rsidP="00795CE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 w:rsidRPr="00795CE7">
        <w:rPr>
          <w:rFonts w:ascii="Times New Roman" w:hAnsi="Times New Roman"/>
          <w:color w:val="000000"/>
          <w:sz w:val="28"/>
          <w:szCs w:val="28"/>
        </w:rPr>
        <w:t>Данный учебн</w:t>
      </w:r>
      <w:proofErr w:type="gramStart"/>
      <w:r w:rsidRPr="00795CE7">
        <w:rPr>
          <w:rFonts w:ascii="Times New Roman" w:hAnsi="Times New Roman"/>
          <w:color w:val="000000"/>
          <w:sz w:val="28"/>
          <w:szCs w:val="28"/>
        </w:rPr>
        <w:t>о-</w:t>
      </w:r>
      <w:proofErr w:type="gramEnd"/>
      <w:r w:rsidRPr="00795CE7">
        <w:rPr>
          <w:rFonts w:ascii="Times New Roman" w:hAnsi="Times New Roman"/>
          <w:color w:val="000000"/>
          <w:sz w:val="28"/>
          <w:szCs w:val="28"/>
        </w:rPr>
        <w:t xml:space="preserve"> методический комплекс утвержден на Совете Гулистанского государственного университета от 30 августа 2022 года (Протокол №1).</w:t>
      </w:r>
    </w:p>
    <w:p w:rsidR="00795CE7" w:rsidRPr="00795CE7" w:rsidRDefault="00795CE7" w:rsidP="00795CE7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p w:rsidR="00CF7BFA" w:rsidRPr="00CF7BFA" w:rsidRDefault="00CF7BFA" w:rsidP="00CF7BFA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F7BFA">
        <w:rPr>
          <w:rFonts w:ascii="Times New Roman" w:hAnsi="Times New Roman"/>
          <w:b/>
          <w:color w:val="000000"/>
          <w:sz w:val="28"/>
          <w:szCs w:val="28"/>
        </w:rPr>
        <w:t>Составитель:</w:t>
      </w:r>
      <w:r w:rsidRPr="00CF7BFA">
        <w:rPr>
          <w:rFonts w:ascii="Times New Roman" w:hAnsi="Times New Roman"/>
          <w:color w:val="000000"/>
          <w:sz w:val="28"/>
          <w:szCs w:val="28"/>
        </w:rPr>
        <w:t xml:space="preserve">               преподаватель кафедры Русского языка и литературы                     </w:t>
      </w:r>
    </w:p>
    <w:p w:rsidR="00CF7BFA" w:rsidRPr="00CF7BFA" w:rsidRDefault="00CF7BFA" w:rsidP="00CF7BFA">
      <w:pPr>
        <w:spacing w:after="0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7BFA">
        <w:rPr>
          <w:rFonts w:ascii="Times New Roman" w:hAnsi="Times New Roman"/>
          <w:color w:val="000000"/>
          <w:sz w:val="28"/>
          <w:szCs w:val="28"/>
        </w:rPr>
        <w:t xml:space="preserve">                                Гулистанского государственного университета     </w:t>
      </w:r>
    </w:p>
    <w:p w:rsidR="00CF7BFA" w:rsidRPr="00CF7BFA" w:rsidRDefault="00CF7BFA" w:rsidP="00CF7BFA">
      <w:pPr>
        <w:spacing w:after="0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7BFA">
        <w:rPr>
          <w:rFonts w:ascii="Times New Roman" w:hAnsi="Times New Roman"/>
          <w:color w:val="000000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color w:val="000000"/>
          <w:sz w:val="28"/>
          <w:szCs w:val="28"/>
        </w:rPr>
        <w:t>Абдужалилов М.И.</w:t>
      </w:r>
    </w:p>
    <w:p w:rsidR="00CF7BFA" w:rsidRPr="00CF7BFA" w:rsidRDefault="00CF7BFA" w:rsidP="00CF7BFA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7B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7BFA">
        <w:rPr>
          <w:rFonts w:ascii="Times New Roman" w:hAnsi="Times New Roman"/>
          <w:b/>
          <w:color w:val="000000"/>
          <w:sz w:val="28"/>
          <w:szCs w:val="28"/>
        </w:rPr>
        <w:t>Рецензент:</w:t>
      </w:r>
      <w:r w:rsidRPr="00CF7BFA">
        <w:rPr>
          <w:rFonts w:ascii="Times New Roman" w:hAnsi="Times New Roman"/>
          <w:color w:val="000000"/>
          <w:sz w:val="28"/>
          <w:szCs w:val="28"/>
        </w:rPr>
        <w:t xml:space="preserve">                  кандидат филологических наук, </w:t>
      </w:r>
    </w:p>
    <w:p w:rsidR="00CF7BFA" w:rsidRPr="00CF7BFA" w:rsidRDefault="00CF7BFA" w:rsidP="00CF7BF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7BFA">
        <w:rPr>
          <w:rFonts w:ascii="Times New Roman" w:hAnsi="Times New Roman"/>
          <w:color w:val="000000"/>
          <w:sz w:val="28"/>
          <w:szCs w:val="28"/>
        </w:rPr>
        <w:t xml:space="preserve">                                     старший    преподаватель кафедры Русского  </w:t>
      </w:r>
    </w:p>
    <w:p w:rsidR="00CF7BFA" w:rsidRPr="00CF7BFA" w:rsidRDefault="00CF7BFA" w:rsidP="00CF7BF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7BFA">
        <w:rPr>
          <w:rFonts w:ascii="Times New Roman" w:hAnsi="Times New Roman"/>
          <w:color w:val="000000"/>
          <w:sz w:val="28"/>
          <w:szCs w:val="28"/>
        </w:rPr>
        <w:t xml:space="preserve">                                     языка и литературы Гулистанского </w:t>
      </w:r>
    </w:p>
    <w:p w:rsidR="00CF7BFA" w:rsidRPr="00CF7BFA" w:rsidRDefault="00CF7BFA" w:rsidP="00CF7BF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F7BFA">
        <w:rPr>
          <w:rFonts w:ascii="Times New Roman" w:hAnsi="Times New Roman"/>
          <w:color w:val="000000"/>
          <w:sz w:val="28"/>
          <w:szCs w:val="28"/>
        </w:rPr>
        <w:t xml:space="preserve">                                     государственного университета  Нурмухамедова Д.Ф.</w:t>
      </w:r>
    </w:p>
    <w:p w:rsidR="00CF7BFA" w:rsidRPr="00CF7BFA" w:rsidRDefault="00CF7BFA" w:rsidP="00CF7BFA">
      <w:pPr>
        <w:rPr>
          <w:rFonts w:ascii="Times New Roman" w:hAnsi="Times New Roman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7BFA" w:rsidRPr="00CF7BFA" w:rsidRDefault="00CF7BFA" w:rsidP="00CF7BFA">
      <w:pPr>
        <w:spacing w:line="36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  <w:r w:rsidRPr="00CF7BFA">
        <w:rPr>
          <w:rFonts w:ascii="Times New Roman" w:hAnsi="Times New Roman"/>
          <w:color w:val="000000"/>
          <w:sz w:val="28"/>
          <w:szCs w:val="28"/>
          <w:lang w:val="uz-Cyrl-UZ"/>
        </w:rPr>
        <w:t xml:space="preserve">©  </w:t>
      </w:r>
      <w:r w:rsidRPr="00CF7BFA">
        <w:rPr>
          <w:rFonts w:ascii="Times New Roman" w:hAnsi="Times New Roman"/>
          <w:color w:val="000000"/>
          <w:sz w:val="28"/>
          <w:szCs w:val="28"/>
        </w:rPr>
        <w:t>Гулистанский государственный университет.</w:t>
      </w:r>
    </w:p>
    <w:p w:rsidR="00CF7BFA" w:rsidRPr="00CF7BFA" w:rsidRDefault="00CF7BFA" w:rsidP="00CF7BFA"/>
    <w:p w:rsidR="00CF7BFA" w:rsidRPr="00CF7BFA" w:rsidRDefault="00CF7BFA" w:rsidP="00CF7BFA"/>
    <w:p w:rsidR="005A5A9F" w:rsidRPr="009D1A57" w:rsidRDefault="00BC2124" w:rsidP="005A5A9F">
      <w:pPr>
        <w:spacing w:line="360" w:lineRule="auto"/>
        <w:jc w:val="center"/>
        <w:rPr>
          <w:rStyle w:val="41"/>
          <w:sz w:val="28"/>
          <w:szCs w:val="28"/>
        </w:rPr>
      </w:pPr>
      <w:r w:rsidRPr="009D1A57">
        <w:rPr>
          <w:rStyle w:val="41"/>
          <w:sz w:val="28"/>
          <w:szCs w:val="28"/>
        </w:rPr>
        <w:lastRenderedPageBreak/>
        <w:t>ВВЕДЕНИЕ</w:t>
      </w:r>
    </w:p>
    <w:p w:rsidR="00BC2124" w:rsidRPr="009D1A57" w:rsidRDefault="00BC2124" w:rsidP="005A5A9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9D1A57">
        <w:rPr>
          <w:rStyle w:val="aff1"/>
          <w:rFonts w:ascii="Times New Roman" w:eastAsiaTheme="minorHAnsi" w:hAnsi="Times New Roman"/>
          <w:sz w:val="28"/>
          <w:szCs w:val="28"/>
        </w:rPr>
        <w:t>Русский язык - один из общепризнанных мировых языков. На нем говорят около 250 млн. человек. По степени распространенности русский язык занимает пятое место в мире, уступая лишь китайскому (на нем говорят свыше 1 млрд. человек), английскому (420 млн.), хинди и урду (320 млн.) и испанскому (300 млн.).</w:t>
      </w:r>
    </w:p>
    <w:p w:rsidR="00BC2124" w:rsidRPr="009D1A57" w:rsidRDefault="00BC2124" w:rsidP="00BC212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D1A57">
        <w:rPr>
          <w:rStyle w:val="aff1"/>
          <w:rFonts w:ascii="Times New Roman" w:eastAsiaTheme="minorHAnsi" w:hAnsi="Times New Roman"/>
          <w:sz w:val="28"/>
          <w:szCs w:val="28"/>
        </w:rPr>
        <w:t>Русский язык широко используется в работе международных конференций и организаций. Он один из шести официальных и рабочих языков Организации Объединенных Наций (другие официальные и рабочие языки ООН – английский, арабский, испанский, китайский и французский).</w:t>
      </w:r>
    </w:p>
    <w:p w:rsidR="00BC2124" w:rsidRPr="009D1A57" w:rsidRDefault="00BC2124" w:rsidP="00BC212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D1A57">
        <w:rPr>
          <w:rStyle w:val="aff1"/>
          <w:rFonts w:ascii="Times New Roman" w:eastAsiaTheme="minorHAnsi" w:hAnsi="Times New Roman"/>
          <w:sz w:val="28"/>
          <w:szCs w:val="28"/>
        </w:rPr>
        <w:t>По данным ЮНЕСКО, на русском языке сейчас публикуется третья часть всей мировой научно-технической информации, а 77% поступающей из научных учреждений информации кодируется на русском языке. Таким образом, потребность в знании русского языка остаётся достаточно высокой, а проблема его преподавания - актуальной.</w:t>
      </w:r>
    </w:p>
    <w:p w:rsidR="00AB533F" w:rsidRPr="009D1A57" w:rsidRDefault="00BC2124" w:rsidP="009411EC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Style w:val="aff1"/>
          <w:rFonts w:ascii="Times New Roman" w:eastAsiaTheme="minorHAnsi" w:hAnsi="Times New Roman"/>
          <w:sz w:val="28"/>
          <w:szCs w:val="28"/>
        </w:rPr>
        <w:t>Став «языком маркетинга», русский язык активно применяется в сфере бизнеса, и с русскоязычными партнерами ведутся переговоры именно на этом языке, обозначая его термином «коммуникативное удобство»</w:t>
      </w:r>
      <w:proofErr w:type="gramStart"/>
      <w:r w:rsidRPr="009D1A57">
        <w:rPr>
          <w:rStyle w:val="aff1"/>
          <w:rFonts w:ascii="Times New Roman" w:eastAsiaTheme="minorHAnsi" w:hAnsi="Times New Roman"/>
          <w:sz w:val="28"/>
          <w:szCs w:val="28"/>
        </w:rPr>
        <w:t>.Е</w:t>
      </w:r>
      <w:proofErr w:type="gramEnd"/>
      <w:r w:rsidRPr="009D1A57">
        <w:rPr>
          <w:rStyle w:val="aff1"/>
          <w:rFonts w:ascii="Times New Roman" w:eastAsiaTheme="minorHAnsi" w:hAnsi="Times New Roman"/>
          <w:sz w:val="28"/>
          <w:szCs w:val="28"/>
        </w:rPr>
        <w:t>сть сферы, где особенно ярко проявляется информационная ценность русского языка и заставляет прибегать к нему для достижения конкретных профессиональных целей: знакомство с передовыми информационными технологиями, например, в области науки и техники, экономики и культуры, медицины, искусства и т. д</w:t>
      </w:r>
      <w:proofErr w:type="gramStart"/>
      <w:r w:rsidRPr="009D1A57">
        <w:rPr>
          <w:rStyle w:val="aff1"/>
          <w:rFonts w:ascii="Times New Roman" w:eastAsiaTheme="minorHAnsi" w:hAnsi="Times New Roman"/>
          <w:sz w:val="28"/>
          <w:szCs w:val="28"/>
        </w:rPr>
        <w:t>.Н</w:t>
      </w:r>
      <w:proofErr w:type="gramEnd"/>
      <w:r w:rsidRPr="009D1A57">
        <w:rPr>
          <w:rStyle w:val="aff1"/>
          <w:rFonts w:ascii="Times New Roman" w:eastAsiaTheme="minorHAnsi" w:hAnsi="Times New Roman"/>
          <w:sz w:val="28"/>
          <w:szCs w:val="28"/>
        </w:rPr>
        <w:t xml:space="preserve">а территории Узбекистана обеспечивается свободное использование русского языка как средства общения.Возросшая роль Интернета с образовательными сайтами на русском языке вызывает интерес студентов к изучению этой дисциплины с целью совершенствования знаний, получения информации и расширения своего мировоззрения. Применение языка в практических целях связано с коммуникативными потребностями личности, что является одним из важнейших мотивов его изучения в системе высшего образования. Студентам </w:t>
      </w:r>
      <w:proofErr w:type="gramStart"/>
      <w:r w:rsidRPr="009D1A57">
        <w:rPr>
          <w:rStyle w:val="aff1"/>
          <w:rFonts w:ascii="Times New Roman" w:eastAsiaTheme="minorHAnsi" w:hAnsi="Times New Roman"/>
          <w:sz w:val="28"/>
          <w:szCs w:val="28"/>
        </w:rPr>
        <w:t>представляется возможность</w:t>
      </w:r>
      <w:proofErr w:type="gramEnd"/>
      <w:r w:rsidRPr="009D1A57">
        <w:rPr>
          <w:rStyle w:val="aff1"/>
          <w:rFonts w:ascii="Times New Roman" w:eastAsiaTheme="minorHAnsi" w:hAnsi="Times New Roman"/>
          <w:sz w:val="28"/>
          <w:szCs w:val="28"/>
        </w:rPr>
        <w:t xml:space="preserve"> выбора интересного учебника по спецдисциплине на русском языке, его изучения с целью достижения конкретных профессиональных целей.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7E3A77" w:rsidRPr="009D1A57" w:rsidTr="007E3A77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AB533F" w:rsidRPr="009D1A57" w:rsidRDefault="007E3A77" w:rsidP="00AB533F">
            <w:pPr>
              <w:tabs>
                <w:tab w:val="left" w:pos="503"/>
              </w:tabs>
              <w:rPr>
                <w:rFonts w:ascii="Times New Roman" w:hAnsi="Times New Roman"/>
                <w:b/>
                <w:sz w:val="28"/>
                <w:szCs w:val="28"/>
                <w:lang w:eastAsia="ko-KR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lastRenderedPageBreak/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AB533F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1</w:t>
            </w:r>
            <w:r w:rsidR="00AB533F"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.</w:t>
            </w:r>
            <w:r w:rsidR="00AB533F"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 Лексическая тема:</w:t>
            </w:r>
            <w:r w:rsidR="00AB533F"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 </w:t>
            </w:r>
            <w:r w:rsidR="00AB533F" w:rsidRPr="009D1A57">
              <w:rPr>
                <w:rFonts w:ascii="Times New Roman" w:hAnsi="Times New Roman"/>
                <w:b/>
                <w:sz w:val="28"/>
                <w:szCs w:val="28"/>
              </w:rPr>
              <w:t>Узбекистан – Родина моя.</w:t>
            </w:r>
            <w:r w:rsidR="00AB533F"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       </w:t>
            </w:r>
          </w:p>
          <w:p w:rsidR="007E3A77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Грамматическая тема: 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Фонетика – раздел языка, изучающий звуки, слоги, ударение.</w:t>
            </w:r>
          </w:p>
        </w:tc>
      </w:tr>
      <w:tr w:rsidR="007E3A77" w:rsidRPr="009D1A57" w:rsidTr="007E3A77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7E3A77" w:rsidRPr="009D1A57" w:rsidRDefault="007E3A77" w:rsidP="007E3A7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>План:</w:t>
            </w:r>
          </w:p>
          <w:p w:rsidR="007E3A77" w:rsidRPr="009D1A57" w:rsidRDefault="007E3A77" w:rsidP="007E3A7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>1. Грамматический материал.</w:t>
            </w:r>
          </w:p>
          <w:p w:rsidR="007E3A77" w:rsidRPr="009D1A57" w:rsidRDefault="007E3A77" w:rsidP="007E3A7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7E3A77" w:rsidRPr="009D1A57" w:rsidRDefault="007E3A77" w:rsidP="007E3A7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>3. Тестовые задания.</w:t>
            </w:r>
          </w:p>
          <w:p w:rsidR="007E3A77" w:rsidRPr="009D1A57" w:rsidRDefault="007E3A77" w:rsidP="007E3A7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7E3A77" w:rsidRPr="009D1A57" w:rsidRDefault="007E3A77" w:rsidP="00F145A6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AB533F" w:rsidRPr="009D1A57" w:rsidRDefault="00AB533F" w:rsidP="00AB533F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  <w:lang w:eastAsia="ko-KR"/>
        </w:rPr>
      </w:pPr>
      <w:r w:rsidRPr="009D1A57">
        <w:rPr>
          <w:rFonts w:ascii="Times New Roman" w:hAnsi="Times New Roman"/>
          <w:b/>
          <w:sz w:val="28"/>
          <w:szCs w:val="28"/>
        </w:rPr>
        <w:t>Лексическая тема № 1.</w:t>
      </w:r>
      <w:r w:rsidRPr="009D1A57">
        <w:rPr>
          <w:rFonts w:ascii="Times New Roman" w:hAnsi="Times New Roman"/>
          <w:sz w:val="28"/>
          <w:szCs w:val="28"/>
          <w:lang w:eastAsia="ko-KR"/>
        </w:rPr>
        <w:t xml:space="preserve"> </w:t>
      </w:r>
      <w:r w:rsidRPr="009D1A57">
        <w:rPr>
          <w:rFonts w:ascii="Times New Roman" w:hAnsi="Times New Roman"/>
          <w:color w:val="FF0000"/>
          <w:sz w:val="28"/>
          <w:szCs w:val="28"/>
        </w:rPr>
        <w:t>Узбекистан – Родина моя.</w:t>
      </w:r>
      <w:r w:rsidRPr="009D1A57">
        <w:rPr>
          <w:rFonts w:ascii="Times New Roman" w:hAnsi="Times New Roman"/>
          <w:sz w:val="28"/>
          <w:szCs w:val="28"/>
          <w:lang w:eastAsia="ko-KR"/>
        </w:rPr>
        <w:t xml:space="preserve">       </w:t>
      </w:r>
    </w:p>
    <w:p w:rsidR="00AB533F" w:rsidRPr="009D1A57" w:rsidRDefault="00AB533F" w:rsidP="00AB533F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 xml:space="preserve">Задание: </w:t>
      </w:r>
      <w:r w:rsidRPr="009D1A57">
        <w:rPr>
          <w:rFonts w:ascii="Times New Roman" w:hAnsi="Times New Roman"/>
          <w:sz w:val="28"/>
          <w:szCs w:val="28"/>
        </w:rPr>
        <w:t xml:space="preserve">Прочитайте выразительно стихотворение. Определите его смысл. </w:t>
      </w:r>
    </w:p>
    <w:p w:rsidR="00AB533F" w:rsidRPr="009D1A57" w:rsidRDefault="00AB533F" w:rsidP="00AB533F">
      <w:pPr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МОЙ СОЛНЕЧНЫЙ УЗБЕКИСТАН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Ты белым золотом одет,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Ты весь, как золотой хирман,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Мой щедрый край тепла и света, 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Мой солнечный Узбекистан!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Строкой поэзии высокой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Слагают оду и дастан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Тебе, жемчужина Востока,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Мой солнечный Узбекистан! 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В каком воспеть хвалебном    </w:t>
      </w:r>
      <w:r w:rsidRPr="009D1A57">
        <w:rPr>
          <w:rFonts w:ascii="Times New Roman" w:hAnsi="Times New Roman"/>
          <w:sz w:val="28"/>
          <w:szCs w:val="28"/>
        </w:rPr>
        <w:tab/>
        <w:t>гимне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Твой изобильный дастархан!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Ты в мире всех гостеприимней,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Мой солнечный Узбекистан!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Ты поступью шагаешь твёрдой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В содружестве великих стран, 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Мой независимый и гордый,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Мой солнечный Узбекистан!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Будь вечно юным и цветущим, 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Да сбыться всем твоим мечтам,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 твоём безоблачном грядущем,</w:t>
      </w:r>
    </w:p>
    <w:p w:rsidR="00AB533F" w:rsidRPr="009D1A57" w:rsidRDefault="00AB533F" w:rsidP="00AB533F">
      <w:pPr>
        <w:ind w:right="13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Мой солнечный Узбекистан!</w:t>
      </w:r>
    </w:p>
    <w:p w:rsidR="00AB533F" w:rsidRPr="009D1A57" w:rsidRDefault="00AB533F" w:rsidP="00AB533F">
      <w:pPr>
        <w:spacing w:line="360" w:lineRule="auto"/>
        <w:ind w:firstLine="540"/>
        <w:jc w:val="right"/>
        <w:rPr>
          <w:rFonts w:ascii="Times New Roman" w:hAnsi="Times New Roman"/>
          <w:b/>
          <w:i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</w:r>
      <w:r w:rsidRPr="009D1A57">
        <w:rPr>
          <w:rFonts w:ascii="Times New Roman" w:hAnsi="Times New Roman"/>
          <w:sz w:val="28"/>
          <w:szCs w:val="28"/>
        </w:rPr>
        <w:tab/>
      </w:r>
      <w:r w:rsidRPr="009D1A57">
        <w:rPr>
          <w:rFonts w:ascii="Times New Roman" w:hAnsi="Times New Roman"/>
          <w:sz w:val="28"/>
          <w:szCs w:val="28"/>
        </w:rPr>
        <w:tab/>
      </w:r>
      <w:r w:rsidRPr="009D1A57">
        <w:rPr>
          <w:rFonts w:ascii="Times New Roman" w:hAnsi="Times New Roman"/>
          <w:b/>
          <w:i/>
          <w:sz w:val="28"/>
          <w:szCs w:val="28"/>
        </w:rPr>
        <w:t>Л. Ветштейн</w:t>
      </w:r>
    </w:p>
    <w:p w:rsidR="00AB533F" w:rsidRPr="009D1A57" w:rsidRDefault="00AB533F" w:rsidP="00AB533F">
      <w:pPr>
        <w:spacing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 xml:space="preserve">Задание 2. </w:t>
      </w:r>
      <w:r w:rsidRPr="009D1A57">
        <w:rPr>
          <w:rFonts w:ascii="Times New Roman" w:hAnsi="Times New Roman"/>
          <w:sz w:val="28"/>
          <w:szCs w:val="28"/>
        </w:rPr>
        <w:t>Прочитайте текст. Разделите его на смысловые части.</w:t>
      </w:r>
    </w:p>
    <w:p w:rsidR="00AB533F" w:rsidRPr="009D1A57" w:rsidRDefault="00AB533F" w:rsidP="00AB533F">
      <w:pPr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УЗБЕКИСТАН – ГОСУДАРСТВО С ВЕЛИКИМ БУДУЩИМ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Территория Узбекистана занимает большую часть междуречья Амударьи и Сырдарьи. По своим размерам она превосходит территории европейских государств, как Австрия, Бельгия, Великобритания, Дания и Швейцария, вместе взятых. 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Узбекистан – страна больших возможностей. Здесь есть все: природные богатства, плодородная земля, трудовые ресурсы, мощный экономический и духовный потенциал. 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Трудолюбивый, талантливый, гостеприимный народ Узбекистана – это подлинное богатство. 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Узбекистан имеет развитое многоотраслевое сельское хозяйство. Узбекистан – один из крупнейших в мире производителей хлопка, который народ по праву называет «белым золотом».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Ежегодно на полях и садах республики выращивается до 6 миллионов тонн овощей и фруктов, многие из которых уникальны по своим вкусовым и питательным качествам.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Производимые в Узбекистане шелк, шерсть, каракулевые шкурки, а также готовые изделия из них пользуются спросом за пределами республики.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>Республика занимает одно из ведущих мест в мире по залежам драгоценных и редких металлов, таких как золото, серебро, уран, медь, свинец, цинк, вольфрам.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Узбекистан имеет крупную индустрию, представленную 200 отраслями. Республика имеет развитую внутреннюю инфраструктуру транспорта и системы связи, которые обеспечивают осуществление экономических связей и перевозку пассажиров как внутри страны, так и за ее пределами.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Узбекистан располагает прекрасными потенциальными возможностями для развития индустрии туризма. Всему миру известны такие узбекские города, как Самарканд, Бухара, Хива, Шахрисабз, Коканд и Термез.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Большинство архитектурных памятников находятся под охраной ЮНЕСКО.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Земля в верховьях двух огромных рек  и их притоков всегда отличалась от остальной части Центральной Азии. Люди,  живущие здесь, вели скорее оседлый образ жизни, чем кочевой. Этот регион был частью нескольких древнейших персидских государств. В </w:t>
      </w:r>
      <w:r w:rsidRPr="009D1A57">
        <w:rPr>
          <w:rFonts w:ascii="Times New Roman" w:hAnsi="Times New Roman"/>
          <w:sz w:val="28"/>
          <w:szCs w:val="28"/>
          <w:lang w:val="en-US"/>
        </w:rPr>
        <w:t>IV</w:t>
      </w:r>
      <w:r w:rsidRPr="009D1A57">
        <w:rPr>
          <w:rFonts w:ascii="Times New Roman" w:hAnsi="Times New Roman"/>
          <w:sz w:val="28"/>
          <w:szCs w:val="28"/>
        </w:rPr>
        <w:t xml:space="preserve"> веке до н.э. Александр Великий проходил со своими войсками через этот регион и женился на дочери местного вождя, жившего под Самаркандом. При правлении Кушана в стране введен Буддизм, а открытие Великого Шелкового Пути привело к развитию мирных связей с другими странами. Стали расти города, и регион стал богатеть. В </w:t>
      </w:r>
      <w:r w:rsidRPr="009D1A57">
        <w:rPr>
          <w:rFonts w:ascii="Times New Roman" w:hAnsi="Times New Roman"/>
          <w:sz w:val="28"/>
          <w:szCs w:val="28"/>
          <w:lang w:val="en-US"/>
        </w:rPr>
        <w:t>VI</w:t>
      </w:r>
      <w:r w:rsidRPr="009D1A57">
        <w:rPr>
          <w:rFonts w:ascii="Times New Roman" w:hAnsi="Times New Roman"/>
          <w:sz w:val="28"/>
          <w:szCs w:val="28"/>
        </w:rPr>
        <w:t xml:space="preserve"> веке н.э. из степей появились западные турки, которые принесли с собой Ислам и письменность. Когда турки отошли в более зеленые места, Персия снова установила свою власть до тех пор, пока Чингизхан и его орды не вторглись на территорию страны. С появлением правителя Амира Тимура  в </w:t>
      </w:r>
      <w:r w:rsidRPr="009D1A57">
        <w:rPr>
          <w:rFonts w:ascii="Times New Roman" w:hAnsi="Times New Roman"/>
          <w:sz w:val="28"/>
          <w:szCs w:val="28"/>
          <w:lang w:val="en-US"/>
        </w:rPr>
        <w:t>XIV</w:t>
      </w:r>
      <w:r w:rsidRPr="009D1A57">
        <w:rPr>
          <w:rFonts w:ascii="Times New Roman" w:hAnsi="Times New Roman"/>
          <w:sz w:val="28"/>
          <w:szCs w:val="28"/>
        </w:rPr>
        <w:t xml:space="preserve"> веке, страна снова стала преуспевающей, а Самарканд стал процветающей исламской столицей.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Примерно в это время  некоторые племена Центральной Монголии стали называться узбеками. В </w:t>
      </w:r>
      <w:r w:rsidRPr="009D1A57">
        <w:rPr>
          <w:rFonts w:ascii="Times New Roman" w:hAnsi="Times New Roman"/>
          <w:sz w:val="28"/>
          <w:szCs w:val="28"/>
          <w:lang w:val="en-US"/>
        </w:rPr>
        <w:t>XIV</w:t>
      </w:r>
      <w:r w:rsidRPr="009D1A57">
        <w:rPr>
          <w:rFonts w:ascii="Times New Roman" w:hAnsi="Times New Roman"/>
          <w:sz w:val="28"/>
          <w:szCs w:val="28"/>
        </w:rPr>
        <w:t xml:space="preserve"> веке они стали двигаться на юг </w:t>
      </w:r>
      <w:proofErr w:type="gramStart"/>
      <w:r w:rsidRPr="009D1A57">
        <w:rPr>
          <w:rFonts w:ascii="Times New Roman" w:hAnsi="Times New Roman"/>
          <w:sz w:val="28"/>
          <w:szCs w:val="28"/>
        </w:rPr>
        <w:t>и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в конце концов покорили империю Тимура. К 1510 году они контролировали всю территорию между реками Амударья и Сырдарья, и с этого времени данная территория всегда была узбекской. В начале </w:t>
      </w:r>
      <w:r w:rsidRPr="009D1A57">
        <w:rPr>
          <w:rFonts w:ascii="Times New Roman" w:hAnsi="Times New Roman"/>
          <w:sz w:val="28"/>
          <w:szCs w:val="28"/>
          <w:lang w:val="en-US"/>
        </w:rPr>
        <w:t>XVIII</w:t>
      </w:r>
      <w:r w:rsidRPr="009D1A57">
        <w:rPr>
          <w:rFonts w:ascii="Times New Roman" w:hAnsi="Times New Roman"/>
          <w:sz w:val="28"/>
          <w:szCs w:val="28"/>
        </w:rPr>
        <w:t xml:space="preserve"> века, хивинский хан обратился к Петру </w:t>
      </w:r>
      <w:r w:rsidRPr="009D1A57">
        <w:rPr>
          <w:rFonts w:ascii="Times New Roman" w:hAnsi="Times New Roman"/>
          <w:sz w:val="28"/>
          <w:szCs w:val="28"/>
          <w:lang w:val="en-US"/>
        </w:rPr>
        <w:t>I</w:t>
      </w:r>
      <w:r w:rsidRPr="009D1A57">
        <w:rPr>
          <w:rFonts w:ascii="Times New Roman" w:hAnsi="Times New Roman"/>
          <w:sz w:val="28"/>
          <w:szCs w:val="28"/>
        </w:rPr>
        <w:t xml:space="preserve"> с просьбой помочь защитить свои земли от набегов туркмен и казахов, тем самым у России впервые возник интерес к Центральной Азии. Хотя к тому времени, когда Россия собрала войска, чтобы отправиться в Хиву, хан уже не нуждался в их помощи, и почти вся армия была перебита. Если не принимать во внимание несколько небольших </w:t>
      </w:r>
      <w:r w:rsidRPr="009D1A57">
        <w:rPr>
          <w:rFonts w:ascii="Times New Roman" w:hAnsi="Times New Roman"/>
          <w:sz w:val="28"/>
          <w:szCs w:val="28"/>
        </w:rPr>
        <w:lastRenderedPageBreak/>
        <w:t xml:space="preserve">походов, следующая русская экспедиция в Центральную Азию была организована в 1839 году царем Николаем </w:t>
      </w:r>
      <w:r w:rsidRPr="009D1A57">
        <w:rPr>
          <w:rFonts w:ascii="Times New Roman" w:hAnsi="Times New Roman"/>
          <w:sz w:val="28"/>
          <w:szCs w:val="28"/>
          <w:lang w:val="en-US"/>
        </w:rPr>
        <w:t>I</w:t>
      </w:r>
      <w:r w:rsidRPr="009D1A57">
        <w:rPr>
          <w:rFonts w:ascii="Times New Roman" w:hAnsi="Times New Roman"/>
          <w:sz w:val="28"/>
          <w:szCs w:val="28"/>
        </w:rPr>
        <w:t>, который стремился предотвратить усиление британского влияния в регионе, но эта задача не была выполнена.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Нашими соседями являются: на северо-востоке – Казахстан, на востоке и юго-востоке – Кыргызстан и Таджикистан, на западе – Туркмения, а на юге – Афганистан.</w:t>
      </w:r>
    </w:p>
    <w:p w:rsidR="00AB533F" w:rsidRPr="009D1A57" w:rsidRDefault="00AB533F" w:rsidP="00AB533F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  <w:t>Но не только границы связывают нас в один большой регион – Центральная Азия. Общая история, обычаи, традиции, вера делают наши отношения добрососедскими, основанными на уважении, взаимовыгодном сотрудничестве и взаимопонимании.</w:t>
      </w:r>
    </w:p>
    <w:p w:rsidR="00AB533F" w:rsidRPr="009D1A57" w:rsidRDefault="00AB533F" w:rsidP="00AB533F">
      <w:pPr>
        <w:ind w:right="-2" w:firstLine="72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Столица Узбекистана – Ташкент. Это один из </w:t>
      </w:r>
      <w:r w:rsidRPr="009D1A57">
        <w:rPr>
          <w:rFonts w:ascii="Times New Roman" w:hAnsi="Times New Roman"/>
          <w:sz w:val="28"/>
          <w:szCs w:val="28"/>
          <w:u w:val="single"/>
        </w:rPr>
        <w:t>древнейших</w:t>
      </w:r>
      <w:r w:rsidRPr="009D1A57">
        <w:rPr>
          <w:rFonts w:ascii="Times New Roman" w:hAnsi="Times New Roman"/>
          <w:sz w:val="28"/>
          <w:szCs w:val="28"/>
        </w:rPr>
        <w:t xml:space="preserve"> и красивейших городов мира. Его по праву называют </w:t>
      </w:r>
      <w:r w:rsidRPr="009D1A57">
        <w:rPr>
          <w:rFonts w:ascii="Times New Roman" w:hAnsi="Times New Roman"/>
          <w:sz w:val="28"/>
          <w:szCs w:val="28"/>
          <w:u w:val="single"/>
        </w:rPr>
        <w:t>городом</w:t>
      </w:r>
      <w:r w:rsidRPr="009D1A57">
        <w:rPr>
          <w:rFonts w:ascii="Times New Roman" w:hAnsi="Times New Roman"/>
          <w:sz w:val="28"/>
          <w:szCs w:val="28"/>
        </w:rPr>
        <w:t xml:space="preserve"> мира и дружбы. Ташкент расположен на северо-восточной части Узбекистана, в Ташкентском оазисе, в долине реки Чирчик.</w:t>
      </w:r>
    </w:p>
    <w:p w:rsidR="00AB533F" w:rsidRPr="009D1A57" w:rsidRDefault="00AB533F" w:rsidP="00AB533F">
      <w:pPr>
        <w:ind w:right="-2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A57">
        <w:rPr>
          <w:rFonts w:ascii="Times New Roman" w:hAnsi="Times New Roman"/>
          <w:sz w:val="28"/>
          <w:szCs w:val="28"/>
        </w:rPr>
        <w:t>В глубь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столетий уходит история Ташкента. Сведения об истории города  встречаются в различных источниках, в разные периоды его называли по-разному: Чач, Шаш, Бинкент и другими именами. </w:t>
      </w:r>
    </w:p>
    <w:p w:rsidR="00AB533F" w:rsidRPr="009D1A57" w:rsidRDefault="00AB533F" w:rsidP="00AB533F">
      <w:pPr>
        <w:ind w:right="-2" w:firstLine="720"/>
        <w:jc w:val="both"/>
        <w:rPr>
          <w:rFonts w:ascii="Times New Roman" w:hAnsi="Times New Roman"/>
          <w:sz w:val="28"/>
          <w:szCs w:val="28"/>
          <w:u w:val="single"/>
        </w:rPr>
      </w:pPr>
      <w:r w:rsidRPr="009D1A57">
        <w:rPr>
          <w:rFonts w:ascii="Times New Roman" w:hAnsi="Times New Roman"/>
          <w:sz w:val="28"/>
          <w:szCs w:val="28"/>
          <w:u w:val="single"/>
        </w:rPr>
        <w:t xml:space="preserve"> Город под названием Ташкент впервые упоминается в Х</w:t>
      </w:r>
      <w:proofErr w:type="gramStart"/>
      <w:r w:rsidRPr="009D1A57">
        <w:rPr>
          <w:rFonts w:ascii="Times New Roman" w:hAnsi="Times New Roman"/>
          <w:sz w:val="28"/>
          <w:szCs w:val="28"/>
          <w:u w:val="single"/>
          <w:lang w:val="en-US"/>
        </w:rPr>
        <w:t>I</w:t>
      </w:r>
      <w:proofErr w:type="gramEnd"/>
      <w:r w:rsidRPr="009D1A57">
        <w:rPr>
          <w:rFonts w:ascii="Times New Roman" w:hAnsi="Times New Roman"/>
          <w:sz w:val="28"/>
          <w:szCs w:val="28"/>
          <w:u w:val="single"/>
        </w:rPr>
        <w:t xml:space="preserve"> веке в энциклопедических сочинениях  Абу Райхона аль-Беруни и Махмуда Кашгари. И с того времени город сохранил своё нынешнее  название – Ташкент.</w:t>
      </w:r>
    </w:p>
    <w:p w:rsidR="00AB533F" w:rsidRPr="009D1A57" w:rsidRDefault="00AB533F" w:rsidP="00AB533F">
      <w:pPr>
        <w:ind w:right="-2" w:firstLine="72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Ташкент сегодня – огромный </w:t>
      </w:r>
      <w:r w:rsidRPr="009D1A57">
        <w:rPr>
          <w:rFonts w:ascii="Times New Roman" w:hAnsi="Times New Roman"/>
          <w:sz w:val="28"/>
          <w:szCs w:val="28"/>
          <w:u w:val="single"/>
        </w:rPr>
        <w:t>благоустроенный</w:t>
      </w:r>
      <w:r w:rsidRPr="009D1A57">
        <w:rPr>
          <w:rFonts w:ascii="Times New Roman" w:hAnsi="Times New Roman"/>
          <w:sz w:val="28"/>
          <w:szCs w:val="28"/>
        </w:rPr>
        <w:t xml:space="preserve"> город с зелёными скверами и парками, широкими проспектами, красивыми достопримечательными зданиями.</w:t>
      </w:r>
    </w:p>
    <w:p w:rsidR="00AB533F" w:rsidRPr="009D1A57" w:rsidRDefault="00AB533F" w:rsidP="00AB533F">
      <w:pPr>
        <w:ind w:right="-2" w:firstLine="72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Ташкент становится крупным </w:t>
      </w:r>
      <w:r w:rsidRPr="009D1A57">
        <w:rPr>
          <w:rFonts w:ascii="Times New Roman" w:hAnsi="Times New Roman"/>
          <w:sz w:val="28"/>
          <w:szCs w:val="28"/>
          <w:u w:val="single"/>
        </w:rPr>
        <w:t>международным</w:t>
      </w:r>
      <w:r w:rsidRPr="009D1A57">
        <w:rPr>
          <w:rFonts w:ascii="Times New Roman" w:hAnsi="Times New Roman"/>
          <w:sz w:val="28"/>
          <w:szCs w:val="28"/>
        </w:rPr>
        <w:t xml:space="preserve"> политическим и экономическим центром. Здесь находятся посольства различных стран мира, создаются крупные финансово-банковские системы, расширяются </w:t>
      </w:r>
      <w:r w:rsidRPr="009D1A57">
        <w:rPr>
          <w:rFonts w:ascii="Times New Roman" w:hAnsi="Times New Roman"/>
          <w:sz w:val="28"/>
          <w:szCs w:val="28"/>
          <w:u w:val="single"/>
        </w:rPr>
        <w:t>межгосударственные</w:t>
      </w:r>
      <w:r w:rsidRPr="009D1A57">
        <w:rPr>
          <w:rFonts w:ascii="Times New Roman" w:hAnsi="Times New Roman"/>
          <w:sz w:val="28"/>
          <w:szCs w:val="28"/>
        </w:rPr>
        <w:t xml:space="preserve"> связи нашей страны.</w:t>
      </w:r>
    </w:p>
    <w:p w:rsidR="00AB533F" w:rsidRPr="009D1A57" w:rsidRDefault="00AB533F" w:rsidP="00AB533F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AB533F" w:rsidRPr="009D1A57" w:rsidRDefault="00AB533F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 тезисный план текста. </w:t>
      </w:r>
    </w:p>
    <w:p w:rsidR="00AB533F" w:rsidRPr="009D1A57" w:rsidRDefault="00AB533F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AB533F" w:rsidRPr="009D1A57" w:rsidRDefault="00AB533F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      3. Произведите словообразовательный анализ подчеркнутых слов.</w:t>
      </w:r>
    </w:p>
    <w:p w:rsidR="00AB533F" w:rsidRPr="009D1A57" w:rsidRDefault="00AB533F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Перескажите содержание текста.</w:t>
      </w:r>
    </w:p>
    <w:p w:rsidR="00AB533F" w:rsidRPr="009D1A57" w:rsidRDefault="00AB533F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Устно переведите подчеркнутое предложение на узбекский язык.</w:t>
      </w:r>
    </w:p>
    <w:p w:rsidR="00AB533F" w:rsidRPr="009D1A57" w:rsidRDefault="00AB533F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6. Монолог на тему «Родина – это дом, где прошли твои  лучшие годы (Сырдарьинская область)».</w:t>
      </w:r>
    </w:p>
    <w:p w:rsidR="00AF4CC8" w:rsidRPr="009D1A57" w:rsidRDefault="00AF4CC8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i/>
          <w:color w:val="000000"/>
          <w:sz w:val="28"/>
          <w:szCs w:val="28"/>
        </w:rPr>
        <w:t>Образец: Мы любим Узбекистан, потому что это прекрасный край.</w:t>
      </w:r>
    </w:p>
    <w:p w:rsidR="00AF4CC8" w:rsidRPr="009D1A57" w:rsidRDefault="00AF4CC8" w:rsidP="00AF4CC8">
      <w:pPr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AF4CC8" w:rsidRPr="009D1A57" w:rsidRDefault="00042DE5" w:rsidP="00AF4CC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oval id="_x0000_s1111" style="position:absolute;margin-left:20.7pt;margin-top:116.15pt;width:103.45pt;height:1in;z-index:251737088" fillcolor="#9bbb59" strokeweight="1.5pt">
            <v:shadow on="t" type="perspective" color="#4e6128" opacity=".5" offset="1pt" offset2="-1pt"/>
          </v:oval>
        </w:pict>
      </w:r>
      <w:r>
        <w:rPr>
          <w:rFonts w:ascii="Times New Roman" w:hAnsi="Times New Roman"/>
          <w:noProof/>
          <w:sz w:val="28"/>
          <w:szCs w:val="28"/>
        </w:rPr>
        <w:pict>
          <v:oval id="_x0000_s1114" style="position:absolute;margin-left:182.3pt;margin-top:114.15pt;width:103.45pt;height:1in;z-index:251740160" fillcolor="#9bbb59" strokeweight="1.5pt">
            <v:shadow on="t" type="perspective" color="#4e6128" opacity=".5" offset="1pt" offset2="-1pt"/>
          </v:oval>
        </w:pict>
      </w:r>
      <w:r>
        <w:rPr>
          <w:rFonts w:ascii="Times New Roman" w:hAnsi="Times New Roman"/>
          <w:noProof/>
          <w:sz w:val="28"/>
          <w:szCs w:val="28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115" type="#_x0000_t66" style="position:absolute;margin-left:133.15pt;margin-top:133.5pt;width:39.3pt;height:24pt;z-index:251741184" fillcolor="#9bbb59" strokeweight="1.5pt">
            <v:shadow on="t" type="perspective" color="#4e6128" opacity=".5" offset="1pt" offset2="-1pt"/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112" type="#_x0000_t66" style="position:absolute;margin-left:293.7pt;margin-top:135.65pt;width:37.5pt;height:24pt;z-index:251738112" fillcolor="#9bbb59" strokeweight="1.5pt">
            <v:shadow on="t" type="perspective" color="#4e6128" opacity=".5" offset="1pt" offset2="-1pt"/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113" type="#_x0000_t67" style="position:absolute;margin-left:378.45pt;margin-top:84.9pt;width:24.75pt;height:24pt;z-index:251739136" fillcolor="#9bbb59" strokeweight="1.5pt">
            <v:shadow on="t" type="perspective" color="#4e6128" opacity=".5" offset="1pt" offset2="-1pt"/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oval id="_x0000_s1110" style="position:absolute;margin-left:340.95pt;margin-top:115.4pt;width:103.45pt;height:1in;z-index:251736064" fillcolor="#9bbb59" strokeweight="1.5pt">
            <v:shadow on="t" type="perspective" color="#4e6128" opacity=".5" offset="1pt" offset2="-1pt"/>
          </v:oval>
        </w:pic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  <w:pict>
          <v:group id="_x0000_s1102" editas="canvas" style="width:440.25pt;height:126.4pt;mso-position-horizontal-relative:char;mso-position-vertical-relative:line" coordorigin="1713,4040" coordsize="8805,2528">
            <o:lock v:ext="edit" aspectratio="t"/>
            <v:shape id="_x0000_s1103" type="#_x0000_t75" style="position:absolute;left:1713;top:4040;width:8805;height:2528" o:preferrelative="f">
              <v:fill o:detectmouseclick="t"/>
              <v:path o:extrusionok="t" o:connecttype="none"/>
              <o:lock v:ext="edit" text="t"/>
            </v:shape>
            <v:oval id="_x0000_s1104" style="position:absolute;left:1713;top:4040;width:2160;height:1678" fillcolor="#9bbb59" strokeweight="1.5pt">
              <v:shadow on="t" type="perspective" color="#4e6128" opacity=".5" offset="1pt" offset2="-1pt"/>
              <v:textbox style="mso-next-textbox:#_x0000_s1104">
                <w:txbxContent>
                  <w:p w:rsidR="005C4A7F" w:rsidRDefault="005C4A7F" w:rsidP="00AF4CC8">
                    <w:pPr>
                      <w:jc w:val="center"/>
                    </w:pPr>
                    <w:r w:rsidRPr="00FF1E7C">
                      <w:rPr>
                        <w:b/>
                      </w:rPr>
                      <w:t>Почему мы любим Узбекистан</w:t>
                    </w:r>
                    <w:r>
                      <w:rPr>
                        <w:b/>
                      </w:rPr>
                      <w:t>?</w:t>
                    </w:r>
                  </w:p>
                </w:txbxContent>
              </v:textbox>
            </v:oval>
            <v:oval id="_x0000_s1105" style="position:absolute;left:5175;top:4155;width:2070;height:1440" fillcolor="#9bbb59" strokeweight="1.5pt">
              <v:shadow color="#868686"/>
            </v:oval>
            <v:oval id="_x0000_s1106" style="position:absolute;left:8430;top:4170;width:2069;height:1440" fillcolor="#9bbb59" strokeweight="1.5pt">
              <v:shadow on="t" type="perspective" color="#4e6128" opacity=".5" offset="1pt" offset2="-1pt"/>
            </v:oval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107" type="#_x0000_t13" style="position:absolute;left:4104;top:4618;width:765;height:480" fillcolor="#9bbb59" strokeweight="1.5pt">
              <v:shadow on="t" type="perspective" color="#4e6128" opacity=".5" offset="1pt" offset2="-1pt"/>
            </v:shape>
            <v:shape id="_x0000_s1108" type="#_x0000_t13" style="position:absolute;left:7449;top:4663;width:765;height:480" fillcolor="#9bbb59" strokeweight="1.5pt">
              <v:shadow on="t" type="perspective" color="#4e6128" opacity=".5" offset="1pt" offset2="-1pt"/>
            </v:shape>
            <v:shape id="_x0000_s1109" type="#_x0000_t67" style="position:absolute;left:9264;top:5718;width:495;height:480"/>
            <w10:wrap type="none"/>
            <w10:anchorlock/>
          </v:group>
        </w:pict>
      </w:r>
    </w:p>
    <w:p w:rsidR="00AF4CC8" w:rsidRPr="009D1A57" w:rsidRDefault="00AF4CC8" w:rsidP="00AF4CC8">
      <w:pPr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B533F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AB533F" w:rsidRPr="009D1A57" w:rsidRDefault="002B014A" w:rsidP="002B014A">
      <w:pPr>
        <w:tabs>
          <w:tab w:val="left" w:pos="540"/>
          <w:tab w:val="left" w:pos="2340"/>
          <w:tab w:val="left" w:pos="2520"/>
        </w:tabs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Грамматическая тема: </w:t>
      </w:r>
      <w:r w:rsidRPr="009D1A57">
        <w:rPr>
          <w:rFonts w:ascii="Times New Roman" w:hAnsi="Times New Roman"/>
          <w:b/>
          <w:sz w:val="28"/>
          <w:szCs w:val="28"/>
        </w:rPr>
        <w:t>Фонетика – раздел языка, изучающий звуки, слоги, ударение.</w:t>
      </w:r>
    </w:p>
    <w:p w:rsidR="00F145A6" w:rsidRPr="009D1A57" w:rsidRDefault="00F145A6" w:rsidP="00F145A6">
      <w:pPr>
        <w:tabs>
          <w:tab w:val="left" w:pos="540"/>
          <w:tab w:val="left" w:pos="2340"/>
          <w:tab w:val="left" w:pos="2520"/>
        </w:tabs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АЛФАВИТ</w:t>
      </w:r>
    </w:p>
    <w:p w:rsidR="00F145A6" w:rsidRPr="009D1A57" w:rsidRDefault="00F145A6" w:rsidP="00F145A6">
      <w:pPr>
        <w:tabs>
          <w:tab w:val="left" w:pos="540"/>
          <w:tab w:val="left" w:pos="2340"/>
          <w:tab w:val="left" w:pos="2520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 русском алфавите 33 буквы.</w:t>
      </w:r>
    </w:p>
    <w:p w:rsidR="00F145A6" w:rsidRPr="009D1A57" w:rsidRDefault="00F145A6" w:rsidP="00F145A6">
      <w:pPr>
        <w:tabs>
          <w:tab w:val="left" w:pos="540"/>
          <w:tab w:val="left" w:pos="2340"/>
          <w:tab w:val="left" w:pos="2520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Буквы мы видим и пишем. </w:t>
      </w:r>
    </w:p>
    <w:p w:rsidR="00F145A6" w:rsidRPr="009D1A57" w:rsidRDefault="00F145A6" w:rsidP="00F145A6">
      <w:pPr>
        <w:tabs>
          <w:tab w:val="left" w:pos="540"/>
          <w:tab w:val="left" w:pos="2340"/>
          <w:tab w:val="left" w:pos="2520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Звук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и-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слышим и произносим.                            </w:t>
      </w:r>
    </w:p>
    <w:p w:rsidR="00F145A6" w:rsidRPr="009D1A57" w:rsidRDefault="00F145A6" w:rsidP="00F145A6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    Гласных букв-10, согласных букв-21.</w:t>
      </w:r>
    </w:p>
    <w:p w:rsidR="00F145A6" w:rsidRPr="009D1A57" w:rsidRDefault="00F145A6" w:rsidP="00F145A6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      Гласных звуков- 6,согласных звуков-36.</w:t>
      </w:r>
    </w:p>
    <w:p w:rsidR="00F145A6" w:rsidRPr="009D1A57" w:rsidRDefault="00F145A6" w:rsidP="00F145A6">
      <w:pPr>
        <w:pStyle w:val="2"/>
        <w:pBdr>
          <w:bottom w:val="single" w:sz="6" w:space="4" w:color="F2E9DE"/>
        </w:pBdr>
        <w:shd w:val="clear" w:color="auto" w:fill="FAF7F2"/>
        <w:spacing w:before="480" w:beforeAutospacing="0"/>
        <w:jc w:val="center"/>
        <w:rPr>
          <w:bCs w:val="0"/>
          <w:sz w:val="28"/>
          <w:szCs w:val="28"/>
        </w:rPr>
      </w:pPr>
      <w:r w:rsidRPr="009D1A57">
        <w:rPr>
          <w:bCs w:val="0"/>
          <w:sz w:val="28"/>
          <w:szCs w:val="28"/>
        </w:rPr>
        <w:lastRenderedPageBreak/>
        <w:t>Чем буквы отличаются от звуков</w:t>
      </w:r>
    </w:p>
    <w:p w:rsidR="00F145A6" w:rsidRPr="009D1A57" w:rsidRDefault="00F145A6" w:rsidP="00F145A6">
      <w:pPr>
        <w:pStyle w:val="a4"/>
        <w:ind w:firstLine="480"/>
        <w:rPr>
          <w:color w:val="222222"/>
          <w:sz w:val="28"/>
          <w:szCs w:val="28"/>
        </w:rPr>
      </w:pPr>
      <w:r w:rsidRPr="009D1A57">
        <w:rPr>
          <w:rStyle w:val="HTML"/>
          <w:b/>
          <w:color w:val="222222"/>
          <w:sz w:val="28"/>
          <w:szCs w:val="28"/>
        </w:rPr>
        <w:t>Звук</w:t>
      </w:r>
      <w:r w:rsidRPr="009D1A57">
        <w:rPr>
          <w:b/>
          <w:color w:val="222222"/>
          <w:sz w:val="28"/>
          <w:szCs w:val="28"/>
        </w:rPr>
        <w:t> </w:t>
      </w:r>
      <w:r w:rsidRPr="009D1A57">
        <w:rPr>
          <w:color w:val="222222"/>
          <w:sz w:val="28"/>
          <w:szCs w:val="28"/>
        </w:rPr>
        <w:t>— это упругие колебания в какой-либо среде. Звуки мы слышим и можем их создавать среди прочего с помощью речевого аппарата (губы, язык и т. п.).</w:t>
      </w:r>
    </w:p>
    <w:p w:rsidR="00F145A6" w:rsidRPr="009D1A57" w:rsidRDefault="00F145A6" w:rsidP="00F145A6">
      <w:pPr>
        <w:pStyle w:val="a4"/>
        <w:ind w:firstLine="480"/>
        <w:rPr>
          <w:color w:val="000000"/>
          <w:sz w:val="28"/>
          <w:szCs w:val="28"/>
        </w:rPr>
      </w:pPr>
      <w:r w:rsidRPr="009D1A57">
        <w:rPr>
          <w:rStyle w:val="HTML"/>
          <w:b/>
          <w:color w:val="222222"/>
          <w:sz w:val="28"/>
          <w:szCs w:val="28"/>
        </w:rPr>
        <w:t>Буква</w:t>
      </w:r>
      <w:r w:rsidRPr="009D1A57">
        <w:rPr>
          <w:b/>
          <w:color w:val="222222"/>
          <w:sz w:val="28"/>
          <w:szCs w:val="28"/>
        </w:rPr>
        <w:t> </w:t>
      </w:r>
      <w:r w:rsidRPr="009D1A57">
        <w:rPr>
          <w:color w:val="222222"/>
          <w:sz w:val="28"/>
          <w:szCs w:val="28"/>
        </w:rPr>
        <w:t>— это символ алфавита. Имеет прописной (искл., </w:t>
      </w:r>
      <w:r w:rsidRPr="009D1A57">
        <w:rPr>
          <w:rStyle w:val="HTML0"/>
          <w:rFonts w:ascii="Times New Roman" w:hAnsi="Times New Roman" w:cs="Times New Roman"/>
          <w:color w:val="222222"/>
          <w:sz w:val="28"/>
          <w:szCs w:val="28"/>
        </w:rPr>
        <w:t>ь</w:t>
      </w:r>
      <w:r w:rsidRPr="009D1A57">
        <w:rPr>
          <w:color w:val="222222"/>
          <w:sz w:val="28"/>
          <w:szCs w:val="28"/>
        </w:rPr>
        <w:t> и </w:t>
      </w:r>
      <w:r w:rsidRPr="009D1A57">
        <w:rPr>
          <w:rStyle w:val="HTML0"/>
          <w:rFonts w:ascii="Times New Roman" w:hAnsi="Times New Roman" w:cs="Times New Roman"/>
          <w:color w:val="222222"/>
          <w:sz w:val="28"/>
          <w:szCs w:val="28"/>
        </w:rPr>
        <w:t>ъ</w:t>
      </w:r>
      <w:r w:rsidRPr="009D1A57">
        <w:rPr>
          <w:color w:val="222222"/>
          <w:sz w:val="28"/>
          <w:szCs w:val="28"/>
        </w:rPr>
        <w:t xml:space="preserve">) и строчный вариант. Часто буква является графическим изображением соответствующего звука речи. Буквы мы видим и пишем. Чтобы на письме не сказывались особенности произношения, разработаны </w:t>
      </w:r>
      <w:proofErr w:type="gramStart"/>
      <w:r w:rsidRPr="009D1A57">
        <w:rPr>
          <w:color w:val="222222"/>
          <w:sz w:val="28"/>
          <w:szCs w:val="28"/>
        </w:rPr>
        <w:t>правила орфографии, определяющие какие буквы должны быть использованы</w:t>
      </w:r>
      <w:proofErr w:type="gramEnd"/>
      <w:r w:rsidRPr="009D1A57">
        <w:rPr>
          <w:color w:val="222222"/>
          <w:sz w:val="28"/>
          <w:szCs w:val="28"/>
        </w:rPr>
        <w:t xml:space="preserve"> в рассматриваемом слове. Точную запись произношения слова можно узнать в фонетической транскрипции слова, которая показана в квадратных скобках в словарях.</w:t>
      </w:r>
    </w:p>
    <w:p w:rsidR="00F145A6" w:rsidRPr="009D1A57" w:rsidRDefault="00F145A6" w:rsidP="00F145A6">
      <w:pPr>
        <w:shd w:val="clear" w:color="auto" w:fill="FFFFFF"/>
        <w:spacing w:line="300" w:lineRule="atLeast"/>
        <w:textAlignment w:val="baseline"/>
        <w:rPr>
          <w:rFonts w:ascii="Times New Roman" w:hAnsi="Times New Roman"/>
          <w:b/>
          <w:color w:val="3F3F3F"/>
          <w:sz w:val="28"/>
          <w:szCs w:val="28"/>
        </w:rPr>
      </w:pPr>
      <w:r w:rsidRPr="009D1A57">
        <w:rPr>
          <w:rFonts w:ascii="Times New Roman" w:hAnsi="Times New Roman"/>
          <w:b/>
          <w:color w:val="3F3F3F"/>
          <w:sz w:val="28"/>
          <w:szCs w:val="28"/>
        </w:rPr>
        <w:t>Алфавит русского языка насчитывает 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33 буквы</w:t>
      </w:r>
      <w:r w:rsidRPr="009D1A57">
        <w:rPr>
          <w:rFonts w:ascii="Times New Roman" w:hAnsi="Times New Roman"/>
          <w:b/>
          <w:color w:val="3F3F3F"/>
          <w:sz w:val="28"/>
          <w:szCs w:val="28"/>
        </w:rPr>
        <w:t> и выглядит следующим образом:</w:t>
      </w:r>
    </w:p>
    <w:p w:rsidR="00F145A6" w:rsidRPr="009D1A57" w:rsidRDefault="00F145A6" w:rsidP="00F145A6">
      <w:pPr>
        <w:shd w:val="clear" w:color="auto" w:fill="FFF4F7"/>
        <w:spacing w:line="0" w:lineRule="auto"/>
        <w:textAlignment w:val="baseline"/>
        <w:rPr>
          <w:rFonts w:ascii="Times New Roman" w:hAnsi="Times New Roman"/>
          <w:color w:val="3F3F3F"/>
          <w:sz w:val="28"/>
          <w:szCs w:val="28"/>
        </w:rPr>
      </w:pPr>
      <w:r w:rsidRPr="009D1A57">
        <w:rPr>
          <w:rFonts w:ascii="Times New Roman" w:hAnsi="Times New Roman"/>
          <w:noProof/>
          <w:color w:val="3F3F3F"/>
          <w:sz w:val="28"/>
          <w:szCs w:val="28"/>
        </w:rPr>
        <w:drawing>
          <wp:inline distT="0" distB="0" distL="0" distR="0">
            <wp:extent cx="6667500" cy="4953000"/>
            <wp:effectExtent l="19050" t="0" r="0" b="0"/>
            <wp:docPr id="1" name="Рисунок 15" descr="Порядок букв в русском алфави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Порядок букв в русском алфавите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shd w:val="clear" w:color="auto" w:fill="FFFFFF"/>
        <w:spacing w:line="414" w:lineRule="atLeast"/>
        <w:textAlignment w:val="baseline"/>
        <w:outlineLvl w:val="1"/>
        <w:rPr>
          <w:rFonts w:ascii="Times New Roman" w:hAnsi="Times New Roman"/>
          <w:b/>
          <w:bCs/>
          <w:color w:val="358FCA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195" w:afterAutospacing="0"/>
        <w:rPr>
          <w:rStyle w:val="a3"/>
          <w:color w:val="333333"/>
          <w:sz w:val="28"/>
          <w:szCs w:val="28"/>
        </w:rPr>
      </w:pPr>
      <w:r w:rsidRPr="009D1A57">
        <w:rPr>
          <w:rStyle w:val="a3"/>
          <w:color w:val="333333"/>
          <w:sz w:val="28"/>
          <w:szCs w:val="28"/>
        </w:rPr>
        <w:t>Прописной алфавит русского языка: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195" w:afterAutospacing="0"/>
        <w:rPr>
          <w:color w:val="333333"/>
          <w:sz w:val="28"/>
          <w:szCs w:val="28"/>
        </w:rPr>
      </w:pPr>
      <w:r w:rsidRPr="009D1A57">
        <w:rPr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4086225" cy="3362325"/>
            <wp:effectExtent l="19050" t="0" r="9525" b="0"/>
            <wp:docPr id="2" name="Рисунок 24" descr="https://budu5.com/files/panelimage/0/1000/0/1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s://budu5.com/files/panelimage/0/1000/0/188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shd w:val="clear" w:color="auto" w:fill="FFFFFF"/>
        <w:spacing w:line="414" w:lineRule="atLeast"/>
        <w:textAlignment w:val="baseline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D1A57">
        <w:rPr>
          <w:rFonts w:ascii="Times New Roman" w:hAnsi="Times New Roman"/>
          <w:b/>
          <w:bCs/>
          <w:sz w:val="28"/>
          <w:szCs w:val="28"/>
        </w:rPr>
        <w:t>Классификация звуков</w:t>
      </w:r>
    </w:p>
    <w:p w:rsidR="00F145A6" w:rsidRPr="009D1A57" w:rsidRDefault="00F145A6" w:rsidP="00F145A6">
      <w:pPr>
        <w:shd w:val="clear" w:color="auto" w:fill="FFFFFF"/>
        <w:spacing w:after="375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D1A57">
        <w:rPr>
          <w:rFonts w:ascii="Times New Roman" w:hAnsi="Times New Roman"/>
          <w:color w:val="333333"/>
          <w:sz w:val="28"/>
          <w:szCs w:val="28"/>
        </w:rPr>
        <w:t>В первую очередь, звуковой строй языка подразделяется на гласные и согласные звуки.</w:t>
      </w:r>
    </w:p>
    <w:p w:rsidR="00F145A6" w:rsidRPr="009D1A57" w:rsidRDefault="00F145A6" w:rsidP="00F145A6">
      <w:pPr>
        <w:shd w:val="clear" w:color="auto" w:fill="FFFFFF"/>
        <w:spacing w:after="375"/>
        <w:textAlignment w:val="baseline"/>
        <w:rPr>
          <w:rFonts w:ascii="Times New Roman" w:hAnsi="Times New Roman"/>
          <w:color w:val="444444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Звук </w:t>
      </w:r>
      <w:r w:rsidRPr="009D1A57">
        <w:rPr>
          <w:rFonts w:ascii="Times New Roman" w:hAnsi="Times New Roman"/>
          <w:color w:val="444444"/>
          <w:sz w:val="28"/>
          <w:szCs w:val="28"/>
        </w:rPr>
        <w:t>– это кратчайшая, далее неделимая единица речи.</w:t>
      </w:r>
    </w:p>
    <w:p w:rsidR="00F145A6" w:rsidRPr="009D1A57" w:rsidRDefault="00F145A6" w:rsidP="00F145A6">
      <w:pPr>
        <w:shd w:val="clear" w:color="auto" w:fill="FFFFFF"/>
        <w:spacing w:after="375"/>
        <w:textAlignment w:val="baseline"/>
        <w:rPr>
          <w:rFonts w:ascii="Times New Roman" w:hAnsi="Times New Roman"/>
          <w:b/>
          <w:bCs/>
          <w:color w:val="444444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Звуки речи делятся на две основные группы:</w:t>
      </w: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b/>
          <w:bCs/>
          <w:color w:val="444444"/>
          <w:sz w:val="28"/>
          <w:szCs w:val="28"/>
        </w:rPr>
      </w:pPr>
      <w:r w:rsidRPr="009D1A57">
        <w:rPr>
          <w:rFonts w:ascii="Times New Roman" w:hAnsi="Times New Roman"/>
          <w:b/>
          <w:noProof/>
          <w:color w:val="444444"/>
          <w:sz w:val="28"/>
          <w:szCs w:val="28"/>
        </w:rPr>
        <w:drawing>
          <wp:inline distT="0" distB="0" distL="0" distR="0">
            <wp:extent cx="5324475" cy="3343275"/>
            <wp:effectExtent l="19050" t="0" r="9525" b="0"/>
            <wp:docPr id="3" name="Рисунок 1" descr="Звуки русского язы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вуки русского язык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b/>
          <w:bCs/>
          <w:color w:val="444444"/>
          <w:sz w:val="28"/>
          <w:szCs w:val="28"/>
        </w:rPr>
      </w:pP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Гласные звуки.</w:t>
      </w:r>
    </w:p>
    <w:p w:rsidR="00F145A6" w:rsidRPr="009D1A57" w:rsidRDefault="00F145A6" w:rsidP="00F145A6">
      <w:pPr>
        <w:numPr>
          <w:ilvl w:val="0"/>
          <w:numId w:val="1"/>
        </w:numPr>
        <w:shd w:val="clear" w:color="auto" w:fill="FFFFFF"/>
        <w:spacing w:after="0"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  <w:proofErr w:type="gramStart"/>
      <w:r w:rsidRPr="009D1A57">
        <w:rPr>
          <w:rFonts w:ascii="Times New Roman" w:hAnsi="Times New Roman"/>
          <w:i/>
          <w:iCs/>
          <w:color w:val="3F3F3F"/>
          <w:sz w:val="28"/>
          <w:szCs w:val="28"/>
        </w:rPr>
        <w:t>В русском языке 10 гласных букв </w:t>
      </w:r>
      <w:r w:rsidRPr="009D1A57">
        <w:rPr>
          <w:rFonts w:ascii="Times New Roman" w:hAnsi="Times New Roman"/>
          <w:b/>
          <w:bCs/>
          <w:i/>
          <w:iCs/>
          <w:color w:val="3F3F3F"/>
          <w:sz w:val="28"/>
          <w:szCs w:val="28"/>
        </w:rPr>
        <w:t>«А», «Е», «Ё», «И», «О», «У», «Ы», «Э», «Ю», «Я»</w:t>
      </w:r>
      <w:proofErr w:type="gramEnd"/>
    </w:p>
    <w:p w:rsidR="00F145A6" w:rsidRPr="009D1A57" w:rsidRDefault="00F145A6" w:rsidP="00F145A6">
      <w:pPr>
        <w:numPr>
          <w:ilvl w:val="0"/>
          <w:numId w:val="1"/>
        </w:numPr>
        <w:shd w:val="clear" w:color="auto" w:fill="FFFFFF"/>
        <w:spacing w:after="0"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3F3F3F"/>
          <w:sz w:val="28"/>
          <w:szCs w:val="28"/>
        </w:rPr>
        <w:t>6 гласных звуков</w:t>
      </w:r>
      <w:r w:rsidRPr="009D1A57">
        <w:rPr>
          <w:rFonts w:ascii="Times New Roman" w:hAnsi="Times New Roman"/>
          <w:b/>
          <w:bCs/>
          <w:i/>
          <w:iCs/>
          <w:color w:val="3F3F3F"/>
          <w:sz w:val="28"/>
          <w:szCs w:val="28"/>
        </w:rPr>
        <w:t> </w:t>
      </w:r>
      <w:r w:rsidRPr="009D1A57">
        <w:rPr>
          <w:rFonts w:ascii="Times New Roman" w:hAnsi="Times New Roman"/>
          <w:b/>
          <w:bCs/>
          <w:i/>
          <w:iCs/>
          <w:color w:val="800000"/>
          <w:sz w:val="28"/>
          <w:szCs w:val="28"/>
        </w:rPr>
        <w:t>[а], [о], [у], [э], [и], [ы]</w:t>
      </w:r>
      <w:r w:rsidRPr="009D1A57">
        <w:rPr>
          <w:rFonts w:ascii="Times New Roman" w:hAnsi="Times New Roman"/>
          <w:b/>
          <w:bCs/>
          <w:i/>
          <w:iCs/>
          <w:color w:val="3F3F3F"/>
          <w:sz w:val="28"/>
          <w:szCs w:val="28"/>
        </w:rPr>
        <w:t>. </w:t>
      </w:r>
    </w:p>
    <w:p w:rsidR="00F145A6" w:rsidRPr="009D1A57" w:rsidRDefault="00F145A6" w:rsidP="00F145A6">
      <w:pPr>
        <w:shd w:val="clear" w:color="auto" w:fill="FFFFFF"/>
        <w:textAlignment w:val="baseline"/>
        <w:outlineLvl w:val="1"/>
        <w:rPr>
          <w:rFonts w:ascii="Times New Roman" w:hAnsi="Times New Roman"/>
          <w:b/>
          <w:bCs/>
          <w:i/>
          <w:iCs/>
          <w:color w:val="B8123E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B8123E"/>
          <w:sz w:val="28"/>
          <w:szCs w:val="28"/>
          <w:bdr w:val="none" w:sz="0" w:space="0" w:color="auto" w:frame="1"/>
        </w:rPr>
        <w:t>Ударные и безударные гласные звуки</w:t>
      </w:r>
    </w:p>
    <w:p w:rsidR="00F145A6" w:rsidRPr="009D1A57" w:rsidRDefault="00F145A6" w:rsidP="00F145A6">
      <w:pPr>
        <w:numPr>
          <w:ilvl w:val="0"/>
          <w:numId w:val="2"/>
        </w:numPr>
        <w:shd w:val="clear" w:color="auto" w:fill="FFFFFF"/>
        <w:spacing w:after="0"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  <w:r w:rsidRPr="009D1A57">
        <w:rPr>
          <w:rFonts w:ascii="Times New Roman" w:hAnsi="Times New Roman"/>
          <w:b/>
          <w:bCs/>
          <w:i/>
          <w:iCs/>
          <w:color w:val="3F3F3F"/>
          <w:sz w:val="28"/>
          <w:szCs w:val="28"/>
        </w:rPr>
        <w:t>Ударный гласный звук</w:t>
      </w:r>
      <w:r w:rsidRPr="009D1A57">
        <w:rPr>
          <w:rFonts w:ascii="Times New Roman" w:hAnsi="Times New Roman"/>
          <w:i/>
          <w:iCs/>
          <w:color w:val="3F3F3F"/>
          <w:sz w:val="28"/>
          <w:szCs w:val="28"/>
        </w:rPr>
        <w:t> произносится с большой силой и не претерпевает изменений.</w:t>
      </w:r>
    </w:p>
    <w:p w:rsidR="00F145A6" w:rsidRPr="009D1A57" w:rsidRDefault="00F145A6" w:rsidP="00F145A6">
      <w:pPr>
        <w:shd w:val="clear" w:color="auto" w:fill="FFFFFF"/>
        <w:spacing w:line="300" w:lineRule="atLeast"/>
        <w:textAlignment w:val="baseline"/>
        <w:rPr>
          <w:rFonts w:ascii="Times New Roman" w:hAnsi="Times New Roman"/>
          <w:color w:val="3F3F3F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Например</w:t>
      </w:r>
      <w:r w:rsidRPr="009D1A57">
        <w:rPr>
          <w:rFonts w:ascii="Times New Roman" w:hAnsi="Times New Roman"/>
          <w:color w:val="3F3F3F"/>
          <w:sz w:val="28"/>
          <w:szCs w:val="28"/>
        </w:rPr>
        <w:t>: сн</w:t>
      </w:r>
      <w:r w:rsidRPr="009D1A57">
        <w:rPr>
          <w:rFonts w:ascii="Times New Roman" w:hAnsi="Times New Roman"/>
          <w:b/>
          <w:bCs/>
          <w:color w:val="800000"/>
          <w:sz w:val="28"/>
          <w:szCs w:val="28"/>
        </w:rPr>
        <w:t>е́</w:t>
      </w:r>
      <w:r w:rsidRPr="009D1A57">
        <w:rPr>
          <w:rFonts w:ascii="Times New Roman" w:hAnsi="Times New Roman"/>
          <w:color w:val="3F3F3F"/>
          <w:sz w:val="28"/>
          <w:szCs w:val="28"/>
        </w:rPr>
        <w:t xml:space="preserve">г, </w:t>
      </w:r>
      <w:proofErr w:type="gramStart"/>
      <w:r w:rsidRPr="009D1A57">
        <w:rPr>
          <w:rFonts w:ascii="Times New Roman" w:hAnsi="Times New Roman"/>
          <w:color w:val="3F3F3F"/>
          <w:sz w:val="28"/>
          <w:szCs w:val="28"/>
        </w:rPr>
        <w:t>ст</w:t>
      </w:r>
      <w:proofErr w:type="gramEnd"/>
      <w:r w:rsidRPr="009D1A57">
        <w:rPr>
          <w:rFonts w:ascii="Times New Roman" w:hAnsi="Times New Roman"/>
          <w:b/>
          <w:bCs/>
          <w:color w:val="800000"/>
          <w:sz w:val="28"/>
          <w:szCs w:val="28"/>
        </w:rPr>
        <w:t>ý</w:t>
      </w:r>
      <w:r w:rsidRPr="009D1A57">
        <w:rPr>
          <w:rFonts w:ascii="Times New Roman" w:hAnsi="Times New Roman"/>
          <w:color w:val="3F3F3F"/>
          <w:sz w:val="28"/>
          <w:szCs w:val="28"/>
        </w:rPr>
        <w:t>л, шк</w:t>
      </w:r>
      <w:r w:rsidRPr="009D1A57">
        <w:rPr>
          <w:rFonts w:ascii="Times New Roman" w:hAnsi="Times New Roman"/>
          <w:b/>
          <w:bCs/>
          <w:color w:val="800000"/>
          <w:sz w:val="28"/>
          <w:szCs w:val="28"/>
        </w:rPr>
        <w:t>а́</w:t>
      </w:r>
      <w:r w:rsidRPr="009D1A57">
        <w:rPr>
          <w:rFonts w:ascii="Times New Roman" w:hAnsi="Times New Roman"/>
          <w:color w:val="3F3F3F"/>
          <w:sz w:val="28"/>
          <w:szCs w:val="28"/>
        </w:rPr>
        <w:t>ф</w:t>
      </w:r>
    </w:p>
    <w:p w:rsidR="00F145A6" w:rsidRPr="009D1A57" w:rsidRDefault="00F145A6" w:rsidP="00F145A6">
      <w:pPr>
        <w:numPr>
          <w:ilvl w:val="0"/>
          <w:numId w:val="3"/>
        </w:numPr>
        <w:shd w:val="clear" w:color="auto" w:fill="FFFFFF"/>
        <w:spacing w:after="0"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  <w:r w:rsidRPr="009D1A57">
        <w:rPr>
          <w:rFonts w:ascii="Times New Roman" w:hAnsi="Times New Roman"/>
          <w:b/>
          <w:bCs/>
          <w:i/>
          <w:iCs/>
          <w:color w:val="3F3F3F"/>
          <w:sz w:val="28"/>
          <w:szCs w:val="28"/>
        </w:rPr>
        <w:t>Безударный гласный звук</w:t>
      </w:r>
      <w:r w:rsidRPr="009D1A57">
        <w:rPr>
          <w:rFonts w:ascii="Times New Roman" w:hAnsi="Times New Roman"/>
          <w:i/>
          <w:iCs/>
          <w:color w:val="3F3F3F"/>
          <w:sz w:val="28"/>
          <w:szCs w:val="28"/>
        </w:rPr>
        <w:t> произносится с маленькой силой и претерпевает изменения.</w:t>
      </w:r>
    </w:p>
    <w:p w:rsidR="00F145A6" w:rsidRPr="009D1A57" w:rsidRDefault="00F145A6" w:rsidP="00F145A6">
      <w:pPr>
        <w:shd w:val="clear" w:color="auto" w:fill="FFFFFF"/>
        <w:spacing w:line="300" w:lineRule="atLeast"/>
        <w:textAlignment w:val="baseline"/>
        <w:rPr>
          <w:rFonts w:ascii="Times New Roman" w:hAnsi="Times New Roman"/>
          <w:color w:val="3F3F3F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Например</w:t>
      </w:r>
      <w:r w:rsidRPr="009D1A57">
        <w:rPr>
          <w:rFonts w:ascii="Times New Roman" w:hAnsi="Times New Roman"/>
          <w:color w:val="3F3F3F"/>
          <w:sz w:val="28"/>
          <w:szCs w:val="28"/>
        </w:rPr>
        <w:t>: к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О</w:t>
      </w:r>
      <w:r w:rsidRPr="009D1A57">
        <w:rPr>
          <w:rFonts w:ascii="Times New Roman" w:hAnsi="Times New Roman"/>
          <w:color w:val="3F3F3F"/>
          <w:sz w:val="28"/>
          <w:szCs w:val="28"/>
        </w:rPr>
        <w:t>рзи́на (слышится вместо</w:t>
      </w:r>
      <w:proofErr w:type="gramStart"/>
      <w:r w:rsidRPr="009D1A57">
        <w:rPr>
          <w:rFonts w:ascii="Times New Roman" w:hAnsi="Times New Roman"/>
          <w:color w:val="3F3F3F"/>
          <w:sz w:val="28"/>
          <w:szCs w:val="28"/>
        </w:rPr>
        <w:t> 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О</w:t>
      </w:r>
      <w:proofErr w:type="gramEnd"/>
      <w:r w:rsidRPr="009D1A57">
        <w:rPr>
          <w:rFonts w:ascii="Times New Roman" w:hAnsi="Times New Roman"/>
          <w:color w:val="3F3F3F"/>
          <w:sz w:val="28"/>
          <w:szCs w:val="28"/>
        </w:rPr>
        <w:t>, звук 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А</w:t>
      </w:r>
      <w:r w:rsidRPr="009D1A57">
        <w:rPr>
          <w:rFonts w:ascii="Times New Roman" w:hAnsi="Times New Roman"/>
          <w:color w:val="3F3F3F"/>
          <w:sz w:val="28"/>
          <w:szCs w:val="28"/>
        </w:rPr>
        <w:t>), м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Е</w:t>
      </w:r>
      <w:r w:rsidRPr="009D1A57">
        <w:rPr>
          <w:rFonts w:ascii="Times New Roman" w:hAnsi="Times New Roman"/>
          <w:color w:val="3F3F3F"/>
          <w:sz w:val="28"/>
          <w:szCs w:val="28"/>
        </w:rPr>
        <w:t>дв</w:t>
      </w:r>
      <w:r w:rsidRPr="009D1A57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е́</w:t>
      </w:r>
      <w:r w:rsidRPr="009D1A57">
        <w:rPr>
          <w:rFonts w:ascii="Times New Roman" w:hAnsi="Times New Roman"/>
          <w:color w:val="3F3F3F"/>
          <w:sz w:val="28"/>
          <w:szCs w:val="28"/>
        </w:rPr>
        <w:t>дь (В первом безударном гласном звуке вместо 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Е</w:t>
      </w:r>
      <w:r w:rsidRPr="009D1A57">
        <w:rPr>
          <w:rFonts w:ascii="Times New Roman" w:hAnsi="Times New Roman"/>
          <w:color w:val="3F3F3F"/>
          <w:sz w:val="28"/>
          <w:szCs w:val="28"/>
        </w:rPr>
        <w:t>, слышится 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И</w:t>
      </w:r>
      <w:r w:rsidRPr="009D1A57">
        <w:rPr>
          <w:rFonts w:ascii="Times New Roman" w:hAnsi="Times New Roman"/>
          <w:color w:val="3F3F3F"/>
          <w:sz w:val="28"/>
          <w:szCs w:val="28"/>
        </w:rPr>
        <w:t>), пл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Е</w:t>
      </w:r>
      <w:r w:rsidRPr="009D1A57">
        <w:rPr>
          <w:rFonts w:ascii="Times New Roman" w:hAnsi="Times New Roman"/>
          <w:color w:val="3F3F3F"/>
          <w:sz w:val="28"/>
          <w:szCs w:val="28"/>
        </w:rPr>
        <w:t>чо́ (гласный звук 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И</w:t>
      </w:r>
      <w:r w:rsidRPr="009D1A57">
        <w:rPr>
          <w:rFonts w:ascii="Times New Roman" w:hAnsi="Times New Roman"/>
          <w:color w:val="3F3F3F"/>
          <w:sz w:val="28"/>
          <w:szCs w:val="28"/>
        </w:rPr>
        <w:t> слышится вместо </w:t>
      </w:r>
      <w:r w:rsidRPr="009D1A57">
        <w:rPr>
          <w:rFonts w:ascii="Times New Roman" w:hAnsi="Times New Roman"/>
          <w:b/>
          <w:bCs/>
          <w:color w:val="3F3F3F"/>
          <w:sz w:val="28"/>
          <w:szCs w:val="28"/>
        </w:rPr>
        <w:t>Е</w:t>
      </w:r>
      <w:r w:rsidRPr="009D1A57">
        <w:rPr>
          <w:rFonts w:ascii="Times New Roman" w:hAnsi="Times New Roman"/>
          <w:color w:val="3F3F3F"/>
          <w:sz w:val="28"/>
          <w:szCs w:val="28"/>
        </w:rPr>
        <w:t>).</w:t>
      </w:r>
    </w:p>
    <w:p w:rsidR="00F145A6" w:rsidRPr="009D1A57" w:rsidRDefault="00F145A6" w:rsidP="00F145A6">
      <w:pPr>
        <w:shd w:val="clear" w:color="auto" w:fill="FFDCE6"/>
        <w:spacing w:line="300" w:lineRule="atLeast"/>
        <w:textAlignment w:val="baseline"/>
        <w:rPr>
          <w:rFonts w:ascii="Times New Roman" w:hAnsi="Times New Roman"/>
          <w:i/>
          <w:iCs/>
          <w:color w:val="770D0D"/>
          <w:sz w:val="28"/>
          <w:szCs w:val="28"/>
        </w:rPr>
      </w:pPr>
      <w:r w:rsidRPr="009D1A57">
        <w:rPr>
          <w:rFonts w:ascii="Times New Roman" w:hAnsi="Times New Roman"/>
          <w:b/>
          <w:bCs/>
          <w:i/>
          <w:iCs/>
          <w:color w:val="770D0D"/>
          <w:sz w:val="28"/>
          <w:szCs w:val="28"/>
        </w:rPr>
        <w:t>ВАЖНО</w:t>
      </w:r>
      <w:r w:rsidRPr="009D1A57">
        <w:rPr>
          <w:rFonts w:ascii="Times New Roman" w:hAnsi="Times New Roman"/>
          <w:i/>
          <w:iCs/>
          <w:color w:val="770D0D"/>
          <w:sz w:val="28"/>
          <w:szCs w:val="28"/>
        </w:rPr>
        <w:t>: Ударение не ставят в словах с одним слогом и в словах с буквой </w:t>
      </w:r>
      <w:r w:rsidRPr="009D1A57">
        <w:rPr>
          <w:rFonts w:ascii="Times New Roman" w:hAnsi="Times New Roman"/>
          <w:b/>
          <w:bCs/>
          <w:i/>
          <w:iCs/>
          <w:color w:val="770D0D"/>
          <w:sz w:val="28"/>
          <w:szCs w:val="28"/>
        </w:rPr>
        <w:t>Ё</w:t>
      </w:r>
      <w:r w:rsidRPr="009D1A57">
        <w:rPr>
          <w:rFonts w:ascii="Times New Roman" w:hAnsi="Times New Roman"/>
          <w:i/>
          <w:iCs/>
          <w:color w:val="770D0D"/>
          <w:sz w:val="28"/>
          <w:szCs w:val="28"/>
        </w:rPr>
        <w:t>.</w:t>
      </w:r>
    </w:p>
    <w:p w:rsidR="00F145A6" w:rsidRPr="009D1A57" w:rsidRDefault="00F145A6" w:rsidP="00F145A6">
      <w:pPr>
        <w:shd w:val="clear" w:color="auto" w:fill="FFFFFF"/>
        <w:spacing w:after="345" w:line="300" w:lineRule="atLeast"/>
        <w:textAlignment w:val="baseline"/>
        <w:rPr>
          <w:rFonts w:ascii="Times New Roman" w:hAnsi="Times New Roman"/>
          <w:color w:val="3F3F3F"/>
          <w:sz w:val="28"/>
          <w:szCs w:val="28"/>
        </w:rPr>
      </w:pPr>
      <w:r w:rsidRPr="009D1A57">
        <w:rPr>
          <w:rFonts w:ascii="Times New Roman" w:hAnsi="Times New Roman"/>
          <w:color w:val="3F3F3F"/>
          <w:sz w:val="28"/>
          <w:szCs w:val="28"/>
        </w:rPr>
        <w:t xml:space="preserve">Гласные Йотированные буквы Я, </w:t>
      </w:r>
      <w:proofErr w:type="gramStart"/>
      <w:r w:rsidRPr="009D1A57">
        <w:rPr>
          <w:rFonts w:ascii="Times New Roman" w:hAnsi="Times New Roman"/>
          <w:color w:val="3F3F3F"/>
          <w:sz w:val="28"/>
          <w:szCs w:val="28"/>
        </w:rPr>
        <w:t>Ю</w:t>
      </w:r>
      <w:proofErr w:type="gramEnd"/>
      <w:r w:rsidRPr="009D1A57">
        <w:rPr>
          <w:rFonts w:ascii="Times New Roman" w:hAnsi="Times New Roman"/>
          <w:color w:val="3F3F3F"/>
          <w:sz w:val="28"/>
          <w:szCs w:val="28"/>
        </w:rPr>
        <w:t>, Е, Ё делают мягким согласный звук, стоящий перед ними, и создают один звук: е → [э] или [и], ё → [о], ю → [у], я → [а].</w:t>
      </w:r>
    </w:p>
    <w:p w:rsidR="00F145A6" w:rsidRPr="009D1A57" w:rsidRDefault="00F145A6" w:rsidP="00F145A6">
      <w:pPr>
        <w:shd w:val="clear" w:color="auto" w:fill="FFFFFF"/>
        <w:spacing w:after="345" w:line="300" w:lineRule="atLeast"/>
        <w:textAlignment w:val="baseline"/>
        <w:rPr>
          <w:rFonts w:ascii="Times New Roman" w:hAnsi="Times New Roman"/>
          <w:color w:val="3F3F3F"/>
          <w:sz w:val="28"/>
          <w:szCs w:val="28"/>
        </w:rPr>
      </w:pPr>
      <w:r w:rsidRPr="009D1A57">
        <w:rPr>
          <w:rFonts w:ascii="Times New Roman" w:hAnsi="Times New Roman"/>
          <w:color w:val="3F3F3F"/>
          <w:sz w:val="28"/>
          <w:szCs w:val="28"/>
        </w:rPr>
        <w:t>Например:</w:t>
      </w:r>
    </w:p>
    <w:p w:rsidR="00F145A6" w:rsidRPr="009D1A57" w:rsidRDefault="00F145A6" w:rsidP="00F145A6">
      <w:pPr>
        <w:numPr>
          <w:ilvl w:val="0"/>
          <w:numId w:val="4"/>
        </w:numPr>
        <w:shd w:val="clear" w:color="auto" w:fill="FFFFFF"/>
        <w:spacing w:after="0"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3F3F3F"/>
          <w:sz w:val="28"/>
          <w:szCs w:val="28"/>
        </w:rPr>
        <w:t>В начале слова: </w:t>
      </w:r>
      <w:r w:rsidRPr="009D1A57">
        <w:rPr>
          <w:rFonts w:ascii="Times New Roman" w:hAnsi="Times New Roman"/>
          <w:b/>
          <w:bCs/>
          <w:i/>
          <w:iCs/>
          <w:color w:val="3F3F3F"/>
          <w:sz w:val="28"/>
          <w:szCs w:val="28"/>
        </w:rPr>
        <w:t>ёжик [й’ожик]</w:t>
      </w:r>
    </w:p>
    <w:p w:rsidR="00F145A6" w:rsidRPr="009D1A57" w:rsidRDefault="00F145A6" w:rsidP="00F145A6">
      <w:pPr>
        <w:numPr>
          <w:ilvl w:val="0"/>
          <w:numId w:val="4"/>
        </w:numPr>
        <w:shd w:val="clear" w:color="auto" w:fill="FFFFFF"/>
        <w:spacing w:after="0"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3F3F3F"/>
          <w:sz w:val="28"/>
          <w:szCs w:val="28"/>
        </w:rPr>
        <w:t>В середине слова: </w:t>
      </w:r>
      <w:r w:rsidRPr="009D1A57">
        <w:rPr>
          <w:rFonts w:ascii="Times New Roman" w:hAnsi="Times New Roman"/>
          <w:b/>
          <w:bCs/>
          <w:i/>
          <w:iCs/>
          <w:color w:val="3F3F3F"/>
          <w:sz w:val="28"/>
          <w:szCs w:val="28"/>
        </w:rPr>
        <w:t>приют [при й’ут]</w:t>
      </w:r>
    </w:p>
    <w:p w:rsidR="00F145A6" w:rsidRPr="009D1A57" w:rsidRDefault="00F145A6" w:rsidP="00F145A6">
      <w:pPr>
        <w:numPr>
          <w:ilvl w:val="0"/>
          <w:numId w:val="4"/>
        </w:numPr>
        <w:shd w:val="clear" w:color="auto" w:fill="FFFFFF"/>
        <w:spacing w:after="0"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3F3F3F"/>
          <w:sz w:val="28"/>
          <w:szCs w:val="28"/>
        </w:rPr>
        <w:t>В конце слова: </w:t>
      </w:r>
      <w:r w:rsidRPr="009D1A57">
        <w:rPr>
          <w:rFonts w:ascii="Times New Roman" w:hAnsi="Times New Roman"/>
          <w:b/>
          <w:bCs/>
          <w:i/>
          <w:iCs/>
          <w:color w:val="3F3F3F"/>
          <w:sz w:val="28"/>
          <w:szCs w:val="28"/>
        </w:rPr>
        <w:t>ружьё [руж й’о]</w:t>
      </w:r>
    </w:p>
    <w:p w:rsidR="00F145A6" w:rsidRPr="009D1A57" w:rsidRDefault="00F145A6" w:rsidP="00F145A6">
      <w:pPr>
        <w:shd w:val="clear" w:color="auto" w:fill="FFFFFF"/>
        <w:spacing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</w:p>
    <w:p w:rsidR="00F145A6" w:rsidRPr="009D1A57" w:rsidRDefault="00F145A6" w:rsidP="00F145A6">
      <w:pPr>
        <w:shd w:val="clear" w:color="auto" w:fill="FFFFFF"/>
        <w:spacing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</w:p>
    <w:p w:rsidR="00F145A6" w:rsidRPr="009D1A57" w:rsidRDefault="00F145A6" w:rsidP="00F145A6">
      <w:pPr>
        <w:shd w:val="clear" w:color="auto" w:fill="FFFFFF"/>
        <w:spacing w:line="300" w:lineRule="atLeast"/>
        <w:ind w:left="420"/>
        <w:textAlignment w:val="baseline"/>
        <w:rPr>
          <w:rFonts w:ascii="Times New Roman" w:hAnsi="Times New Roman"/>
          <w:i/>
          <w:iCs/>
          <w:color w:val="3F3F3F"/>
          <w:sz w:val="28"/>
          <w:szCs w:val="28"/>
        </w:rPr>
      </w:pPr>
      <w:r w:rsidRPr="009D1A57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943600" cy="3352800"/>
            <wp:effectExtent l="19050" t="0" r="0" b="0"/>
            <wp:docPr id="4" name="Рисунок 17" descr="glasnye-prav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glasnye-pravila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3F3F3F"/>
          <w:sz w:val="28"/>
          <w:szCs w:val="28"/>
          <w:shd w:val="clear" w:color="auto" w:fill="FFFFFF"/>
        </w:rPr>
        <w:t xml:space="preserve">Твердые и мягкие гласные прямым образом действуют на согласные. </w:t>
      </w:r>
      <w:proofErr w:type="gramStart"/>
      <w:r w:rsidRPr="009D1A57">
        <w:rPr>
          <w:rFonts w:ascii="Times New Roman" w:hAnsi="Times New Roman"/>
          <w:color w:val="3F3F3F"/>
          <w:sz w:val="28"/>
          <w:szCs w:val="28"/>
          <w:shd w:val="clear" w:color="auto" w:fill="FFFFFF"/>
        </w:rPr>
        <w:t>Например, согласная буква </w:t>
      </w:r>
      <w:r w:rsidRPr="009D1A57">
        <w:rPr>
          <w:rStyle w:val="a3"/>
          <w:color w:val="3F3F3F"/>
          <w:sz w:val="28"/>
          <w:szCs w:val="28"/>
          <w:bdr w:val="none" w:sz="0" w:space="0" w:color="auto" w:frame="1"/>
          <w:shd w:val="clear" w:color="auto" w:fill="FFFFFF"/>
        </w:rPr>
        <w:t>«П»</w:t>
      </w:r>
      <w:r w:rsidRPr="009D1A57">
        <w:rPr>
          <w:rFonts w:ascii="Times New Roman" w:hAnsi="Times New Roman"/>
          <w:color w:val="3F3F3F"/>
          <w:sz w:val="28"/>
          <w:szCs w:val="28"/>
          <w:shd w:val="clear" w:color="auto" w:fill="FFFFFF"/>
        </w:rPr>
        <w:t>, может быть, как твердой (в слове </w:t>
      </w:r>
      <w:r w:rsidRPr="009D1A57">
        <w:rPr>
          <w:rStyle w:val="a3"/>
          <w:color w:val="3F3F3F"/>
          <w:sz w:val="28"/>
          <w:szCs w:val="28"/>
          <w:bdr w:val="none" w:sz="0" w:space="0" w:color="auto" w:frame="1"/>
          <w:shd w:val="clear" w:color="auto" w:fill="FFFFFF"/>
        </w:rPr>
        <w:t>«пакет»</w:t>
      </w:r>
      <w:r w:rsidRPr="009D1A57">
        <w:rPr>
          <w:rFonts w:ascii="Times New Roman" w:hAnsi="Times New Roman"/>
          <w:color w:val="3F3F3F"/>
          <w:sz w:val="28"/>
          <w:szCs w:val="28"/>
          <w:shd w:val="clear" w:color="auto" w:fill="FFFFFF"/>
        </w:rPr>
        <w:t>), так и мягкой (в слове </w:t>
      </w:r>
      <w:r w:rsidRPr="009D1A57">
        <w:rPr>
          <w:rStyle w:val="a3"/>
          <w:color w:val="3F3F3F"/>
          <w:sz w:val="28"/>
          <w:szCs w:val="28"/>
          <w:bdr w:val="none" w:sz="0" w:space="0" w:color="auto" w:frame="1"/>
          <w:shd w:val="clear" w:color="auto" w:fill="FFFFFF"/>
        </w:rPr>
        <w:t>«печенье»</w:t>
      </w:r>
      <w:r w:rsidRPr="009D1A57">
        <w:rPr>
          <w:rFonts w:ascii="Times New Roman" w:hAnsi="Times New Roman"/>
          <w:color w:val="3F3F3F"/>
          <w:sz w:val="28"/>
          <w:szCs w:val="28"/>
          <w:shd w:val="clear" w:color="auto" w:fill="FFFFFF"/>
        </w:rPr>
        <w:t>).</w:t>
      </w:r>
      <w:proofErr w:type="gramEnd"/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F145A6" w:rsidRPr="009D1A57" w:rsidRDefault="00F145A6" w:rsidP="00F145A6">
      <w:pPr>
        <w:pStyle w:val="a5"/>
        <w:shd w:val="clear" w:color="auto" w:fill="FFFFFF"/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D1A57">
        <w:rPr>
          <w:rFonts w:ascii="Times New Roman" w:eastAsia="Times New Roman" w:hAnsi="Times New Roman"/>
          <w:b/>
          <w:bCs/>
          <w:color w:val="444444"/>
          <w:sz w:val="28"/>
          <w:szCs w:val="28"/>
          <w:lang w:eastAsia="ru-RU"/>
        </w:rPr>
        <w:t> </w:t>
      </w:r>
      <w:r w:rsidRPr="009D1A57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>При образовании таких звуков выдыхаемый из лёгких воздух свободно проходит через полость рта, не встречая какой-либо преграды. Гласные звуки состоят из голоса, их можно тянуть, петь: </w:t>
      </w:r>
      <w:r w:rsidRPr="009D1A57">
        <w:rPr>
          <w:rFonts w:ascii="Times New Roman" w:eastAsia="Times New Roman" w:hAnsi="Times New Roman"/>
          <w:i/>
          <w:iCs/>
          <w:color w:val="444444"/>
          <w:sz w:val="28"/>
          <w:szCs w:val="28"/>
          <w:lang w:eastAsia="ru-RU"/>
        </w:rPr>
        <w:t>а-а-а</w:t>
      </w:r>
      <w:r w:rsidRPr="009D1A57">
        <w:rPr>
          <w:rFonts w:ascii="Times New Roman" w:eastAsia="Times New Roman" w:hAnsi="Times New Roman"/>
          <w:color w:val="444444"/>
          <w:sz w:val="28"/>
          <w:szCs w:val="28"/>
          <w:lang w:eastAsia="ru-RU"/>
        </w:rPr>
        <w:t xml:space="preserve">… </w:t>
      </w:r>
    </w:p>
    <w:p w:rsidR="00F145A6" w:rsidRPr="009D1A57" w:rsidRDefault="00F145A6" w:rsidP="00F145A6">
      <w:pPr>
        <w:shd w:val="clear" w:color="auto" w:fill="FFFFFF"/>
        <w:spacing w:line="294" w:lineRule="atLeast"/>
        <w:rPr>
          <w:rFonts w:ascii="Times New Roman" w:hAnsi="Times New Roman"/>
          <w:color w:val="000000"/>
          <w:sz w:val="28"/>
          <w:szCs w:val="28"/>
        </w:rPr>
      </w:pP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color w:val="444444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2) Согласные звуки </w:t>
      </w:r>
      <w:r w:rsidRPr="009D1A57">
        <w:rPr>
          <w:rFonts w:ascii="Times New Roman" w:hAnsi="Times New Roman"/>
          <w:color w:val="444444"/>
          <w:sz w:val="28"/>
          <w:szCs w:val="28"/>
        </w:rPr>
        <w:t>образуются при помощи воздуха, который преодолевает в полости рта какую-либо преграду. Такие звуки состоят из шума и голоса или только из шума.</w:t>
      </w: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color w:val="444444"/>
          <w:sz w:val="28"/>
          <w:szCs w:val="28"/>
        </w:rPr>
      </w:pP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color w:val="444444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 xml:space="preserve">Различие количества согласных букв и звуков связано с тем, что мягкость парных согласных звуков обозначается не согласной буквой, а гласной буквой (Е, Ё, </w:t>
      </w:r>
      <w:proofErr w:type="gramStart"/>
      <w:r w:rsidRPr="009D1A57">
        <w:rPr>
          <w:color w:val="666666"/>
          <w:sz w:val="28"/>
          <w:szCs w:val="28"/>
        </w:rPr>
        <w:t>Ю</w:t>
      </w:r>
      <w:proofErr w:type="gramEnd"/>
      <w:r w:rsidRPr="009D1A57">
        <w:rPr>
          <w:color w:val="666666"/>
          <w:sz w:val="28"/>
          <w:szCs w:val="28"/>
        </w:rPr>
        <w:t>, Я, И) или Ь.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Как же отличить согласные звуки от гласных?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Согласные звуки произносятся с шумом. Воздух, выходящий изо рта, встречает преграду в виде языка, зубов или губ.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А вы знаете, почему согласные так зовутся?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 xml:space="preserve">Потому что они любят быть рядом с гласными. Одиночные согласные – слабые, короткие. А когда за ними стоят гласные, они обретают силу и </w:t>
      </w:r>
      <w:r w:rsidRPr="009D1A57">
        <w:rPr>
          <w:color w:val="666666"/>
          <w:sz w:val="28"/>
          <w:szCs w:val="28"/>
        </w:rPr>
        <w:lastRenderedPageBreak/>
        <w:t>уверенность, звучат громко и отчетливо. Сравните: [с] и [са]. Вот мы и называем их согласными, то есть такими звуками, которые хотят быть вместе с гласными.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 xml:space="preserve">Согласные звуки делятся </w:t>
      </w:r>
      <w:proofErr w:type="gramStart"/>
      <w:r w:rsidRPr="009D1A57">
        <w:rPr>
          <w:color w:val="666666"/>
          <w:sz w:val="28"/>
          <w:szCs w:val="28"/>
        </w:rPr>
        <w:t>на</w:t>
      </w:r>
      <w:proofErr w:type="gramEnd"/>
      <w:r w:rsidRPr="009D1A57">
        <w:rPr>
          <w:color w:val="666666"/>
          <w:sz w:val="28"/>
          <w:szCs w:val="28"/>
        </w:rPr>
        <w:t xml:space="preserve"> твердые и мягкие. При образовании мягких звуков язык выполняет дополнительное действие: его средняя часть поднимается к твердому нёбу. Например, [б’], [в’], [</w:t>
      </w:r>
      <w:proofErr w:type="gramStart"/>
      <w:r w:rsidRPr="009D1A57">
        <w:rPr>
          <w:color w:val="666666"/>
          <w:sz w:val="28"/>
          <w:szCs w:val="28"/>
        </w:rPr>
        <w:t>г</w:t>
      </w:r>
      <w:proofErr w:type="gramEnd"/>
      <w:r w:rsidRPr="009D1A57">
        <w:rPr>
          <w:color w:val="666666"/>
          <w:sz w:val="28"/>
          <w:szCs w:val="28"/>
        </w:rPr>
        <w:t>’], [д’].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Запись произношения, или фонетическая запись, выполняется в квадратных скобках</w:t>
      </w:r>
      <w:proofErr w:type="gramStart"/>
      <w:r w:rsidRPr="009D1A57">
        <w:rPr>
          <w:color w:val="666666"/>
          <w:sz w:val="28"/>
          <w:szCs w:val="28"/>
        </w:rPr>
        <w:t> </w:t>
      </w:r>
      <w:r w:rsidRPr="009D1A57">
        <w:rPr>
          <w:b/>
          <w:bCs/>
          <w:color w:val="C00000"/>
          <w:sz w:val="28"/>
          <w:szCs w:val="28"/>
        </w:rPr>
        <w:t>[ ].</w:t>
      </w:r>
      <w:r w:rsidRPr="009D1A57">
        <w:rPr>
          <w:color w:val="C00000"/>
          <w:sz w:val="28"/>
          <w:szCs w:val="28"/>
        </w:rPr>
        <w:t> </w:t>
      </w:r>
      <w:proofErr w:type="gramEnd"/>
      <w:r w:rsidRPr="009D1A57">
        <w:rPr>
          <w:color w:val="666666"/>
          <w:sz w:val="28"/>
          <w:szCs w:val="28"/>
        </w:rPr>
        <w:t>Мягкость согласного обозначается апострофом </w:t>
      </w:r>
      <w:r w:rsidRPr="009D1A57">
        <w:rPr>
          <w:b/>
          <w:bCs/>
          <w:color w:val="C00000"/>
          <w:sz w:val="28"/>
          <w:szCs w:val="28"/>
        </w:rPr>
        <w:t>[ ’ ]</w:t>
      </w:r>
      <w:r w:rsidRPr="009D1A57">
        <w:rPr>
          <w:b/>
          <w:bCs/>
          <w:color w:val="666666"/>
          <w:sz w:val="28"/>
          <w:szCs w:val="28"/>
        </w:rPr>
        <w:t>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Согласные звуки различаются по нескольким признакам. Наиболее четко они противопоставлены друг другу по признакам звонкости/глухости и твердости/мягкости, что важно при различении слов на слух.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Например: пруд – прут; мел – мель.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Чем же отличаются звонкие согласные от глухих? Тем, что звонкие произносятся с голосом и шумом, а глухие состоят только из шума.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Часть звонких и глухих согласных образует пары. В нашей таблице мы разместили звонкие согласные вверху, а глухие – внизу. Их ещё называют парными согласными.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Всего выделяют </w:t>
      </w:r>
      <w:r w:rsidRPr="009D1A57">
        <w:rPr>
          <w:b/>
          <w:bCs/>
          <w:color w:val="C00000"/>
          <w:sz w:val="28"/>
          <w:szCs w:val="28"/>
        </w:rPr>
        <w:t>по признаку звонкости/глухости 11 пар согласных звуков</w:t>
      </w:r>
      <w:r w:rsidRPr="009D1A57">
        <w:rPr>
          <w:b/>
          <w:bCs/>
          <w:color w:val="666666"/>
          <w:sz w:val="28"/>
          <w:szCs w:val="28"/>
        </w:rPr>
        <w:t>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noProof/>
          <w:color w:val="000000"/>
          <w:sz w:val="28"/>
          <w:szCs w:val="28"/>
        </w:rPr>
        <w:drawing>
          <wp:inline distT="0" distB="0" distL="0" distR="0">
            <wp:extent cx="5629275" cy="1343025"/>
            <wp:effectExtent l="19050" t="0" r="9525" b="0"/>
            <wp:docPr id="5" name="Рисунок 30" descr="hello_html_m5137ff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hello_html_m5137ffda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Парные согласные настолько дружны, что иногда при произношении мы путаем звуки и не знаем какую букву писать. Послушайте, в слове ду [</w:t>
      </w:r>
      <w:proofErr w:type="gramStart"/>
      <w:r w:rsidRPr="009D1A57">
        <w:rPr>
          <w:color w:val="666666"/>
          <w:sz w:val="28"/>
          <w:szCs w:val="28"/>
        </w:rPr>
        <w:t>п</w:t>
      </w:r>
      <w:proofErr w:type="gramEnd"/>
      <w:r w:rsidRPr="009D1A57">
        <w:rPr>
          <w:color w:val="666666"/>
          <w:sz w:val="28"/>
          <w:szCs w:val="28"/>
        </w:rPr>
        <w:t>] мы слышим звук [п], но значит ли это, что напишем букву п? Нет. Следует только поиграть со словом – дубы, дубочек, как расшалившиеся парные согласные сразу выдают свой секрет стоящим рядом гласным.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b/>
          <w:bCs/>
          <w:color w:val="C00000"/>
          <w:sz w:val="28"/>
          <w:szCs w:val="28"/>
        </w:rPr>
        <w:t>Чтобы проверить парный согласный, нужно изменить слово так, чтобы после этого согласного стояла гласная. Например, гр</w:t>
      </w:r>
      <w:proofErr w:type="gramStart"/>
      <w:r w:rsidRPr="009D1A57">
        <w:rPr>
          <w:b/>
          <w:bCs/>
          <w:color w:val="C00000"/>
          <w:sz w:val="28"/>
          <w:szCs w:val="28"/>
        </w:rPr>
        <w:t>и[</w:t>
      </w:r>
      <w:proofErr w:type="gramEnd"/>
      <w:r w:rsidRPr="009D1A57">
        <w:rPr>
          <w:b/>
          <w:bCs/>
          <w:color w:val="C00000"/>
          <w:sz w:val="28"/>
          <w:szCs w:val="28"/>
        </w:rPr>
        <w:t>п] – грибы, грибочек.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Давайте попробуем проверить расшалившиеся парные согласные в следующих словах: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noProof/>
          <w:color w:val="000000"/>
          <w:sz w:val="28"/>
          <w:szCs w:val="28"/>
        </w:rPr>
        <w:drawing>
          <wp:inline distT="0" distB="0" distL="0" distR="0">
            <wp:extent cx="5495925" cy="1371600"/>
            <wp:effectExtent l="19050" t="0" r="9525" b="0"/>
            <wp:docPr id="6" name="Рисунок 31" descr="hello_html_mc2b1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hello_html_mc2b1732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lastRenderedPageBreak/>
        <w:t>Однако есть и такие согласные, которые ни с кем не хотят дружить по признаку звонкости/глухости. Их называют непарными: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noProof/>
          <w:color w:val="000000"/>
          <w:sz w:val="28"/>
          <w:szCs w:val="28"/>
        </w:rPr>
        <w:drawing>
          <wp:inline distT="0" distB="0" distL="0" distR="0">
            <wp:extent cx="5762625" cy="1428750"/>
            <wp:effectExtent l="19050" t="0" r="9525" b="0"/>
            <wp:docPr id="7" name="Рисунок 32" descr="hello_html_c54ff3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hello_html_c54ff3e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Согласные звуки дружат и </w:t>
      </w:r>
      <w:r w:rsidRPr="009D1A57">
        <w:rPr>
          <w:b/>
          <w:bCs/>
          <w:color w:val="C00000"/>
          <w:sz w:val="28"/>
          <w:szCs w:val="28"/>
        </w:rPr>
        <w:t>по признаку твердости/мягкости</w:t>
      </w:r>
      <w:r w:rsidRPr="009D1A57">
        <w:rPr>
          <w:color w:val="666666"/>
          <w:sz w:val="28"/>
          <w:szCs w:val="28"/>
        </w:rPr>
        <w:t>. Таких друзей-пар мы насчитали </w:t>
      </w:r>
      <w:r w:rsidRPr="009D1A57">
        <w:rPr>
          <w:b/>
          <w:bCs/>
          <w:color w:val="C00000"/>
          <w:sz w:val="28"/>
          <w:szCs w:val="28"/>
        </w:rPr>
        <w:t>15</w:t>
      </w:r>
      <w:r w:rsidRPr="009D1A57">
        <w:rPr>
          <w:color w:val="666666"/>
          <w:sz w:val="28"/>
          <w:szCs w:val="28"/>
        </w:rPr>
        <w:t>. Давайте проверим!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noProof/>
          <w:color w:val="000000"/>
          <w:sz w:val="28"/>
          <w:szCs w:val="28"/>
        </w:rPr>
        <w:drawing>
          <wp:inline distT="0" distB="0" distL="0" distR="0">
            <wp:extent cx="5762625" cy="1343025"/>
            <wp:effectExtent l="19050" t="0" r="9525" b="0"/>
            <wp:docPr id="8" name="Рисунок 33" descr="hello_html_m3c31aab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hello_html_m3c31aab4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Но есть в русском языке и такие согласные, которые ни с кем не хотят дружить по признаку твердости/мягкости. Их называют </w:t>
      </w:r>
      <w:r w:rsidRPr="009D1A57">
        <w:rPr>
          <w:b/>
          <w:bCs/>
          <w:color w:val="C00000"/>
          <w:sz w:val="28"/>
          <w:szCs w:val="28"/>
        </w:rPr>
        <w:t>непарными</w:t>
      </w:r>
      <w:r w:rsidRPr="009D1A57">
        <w:rPr>
          <w:color w:val="666666"/>
          <w:sz w:val="28"/>
          <w:szCs w:val="28"/>
        </w:rPr>
        <w:t>: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noProof/>
          <w:color w:val="000000"/>
          <w:sz w:val="28"/>
          <w:szCs w:val="28"/>
        </w:rPr>
        <w:drawing>
          <wp:inline distT="0" distB="0" distL="0" distR="0">
            <wp:extent cx="5762625" cy="1133475"/>
            <wp:effectExtent l="19050" t="0" r="9525" b="0"/>
            <wp:docPr id="9" name="Рисунок 34" descr="hello_html_6ce021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ello_html_6ce021a0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9D1A57">
        <w:rPr>
          <w:b/>
          <w:bCs/>
          <w:color w:val="000000"/>
          <w:sz w:val="28"/>
          <w:szCs w:val="28"/>
        </w:rPr>
        <w:t>Важно запомнить!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В русском языке </w:t>
      </w:r>
      <w:r w:rsidRPr="009D1A57">
        <w:rPr>
          <w:b/>
          <w:bCs/>
          <w:color w:val="C00000"/>
          <w:sz w:val="28"/>
          <w:szCs w:val="28"/>
        </w:rPr>
        <w:t>21 согласная буквы</w:t>
      </w:r>
      <w:r w:rsidRPr="009D1A57">
        <w:rPr>
          <w:color w:val="666666"/>
          <w:sz w:val="28"/>
          <w:szCs w:val="28"/>
        </w:rPr>
        <w:t xml:space="preserve">: б, в, г, д, ж, з, й, к, л, м, н, </w:t>
      </w:r>
      <w:proofErr w:type="gramStart"/>
      <w:r w:rsidRPr="009D1A57">
        <w:rPr>
          <w:color w:val="666666"/>
          <w:sz w:val="28"/>
          <w:szCs w:val="28"/>
        </w:rPr>
        <w:t>п</w:t>
      </w:r>
      <w:proofErr w:type="gramEnd"/>
      <w:r w:rsidRPr="009D1A57">
        <w:rPr>
          <w:color w:val="666666"/>
          <w:sz w:val="28"/>
          <w:szCs w:val="28"/>
        </w:rPr>
        <w:t>, р, с, т, ф, х, ц, ч, ш, щ , </w:t>
      </w:r>
      <w:r w:rsidRPr="009D1A57">
        <w:rPr>
          <w:b/>
          <w:bCs/>
          <w:color w:val="C00000"/>
          <w:sz w:val="28"/>
          <w:szCs w:val="28"/>
        </w:rPr>
        <w:t>но 36 согласных звуков</w:t>
      </w:r>
      <w:r w:rsidRPr="009D1A57">
        <w:rPr>
          <w:color w:val="666666"/>
          <w:sz w:val="28"/>
          <w:szCs w:val="28"/>
        </w:rPr>
        <w:t>: [б], [б’], [в], [в’], [г], [г’], [д], [д’], [ж], [з], [з’], [й’], [к], [к’], [л], [л’], [м], [м’], [н], [н’], [п], [п’], [р], [р’], [с], [с’], [т], [т’], [ф], [</w:t>
      </w:r>
      <w:proofErr w:type="gramStart"/>
      <w:r w:rsidRPr="009D1A57">
        <w:rPr>
          <w:color w:val="666666"/>
          <w:sz w:val="28"/>
          <w:szCs w:val="28"/>
        </w:rPr>
        <w:t>ф’], [х], [х’], [ц], [ч’], [ш], [щ’].</w:t>
      </w:r>
      <w:proofErr w:type="gramEnd"/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Причиной такого несоответствия является то, что </w:t>
      </w:r>
      <w:r w:rsidRPr="009D1A57">
        <w:rPr>
          <w:b/>
          <w:bCs/>
          <w:color w:val="C00000"/>
          <w:sz w:val="28"/>
          <w:szCs w:val="28"/>
        </w:rPr>
        <w:t>мягкость парных</w:t>
      </w:r>
      <w:r w:rsidRPr="009D1A57">
        <w:rPr>
          <w:color w:val="C00000"/>
          <w:sz w:val="28"/>
          <w:szCs w:val="28"/>
        </w:rPr>
        <w:t> </w:t>
      </w:r>
      <w:r w:rsidRPr="009D1A57">
        <w:rPr>
          <w:b/>
          <w:bCs/>
          <w:color w:val="C00000"/>
          <w:sz w:val="28"/>
          <w:szCs w:val="28"/>
        </w:rPr>
        <w:t xml:space="preserve">согласных звуков обозначается гласной буквой (Е, Ё, </w:t>
      </w:r>
      <w:proofErr w:type="gramStart"/>
      <w:r w:rsidRPr="009D1A57">
        <w:rPr>
          <w:b/>
          <w:bCs/>
          <w:color w:val="C00000"/>
          <w:sz w:val="28"/>
          <w:szCs w:val="28"/>
        </w:rPr>
        <w:t>Ю</w:t>
      </w:r>
      <w:proofErr w:type="gramEnd"/>
      <w:r w:rsidRPr="009D1A57">
        <w:rPr>
          <w:b/>
          <w:bCs/>
          <w:color w:val="C00000"/>
          <w:sz w:val="28"/>
          <w:szCs w:val="28"/>
        </w:rPr>
        <w:t>, Я, И ) или Ь.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lastRenderedPageBreak/>
        <w:t>Согласные звуки произносятся с шумом и голосом. Воздух, выходящий изо рта, встречает преграду.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Согласные звуки образуют </w:t>
      </w:r>
      <w:r w:rsidRPr="009D1A57">
        <w:rPr>
          <w:b/>
          <w:bCs/>
          <w:color w:val="C00000"/>
          <w:sz w:val="28"/>
          <w:szCs w:val="28"/>
        </w:rPr>
        <w:t>15 пар</w:t>
      </w:r>
      <w:r w:rsidRPr="009D1A57">
        <w:rPr>
          <w:color w:val="C00000"/>
          <w:sz w:val="28"/>
          <w:szCs w:val="28"/>
        </w:rPr>
        <w:t> </w:t>
      </w:r>
      <w:r w:rsidRPr="009D1A57">
        <w:rPr>
          <w:color w:val="666666"/>
          <w:sz w:val="28"/>
          <w:szCs w:val="28"/>
        </w:rPr>
        <w:t>по признаку </w:t>
      </w:r>
      <w:r w:rsidRPr="009D1A57">
        <w:rPr>
          <w:b/>
          <w:bCs/>
          <w:color w:val="C00000"/>
          <w:sz w:val="28"/>
          <w:szCs w:val="28"/>
        </w:rPr>
        <w:t>твердости/мягкости</w:t>
      </w:r>
      <w:r w:rsidRPr="009D1A57">
        <w:rPr>
          <w:color w:val="666666"/>
          <w:sz w:val="28"/>
          <w:szCs w:val="28"/>
        </w:rPr>
        <w:t>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b/>
          <w:bCs/>
          <w:color w:val="C00000"/>
          <w:sz w:val="28"/>
          <w:szCs w:val="28"/>
        </w:rPr>
        <w:t>Непарными твердыми </w:t>
      </w:r>
      <w:r w:rsidRPr="009D1A57">
        <w:rPr>
          <w:color w:val="666666"/>
          <w:sz w:val="28"/>
          <w:szCs w:val="28"/>
        </w:rPr>
        <w:t>согласными звуками являются: </w:t>
      </w:r>
      <w:r w:rsidRPr="009D1A57">
        <w:rPr>
          <w:b/>
          <w:bCs/>
          <w:color w:val="C00000"/>
          <w:sz w:val="28"/>
          <w:szCs w:val="28"/>
        </w:rPr>
        <w:t>[ж], [ш], [ц].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b/>
          <w:bCs/>
          <w:color w:val="C00000"/>
          <w:sz w:val="28"/>
          <w:szCs w:val="28"/>
        </w:rPr>
        <w:t>Непарными мягкими</w:t>
      </w:r>
      <w:r w:rsidRPr="009D1A57">
        <w:rPr>
          <w:color w:val="C00000"/>
          <w:sz w:val="28"/>
          <w:szCs w:val="28"/>
        </w:rPr>
        <w:t> </w:t>
      </w:r>
      <w:r w:rsidRPr="009D1A57">
        <w:rPr>
          <w:color w:val="666666"/>
          <w:sz w:val="28"/>
          <w:szCs w:val="28"/>
        </w:rPr>
        <w:t>согласными звуками являются: </w:t>
      </w:r>
      <w:r w:rsidRPr="009D1A57">
        <w:rPr>
          <w:b/>
          <w:bCs/>
          <w:color w:val="C00000"/>
          <w:sz w:val="28"/>
          <w:szCs w:val="28"/>
        </w:rPr>
        <w:t>[й’], [ч’], [щ’].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color w:val="666666"/>
          <w:sz w:val="28"/>
          <w:szCs w:val="28"/>
        </w:rPr>
        <w:t>Согласные звуки образуют </w:t>
      </w:r>
      <w:r w:rsidRPr="009D1A57">
        <w:rPr>
          <w:b/>
          <w:bCs/>
          <w:color w:val="C00000"/>
          <w:sz w:val="28"/>
          <w:szCs w:val="28"/>
        </w:rPr>
        <w:t>11 пар</w:t>
      </w:r>
      <w:r w:rsidRPr="009D1A57">
        <w:rPr>
          <w:color w:val="C00000"/>
          <w:sz w:val="28"/>
          <w:szCs w:val="28"/>
        </w:rPr>
        <w:t> </w:t>
      </w:r>
      <w:r w:rsidRPr="009D1A57">
        <w:rPr>
          <w:color w:val="666666"/>
          <w:sz w:val="28"/>
          <w:szCs w:val="28"/>
        </w:rPr>
        <w:t>по признаку </w:t>
      </w:r>
      <w:r w:rsidRPr="009D1A57">
        <w:rPr>
          <w:b/>
          <w:bCs/>
          <w:color w:val="C00000"/>
          <w:sz w:val="28"/>
          <w:szCs w:val="28"/>
        </w:rPr>
        <w:t>звонкости/глухости</w:t>
      </w:r>
      <w:r w:rsidRPr="009D1A57">
        <w:rPr>
          <w:color w:val="666666"/>
          <w:sz w:val="28"/>
          <w:szCs w:val="28"/>
        </w:rPr>
        <w:t>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b/>
          <w:bCs/>
          <w:color w:val="C00000"/>
          <w:sz w:val="28"/>
          <w:szCs w:val="28"/>
        </w:rPr>
        <w:t>Непарными звонкими</w:t>
      </w:r>
      <w:r w:rsidRPr="009D1A57">
        <w:rPr>
          <w:color w:val="C00000"/>
          <w:sz w:val="28"/>
          <w:szCs w:val="28"/>
        </w:rPr>
        <w:t> </w:t>
      </w:r>
      <w:r w:rsidRPr="009D1A57">
        <w:rPr>
          <w:color w:val="666666"/>
          <w:sz w:val="28"/>
          <w:szCs w:val="28"/>
        </w:rPr>
        <w:t>согласными являются: </w:t>
      </w:r>
      <w:r w:rsidRPr="009D1A57">
        <w:rPr>
          <w:b/>
          <w:bCs/>
          <w:color w:val="C00000"/>
          <w:sz w:val="28"/>
          <w:szCs w:val="28"/>
        </w:rPr>
        <w:t>[й], [л], [л’], [м], [м’]</w:t>
      </w:r>
      <w:proofErr w:type="gramStart"/>
      <w:r w:rsidRPr="009D1A57">
        <w:rPr>
          <w:b/>
          <w:bCs/>
          <w:color w:val="C00000"/>
          <w:sz w:val="28"/>
          <w:szCs w:val="28"/>
        </w:rPr>
        <w:t>,[</w:t>
      </w:r>
      <w:proofErr w:type="gramEnd"/>
      <w:r w:rsidRPr="009D1A57">
        <w:rPr>
          <w:b/>
          <w:bCs/>
          <w:color w:val="C00000"/>
          <w:sz w:val="28"/>
          <w:szCs w:val="28"/>
        </w:rPr>
        <w:t>н], [н’],</w:t>
      </w:r>
      <w:r w:rsidRPr="009D1A57">
        <w:rPr>
          <w:color w:val="C00000"/>
          <w:sz w:val="28"/>
          <w:szCs w:val="28"/>
        </w:rPr>
        <w:t> </w:t>
      </w:r>
      <w:r w:rsidRPr="009D1A57">
        <w:rPr>
          <w:b/>
          <w:bCs/>
          <w:color w:val="C00000"/>
          <w:sz w:val="28"/>
          <w:szCs w:val="28"/>
        </w:rPr>
        <w:t>[р], [р’].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D1A57">
        <w:rPr>
          <w:b/>
          <w:bCs/>
          <w:color w:val="C00000"/>
          <w:sz w:val="28"/>
          <w:szCs w:val="28"/>
        </w:rPr>
        <w:t>Непарными глухими</w:t>
      </w:r>
      <w:r w:rsidRPr="009D1A57">
        <w:rPr>
          <w:color w:val="C00000"/>
          <w:sz w:val="28"/>
          <w:szCs w:val="28"/>
        </w:rPr>
        <w:t> </w:t>
      </w:r>
      <w:r w:rsidRPr="009D1A57">
        <w:rPr>
          <w:color w:val="666666"/>
          <w:sz w:val="28"/>
          <w:szCs w:val="28"/>
        </w:rPr>
        <w:t>согласными являются: </w:t>
      </w:r>
      <w:r w:rsidRPr="009D1A57">
        <w:rPr>
          <w:b/>
          <w:bCs/>
          <w:color w:val="C00000"/>
          <w:sz w:val="28"/>
          <w:szCs w:val="28"/>
        </w:rPr>
        <w:t>[</w:t>
      </w:r>
      <w:proofErr w:type="gramStart"/>
      <w:r w:rsidRPr="009D1A57">
        <w:rPr>
          <w:b/>
          <w:bCs/>
          <w:color w:val="C00000"/>
          <w:sz w:val="28"/>
          <w:szCs w:val="28"/>
        </w:rPr>
        <w:t>ч</w:t>
      </w:r>
      <w:proofErr w:type="gramEnd"/>
      <w:r w:rsidRPr="009D1A57">
        <w:rPr>
          <w:b/>
          <w:bCs/>
          <w:color w:val="C00000"/>
          <w:sz w:val="28"/>
          <w:szCs w:val="28"/>
        </w:rPr>
        <w:t>’], [ц], [щ’], [х], [х’].</w:t>
      </w:r>
    </w:p>
    <w:p w:rsidR="00F145A6" w:rsidRPr="009D1A57" w:rsidRDefault="00F145A6" w:rsidP="00F145A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F145A6" w:rsidRPr="009D1A57" w:rsidRDefault="00F145A6" w:rsidP="005C4A7F">
      <w:pPr>
        <w:pStyle w:val="a4"/>
        <w:shd w:val="clear" w:color="auto" w:fill="FFFFFF"/>
        <w:spacing w:before="0" w:beforeAutospacing="0" w:after="0" w:afterAutospacing="0" w:line="294" w:lineRule="atLeast"/>
        <w:rPr>
          <w:color w:val="444444"/>
          <w:sz w:val="28"/>
          <w:szCs w:val="28"/>
        </w:rPr>
      </w:pPr>
      <w:r w:rsidRPr="009D1A57">
        <w:rPr>
          <w:b/>
          <w:bCs/>
          <w:color w:val="C00000"/>
          <w:sz w:val="28"/>
          <w:szCs w:val="28"/>
        </w:rPr>
        <w:t>Чтобы проверить парную согласную, нужно изменить слово так, чтобы после согласной появилась гласная.</w:t>
      </w:r>
    </w:p>
    <w:p w:rsidR="00F145A6" w:rsidRPr="009D1A57" w:rsidRDefault="00F145A6" w:rsidP="00F145A6">
      <w:pPr>
        <w:shd w:val="clear" w:color="auto" w:fill="FFFFFF"/>
        <w:spacing w:line="294" w:lineRule="atLeast"/>
        <w:ind w:left="36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444444"/>
          <w:sz w:val="28"/>
          <w:szCs w:val="28"/>
        </w:rPr>
        <w:t xml:space="preserve"> В зависимости от этого делятся </w:t>
      </w:r>
      <w:proofErr w:type="gramStart"/>
      <w:r w:rsidRPr="009D1A57">
        <w:rPr>
          <w:rFonts w:ascii="Times New Roman" w:hAnsi="Times New Roman"/>
          <w:color w:val="444444"/>
          <w:sz w:val="28"/>
          <w:szCs w:val="28"/>
        </w:rPr>
        <w:t>на</w:t>
      </w:r>
      <w:proofErr w:type="gramEnd"/>
      <w:r w:rsidRPr="009D1A57">
        <w:rPr>
          <w:rFonts w:ascii="Times New Roman" w:hAnsi="Times New Roman"/>
          <w:color w:val="444444"/>
          <w:sz w:val="28"/>
          <w:szCs w:val="28"/>
        </w:rPr>
        <w:t>:</w:t>
      </w:r>
    </w:p>
    <w:p w:rsidR="00F145A6" w:rsidRPr="009D1A57" w:rsidRDefault="00F145A6" w:rsidP="00F145A6">
      <w:pPr>
        <w:shd w:val="clear" w:color="auto" w:fill="FFFFFF"/>
        <w:spacing w:line="294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- сонорные </w:t>
      </w:r>
      <w:r w:rsidRPr="009D1A57">
        <w:rPr>
          <w:rFonts w:ascii="Times New Roman" w:hAnsi="Times New Roman"/>
          <w:color w:val="444444"/>
          <w:sz w:val="28"/>
          <w:szCs w:val="28"/>
        </w:rPr>
        <w:t>(голоса больше, чем шума): [</w:t>
      </w:r>
      <w:proofErr w:type="gramStart"/>
      <w:r w:rsidRPr="009D1A57">
        <w:rPr>
          <w:rFonts w:ascii="Times New Roman" w:hAnsi="Times New Roman"/>
          <w:color w:val="444444"/>
          <w:sz w:val="28"/>
          <w:szCs w:val="28"/>
        </w:rPr>
        <w:t>р</w:t>
      </w:r>
      <w:proofErr w:type="gramEnd"/>
      <w:r w:rsidRPr="009D1A57">
        <w:rPr>
          <w:rFonts w:ascii="Times New Roman" w:hAnsi="Times New Roman"/>
          <w:color w:val="444444"/>
          <w:sz w:val="28"/>
          <w:szCs w:val="28"/>
        </w:rPr>
        <w:t>], [р’], [л], [л’], [м], [м’], [н], [н’], [й].</w:t>
      </w:r>
    </w:p>
    <w:p w:rsidR="00F145A6" w:rsidRPr="009D1A57" w:rsidRDefault="00F145A6" w:rsidP="00F145A6">
      <w:pPr>
        <w:shd w:val="clear" w:color="auto" w:fill="FFFFFF"/>
        <w:spacing w:line="294" w:lineRule="atLeast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- звонкие </w:t>
      </w:r>
      <w:r w:rsidRPr="009D1A57">
        <w:rPr>
          <w:rFonts w:ascii="Times New Roman" w:hAnsi="Times New Roman"/>
          <w:color w:val="444444"/>
          <w:sz w:val="28"/>
          <w:szCs w:val="28"/>
        </w:rPr>
        <w:t>(больше шума, чем голоса): [б], [в], [г], [д] и др.</w:t>
      </w:r>
      <w:proofErr w:type="gramEnd"/>
    </w:p>
    <w:p w:rsidR="00F145A6" w:rsidRPr="009D1A57" w:rsidRDefault="00F145A6" w:rsidP="00F145A6">
      <w:pPr>
        <w:shd w:val="clear" w:color="auto" w:fill="FFFFFF"/>
        <w:spacing w:line="294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- глухие </w:t>
      </w:r>
      <w:r w:rsidRPr="009D1A57">
        <w:rPr>
          <w:rFonts w:ascii="Times New Roman" w:hAnsi="Times New Roman"/>
          <w:color w:val="444444"/>
          <w:sz w:val="28"/>
          <w:szCs w:val="28"/>
        </w:rPr>
        <w:t>(из одного шума): [</w:t>
      </w:r>
      <w:proofErr w:type="gramStart"/>
      <w:r w:rsidRPr="009D1A57">
        <w:rPr>
          <w:rFonts w:ascii="Times New Roman" w:hAnsi="Times New Roman"/>
          <w:color w:val="444444"/>
          <w:sz w:val="28"/>
          <w:szCs w:val="28"/>
        </w:rPr>
        <w:t>п</w:t>
      </w:r>
      <w:proofErr w:type="gramEnd"/>
      <w:r w:rsidRPr="009D1A57">
        <w:rPr>
          <w:rFonts w:ascii="Times New Roman" w:hAnsi="Times New Roman"/>
          <w:color w:val="444444"/>
          <w:sz w:val="28"/>
          <w:szCs w:val="28"/>
        </w:rPr>
        <w:t>], [ф], [к], [т] и др.</w:t>
      </w:r>
    </w:p>
    <w:p w:rsidR="00F145A6" w:rsidRPr="009D1A57" w:rsidRDefault="00F145A6" w:rsidP="00F145A6">
      <w:pPr>
        <w:shd w:val="clear" w:color="auto" w:fill="FFFFFF"/>
        <w:spacing w:line="294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444444"/>
          <w:sz w:val="28"/>
          <w:szCs w:val="28"/>
        </w:rPr>
        <w:t>Также согласные звуки бывают </w:t>
      </w: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твёрдые</w:t>
      </w:r>
      <w:r w:rsidRPr="009D1A57">
        <w:rPr>
          <w:rFonts w:ascii="Times New Roman" w:hAnsi="Times New Roman"/>
          <w:color w:val="444444"/>
          <w:sz w:val="28"/>
          <w:szCs w:val="28"/>
        </w:rPr>
        <w:t> и </w:t>
      </w: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мягкие</w:t>
      </w:r>
      <w:r w:rsidRPr="009D1A57">
        <w:rPr>
          <w:rFonts w:ascii="Times New Roman" w:hAnsi="Times New Roman"/>
          <w:color w:val="444444"/>
          <w:sz w:val="28"/>
          <w:szCs w:val="28"/>
        </w:rPr>
        <w:t xml:space="preserve">. При образовании </w:t>
      </w:r>
      <w:proofErr w:type="gramStart"/>
      <w:r w:rsidRPr="009D1A57">
        <w:rPr>
          <w:rFonts w:ascii="Times New Roman" w:hAnsi="Times New Roman"/>
          <w:color w:val="444444"/>
          <w:sz w:val="28"/>
          <w:szCs w:val="28"/>
        </w:rPr>
        <w:t>мягких</w:t>
      </w:r>
      <w:proofErr w:type="gramEnd"/>
      <w:r w:rsidRPr="009D1A57">
        <w:rPr>
          <w:rFonts w:ascii="Times New Roman" w:hAnsi="Times New Roman"/>
          <w:color w:val="444444"/>
          <w:sz w:val="28"/>
          <w:szCs w:val="28"/>
        </w:rPr>
        <w:t xml:space="preserve"> приподнимается средняя часть языка. Когда произносятся твёрдые согласные, средняя часть языка такой работы не совершает. Мягкость звука обозначается знаком [’]: [</w:t>
      </w:r>
      <w:proofErr w:type="gramStart"/>
      <w:r w:rsidRPr="009D1A57">
        <w:rPr>
          <w:rFonts w:ascii="Times New Roman" w:hAnsi="Times New Roman"/>
          <w:color w:val="444444"/>
          <w:sz w:val="28"/>
          <w:szCs w:val="28"/>
        </w:rPr>
        <w:t>м</w:t>
      </w:r>
      <w:proofErr w:type="gramEnd"/>
      <w:r w:rsidRPr="009D1A57">
        <w:rPr>
          <w:rFonts w:ascii="Times New Roman" w:hAnsi="Times New Roman"/>
          <w:color w:val="444444"/>
          <w:sz w:val="28"/>
          <w:szCs w:val="28"/>
        </w:rPr>
        <w:t>’], [л’] и т. д.</w:t>
      </w:r>
    </w:p>
    <w:p w:rsidR="00F145A6" w:rsidRPr="009D1A57" w:rsidRDefault="00F145A6" w:rsidP="00F145A6">
      <w:pPr>
        <w:shd w:val="clear" w:color="auto" w:fill="FFFFFF"/>
        <w:spacing w:line="294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444444"/>
          <w:sz w:val="28"/>
          <w:szCs w:val="28"/>
        </w:rPr>
        <w:t>Согласные звуки образуют пары по глухости-звонкости и твёрдости-мягкости. Пары по глухости-звонкости:</w:t>
      </w:r>
    </w:p>
    <w:p w:rsidR="00F145A6" w:rsidRPr="009D1A57" w:rsidRDefault="00F145A6" w:rsidP="00F145A6">
      <w:pPr>
        <w:shd w:val="clear" w:color="auto" w:fill="FFFFFF"/>
        <w:ind w:left="72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444444"/>
          <w:sz w:val="28"/>
          <w:szCs w:val="28"/>
        </w:rPr>
        <w:t>Пары по твёрдости-мягкости:</w:t>
      </w:r>
    </w:p>
    <w:p w:rsidR="00F145A6" w:rsidRPr="009D1A57" w:rsidRDefault="00F145A6" w:rsidP="00F145A6">
      <w:pPr>
        <w:shd w:val="clear" w:color="auto" w:fill="FFFFFF"/>
        <w:ind w:left="72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Не имеют пар по глухости-звонкости:</w:t>
      </w:r>
    </w:p>
    <w:p w:rsidR="00F145A6" w:rsidRPr="009D1A57" w:rsidRDefault="00F145A6" w:rsidP="00F145A6">
      <w:pPr>
        <w:shd w:val="clear" w:color="auto" w:fill="FFFFFF"/>
        <w:spacing w:line="294" w:lineRule="atLeast"/>
        <w:ind w:left="72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444444"/>
          <w:sz w:val="28"/>
          <w:szCs w:val="28"/>
        </w:rPr>
        <w:t>- 5 глухих согласных: [х], [х’], [ц], [ч’], [щ’];</w:t>
      </w:r>
    </w:p>
    <w:p w:rsidR="00F145A6" w:rsidRPr="009D1A57" w:rsidRDefault="00F145A6" w:rsidP="00F145A6">
      <w:pPr>
        <w:shd w:val="clear" w:color="auto" w:fill="FFFFFF"/>
        <w:spacing w:line="294" w:lineRule="atLeast"/>
        <w:ind w:left="72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444444"/>
          <w:sz w:val="28"/>
          <w:szCs w:val="28"/>
        </w:rPr>
        <w:t>- 9 сонорных согласных: [</w:t>
      </w:r>
      <w:proofErr w:type="gramStart"/>
      <w:r w:rsidRPr="009D1A57">
        <w:rPr>
          <w:rFonts w:ascii="Times New Roman" w:hAnsi="Times New Roman"/>
          <w:color w:val="444444"/>
          <w:sz w:val="28"/>
          <w:szCs w:val="28"/>
        </w:rPr>
        <w:t>р</w:t>
      </w:r>
      <w:proofErr w:type="gramEnd"/>
      <w:r w:rsidRPr="009D1A57">
        <w:rPr>
          <w:rFonts w:ascii="Times New Roman" w:hAnsi="Times New Roman"/>
          <w:color w:val="444444"/>
          <w:sz w:val="28"/>
          <w:szCs w:val="28"/>
        </w:rPr>
        <w:t>], [р’], [л], [л’], [м], [м’], [н], [н’], [й].</w:t>
      </w:r>
    </w:p>
    <w:p w:rsidR="00F145A6" w:rsidRPr="009D1A57" w:rsidRDefault="00F145A6" w:rsidP="00F145A6">
      <w:pPr>
        <w:shd w:val="clear" w:color="auto" w:fill="FFFFFF"/>
        <w:spacing w:line="294" w:lineRule="atLeast"/>
        <w:ind w:left="72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44444"/>
          <w:sz w:val="28"/>
          <w:szCs w:val="28"/>
        </w:rPr>
        <w:t>Не образуют пар по твёрдости-мягкости:</w:t>
      </w:r>
    </w:p>
    <w:p w:rsidR="00F145A6" w:rsidRPr="009D1A57" w:rsidRDefault="00F145A6" w:rsidP="00F145A6">
      <w:pPr>
        <w:shd w:val="clear" w:color="auto" w:fill="FFFFFF"/>
        <w:spacing w:line="294" w:lineRule="atLeast"/>
        <w:ind w:left="72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444444"/>
          <w:sz w:val="28"/>
          <w:szCs w:val="28"/>
        </w:rPr>
        <w:t>- 3 твёрдых согласных звука: [ж], [ш], [ц];</w:t>
      </w:r>
    </w:p>
    <w:p w:rsidR="00F145A6" w:rsidRPr="009D1A57" w:rsidRDefault="00F145A6" w:rsidP="00F145A6">
      <w:pPr>
        <w:shd w:val="clear" w:color="auto" w:fill="FFFFFF"/>
        <w:spacing w:line="294" w:lineRule="atLeast"/>
        <w:ind w:left="720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444444"/>
          <w:sz w:val="28"/>
          <w:szCs w:val="28"/>
        </w:rPr>
        <w:t>- 3 мягких согласных звука: [</w:t>
      </w:r>
      <w:proofErr w:type="gramStart"/>
      <w:r w:rsidRPr="009D1A57">
        <w:rPr>
          <w:rFonts w:ascii="Times New Roman" w:hAnsi="Times New Roman"/>
          <w:color w:val="444444"/>
          <w:sz w:val="28"/>
          <w:szCs w:val="28"/>
        </w:rPr>
        <w:t>ч</w:t>
      </w:r>
      <w:proofErr w:type="gramEnd"/>
      <w:r w:rsidRPr="009D1A57">
        <w:rPr>
          <w:rFonts w:ascii="Times New Roman" w:hAnsi="Times New Roman"/>
          <w:color w:val="444444"/>
          <w:sz w:val="28"/>
          <w:szCs w:val="28"/>
        </w:rPr>
        <w:t>’], [щ’], [й].</w:t>
      </w:r>
    </w:p>
    <w:p w:rsidR="00F145A6" w:rsidRPr="009D1A57" w:rsidRDefault="00F145A6" w:rsidP="00F145A6">
      <w:pPr>
        <w:tabs>
          <w:tab w:val="left" w:pos="540"/>
          <w:tab w:val="left" w:pos="2340"/>
          <w:tab w:val="left" w:pos="2520"/>
        </w:tabs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 xml:space="preserve">Задание: </w:t>
      </w:r>
    </w:p>
    <w:p w:rsidR="00F145A6" w:rsidRPr="009D1A57" w:rsidRDefault="00F145A6" w:rsidP="00F145A6">
      <w:pPr>
        <w:tabs>
          <w:tab w:val="left" w:pos="540"/>
          <w:tab w:val="left" w:pos="2340"/>
          <w:tab w:val="left" w:pos="252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1.Русский алфавит.</w:t>
      </w:r>
    </w:p>
    <w:p w:rsidR="00F145A6" w:rsidRPr="009D1A57" w:rsidRDefault="00F145A6" w:rsidP="00F145A6">
      <w:pPr>
        <w:tabs>
          <w:tab w:val="left" w:pos="540"/>
          <w:tab w:val="left" w:pos="2340"/>
          <w:tab w:val="left" w:pos="252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2.Гласные буквы и звуки.</w:t>
      </w:r>
    </w:p>
    <w:p w:rsidR="005A5A9F" w:rsidRPr="009D1A57" w:rsidRDefault="00F145A6" w:rsidP="004F7495">
      <w:pPr>
        <w:tabs>
          <w:tab w:val="left" w:pos="540"/>
          <w:tab w:val="left" w:pos="2340"/>
          <w:tab w:val="left" w:pos="252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3. согласные буквы и звуки.</w:t>
      </w:r>
    </w:p>
    <w:p w:rsidR="005A5A9F" w:rsidRPr="009D1A57" w:rsidRDefault="005A5A9F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150F8" w:rsidRPr="009D1A57" w:rsidTr="000C75BC">
        <w:tc>
          <w:tcPr>
            <w:tcW w:w="10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AB533F" w:rsidRPr="009D1A57" w:rsidRDefault="00C150F8" w:rsidP="00AB533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AB533F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2</w:t>
            </w:r>
            <w:r w:rsidR="00B90584"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 </w:t>
            </w:r>
            <w:r w:rsidR="00AB533F"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Лексическая тема: </w:t>
            </w:r>
            <w:r w:rsidR="00AB533F" w:rsidRPr="009D1A57">
              <w:rPr>
                <w:rFonts w:ascii="Times New Roman" w:eastAsia="S" w:hAnsi="Times New Roman"/>
                <w:b/>
                <w:sz w:val="28"/>
                <w:szCs w:val="28"/>
              </w:rPr>
              <w:t>Русский язык – один из мировых языков.</w:t>
            </w:r>
            <w:r w:rsidR="00AB533F"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  </w:t>
            </w:r>
          </w:p>
          <w:p w:rsidR="00C150F8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Грамматическая тема: Лексическое богатство русского языка.</w:t>
            </w:r>
          </w:p>
        </w:tc>
      </w:tr>
      <w:tr w:rsidR="00C150F8" w:rsidRPr="009D1A57" w:rsidTr="000C75BC">
        <w:tc>
          <w:tcPr>
            <w:tcW w:w="10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F145A6" w:rsidRPr="009D1A57" w:rsidRDefault="00F145A6" w:rsidP="00F145A6">
      <w:pPr>
        <w:spacing w:after="0"/>
        <w:ind w:firstLine="54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2219D" w:rsidRPr="009D1A57" w:rsidRDefault="0032219D" w:rsidP="0032219D">
      <w:pPr>
        <w:ind w:right="140"/>
        <w:jc w:val="center"/>
        <w:rPr>
          <w:rFonts w:ascii="Times New Roman" w:hAnsi="Times New Roman"/>
          <w:b/>
          <w:color w:val="FF0000"/>
          <w:sz w:val="28"/>
          <w:szCs w:val="28"/>
          <w:lang w:eastAsia="ko-KR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Лексическая тема № 2. </w:t>
      </w:r>
      <w:r w:rsidRPr="009D1A57">
        <w:rPr>
          <w:rFonts w:ascii="Times New Roman" w:eastAsia="S" w:hAnsi="Times New Roman"/>
          <w:b/>
          <w:color w:val="FF0000"/>
          <w:sz w:val="28"/>
          <w:szCs w:val="28"/>
        </w:rPr>
        <w:t>Русский язык – один из мировых языков.</w:t>
      </w:r>
      <w:r w:rsidRPr="009D1A57">
        <w:rPr>
          <w:rFonts w:ascii="Times New Roman" w:hAnsi="Times New Roman"/>
          <w:b/>
          <w:color w:val="FF0000"/>
          <w:sz w:val="28"/>
          <w:szCs w:val="28"/>
          <w:lang w:eastAsia="ko-KR"/>
        </w:rPr>
        <w:t xml:space="preserve">  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b/>
          <w:sz w:val="28"/>
          <w:szCs w:val="28"/>
        </w:rPr>
      </w:pP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Русский язык – один из общепризнанных мировых языков. На </w:t>
      </w:r>
      <w:r w:rsidRPr="009D1A57">
        <w:rPr>
          <w:rFonts w:ascii="Times New Roman" w:hAnsi="Times New Roman"/>
          <w:sz w:val="28"/>
          <w:szCs w:val="28"/>
          <w:u w:val="single"/>
        </w:rPr>
        <w:t>земном</w:t>
      </w:r>
      <w:r w:rsidRPr="009D1A5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D1A57">
        <w:rPr>
          <w:rFonts w:ascii="Times New Roman" w:hAnsi="Times New Roman"/>
          <w:sz w:val="28"/>
          <w:szCs w:val="28"/>
        </w:rPr>
        <w:t>шаре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на нём говорят около 250 млн. человек. По степени распространённости русский язык занимает пятое место в мире, уступив лишь китайскому (на нём говорят свыше 1 млрд. человек), английскому (420 млн.), испанскому (300 млн.), хинди и урду (320 млн.).  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Русский язык широко </w:t>
      </w:r>
      <w:r w:rsidRPr="009D1A57">
        <w:rPr>
          <w:rFonts w:ascii="Times New Roman" w:hAnsi="Times New Roman"/>
          <w:sz w:val="28"/>
          <w:szCs w:val="28"/>
          <w:u w:val="single"/>
        </w:rPr>
        <w:t>используется</w:t>
      </w:r>
      <w:r w:rsidRPr="009D1A57">
        <w:rPr>
          <w:rFonts w:ascii="Times New Roman" w:hAnsi="Times New Roman"/>
          <w:sz w:val="28"/>
          <w:szCs w:val="28"/>
        </w:rPr>
        <w:t xml:space="preserve"> в работе международных конференций и организаций. Русский язык один из шести официальных и рабочих </w:t>
      </w:r>
      <w:r w:rsidRPr="009D1A57">
        <w:rPr>
          <w:rFonts w:ascii="Times New Roman" w:hAnsi="Times New Roman"/>
          <w:sz w:val="28"/>
          <w:szCs w:val="28"/>
          <w:u w:val="single"/>
        </w:rPr>
        <w:t>языков</w:t>
      </w:r>
      <w:r w:rsidRPr="009D1A57">
        <w:rPr>
          <w:rFonts w:ascii="Times New Roman" w:hAnsi="Times New Roman"/>
          <w:sz w:val="28"/>
          <w:szCs w:val="28"/>
        </w:rPr>
        <w:t xml:space="preserve"> Организации Объединённых Наций. В ООН шесть официальных языков: арабский, китайский, английский, французский, </w:t>
      </w:r>
      <w:r w:rsidRPr="009D1A57">
        <w:rPr>
          <w:rFonts w:ascii="Times New Roman" w:hAnsi="Times New Roman"/>
          <w:sz w:val="28"/>
          <w:szCs w:val="28"/>
          <w:u w:val="single"/>
        </w:rPr>
        <w:t>русский</w:t>
      </w:r>
      <w:r w:rsidRPr="009D1A57">
        <w:rPr>
          <w:rFonts w:ascii="Times New Roman" w:hAnsi="Times New Roman"/>
          <w:sz w:val="28"/>
          <w:szCs w:val="28"/>
        </w:rPr>
        <w:t xml:space="preserve"> и испанский.  По данным ЮНЕСКО на русском языке в настоящее время публикуется третья часть всей мировой научно-технической информации, а 77% поступающей из научных учреждений информаций кодируется на русском языке.  Став «языком маркетинга», русский язык активно применяется в сфере бизнеса. С русскоязычными партнёрами ведутся переговоры именно на этом языке, обозначая его термином «коммуникативное удобство». Есть сферы, где особенно ярко проявляется информационная ценность русского языка и необходимость прибегать к нему для достижения </w:t>
      </w:r>
      <w:r w:rsidRPr="009D1A57">
        <w:rPr>
          <w:rFonts w:ascii="Times New Roman" w:hAnsi="Times New Roman"/>
          <w:sz w:val="28"/>
          <w:szCs w:val="28"/>
          <w:u w:val="single"/>
        </w:rPr>
        <w:t>профессиональных</w:t>
      </w:r>
      <w:r w:rsidRPr="009D1A57">
        <w:rPr>
          <w:rFonts w:ascii="Times New Roman" w:hAnsi="Times New Roman"/>
          <w:sz w:val="28"/>
          <w:szCs w:val="28"/>
        </w:rPr>
        <w:t xml:space="preserve"> целей: знакомство с передовыми информационными технологиями, например, в области науки, техники, экономики, культуры, медицины, искусства и т. д.  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  <w:u w:val="single"/>
        </w:rPr>
      </w:pPr>
      <w:r w:rsidRPr="009D1A57">
        <w:rPr>
          <w:rFonts w:ascii="Times New Roman" w:hAnsi="Times New Roman"/>
          <w:sz w:val="28"/>
          <w:szCs w:val="28"/>
        </w:rPr>
        <w:t xml:space="preserve">         </w:t>
      </w:r>
      <w:r w:rsidRPr="009D1A57">
        <w:rPr>
          <w:rFonts w:ascii="Times New Roman" w:hAnsi="Times New Roman"/>
          <w:sz w:val="28"/>
          <w:szCs w:val="28"/>
          <w:u w:val="single"/>
        </w:rPr>
        <w:t>Русский язык в суверенном Узбекистане сохраняет свою активную роль. На территории Узбекистана обеспечивается свободное использование русского языка как средства общения.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</w:t>
      </w:r>
      <w:r w:rsidRPr="009D1A57">
        <w:rPr>
          <w:rFonts w:ascii="Times New Roman" w:hAnsi="Times New Roman"/>
          <w:sz w:val="28"/>
          <w:szCs w:val="28"/>
          <w:u w:val="single"/>
        </w:rPr>
        <w:t>Наша</w:t>
      </w:r>
      <w:r w:rsidRPr="009D1A57">
        <w:rPr>
          <w:rFonts w:ascii="Times New Roman" w:hAnsi="Times New Roman"/>
          <w:sz w:val="28"/>
          <w:szCs w:val="28"/>
        </w:rPr>
        <w:t xml:space="preserve"> республика, как суверенное государство, расширяет свои экономические связи с государствами дальнего и ближнего зарубежья. И в </w:t>
      </w:r>
      <w:r w:rsidRPr="009D1A57">
        <w:rPr>
          <w:rFonts w:ascii="Times New Roman" w:hAnsi="Times New Roman"/>
          <w:sz w:val="28"/>
          <w:szCs w:val="28"/>
        </w:rPr>
        <w:lastRenderedPageBreak/>
        <w:t>этих условиях русский язык, имеющий разработанные образцы деловой речи, способствует установлению экономических контактов. Мы живём в такое время, когда народы стремятся в большой мир, который всегда был богаче, шире и разнообразнее деятельности отдельного человека и даже народа.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Самым надёжным средством в общении людей был, есть и будет язык, который является одним из </w:t>
      </w:r>
      <w:r w:rsidRPr="009D1A57">
        <w:rPr>
          <w:rFonts w:ascii="Times New Roman" w:hAnsi="Times New Roman"/>
          <w:sz w:val="28"/>
          <w:szCs w:val="28"/>
          <w:u w:val="single"/>
        </w:rPr>
        <w:t>удивительнейших</w:t>
      </w:r>
      <w:r w:rsidRPr="009D1A57">
        <w:rPr>
          <w:rFonts w:ascii="Times New Roman" w:hAnsi="Times New Roman"/>
          <w:sz w:val="28"/>
          <w:szCs w:val="28"/>
        </w:rPr>
        <w:t xml:space="preserve"> даров </w:t>
      </w:r>
      <w:r w:rsidRPr="009D1A57">
        <w:rPr>
          <w:rFonts w:ascii="Times New Roman" w:hAnsi="Times New Roman"/>
          <w:sz w:val="28"/>
          <w:szCs w:val="28"/>
          <w:u w:val="single"/>
        </w:rPr>
        <w:t>человечества</w:t>
      </w:r>
      <w:r w:rsidRPr="009D1A57">
        <w:rPr>
          <w:rFonts w:ascii="Times New Roman" w:hAnsi="Times New Roman"/>
          <w:sz w:val="28"/>
          <w:szCs w:val="28"/>
        </w:rPr>
        <w:t xml:space="preserve">, его могучим орудием в трудовой и творческой деятельности. Свободное владение языком Пушкина, Горького, необходимо для подготовки полноценного специалиста любого профиля. 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В наш век русский язык принадлежит к тем средствам, которые содействуют освоению </w:t>
      </w:r>
      <w:r w:rsidRPr="009D1A57">
        <w:rPr>
          <w:rFonts w:ascii="Times New Roman" w:hAnsi="Times New Roman"/>
          <w:sz w:val="28"/>
          <w:szCs w:val="28"/>
          <w:u w:val="single"/>
        </w:rPr>
        <w:t>богатейшей</w:t>
      </w:r>
      <w:r w:rsidRPr="009D1A57">
        <w:rPr>
          <w:rFonts w:ascii="Times New Roman" w:hAnsi="Times New Roman"/>
          <w:sz w:val="28"/>
          <w:szCs w:val="28"/>
        </w:rPr>
        <w:t xml:space="preserve"> информации, профессиональному росту человека любой национальности. Его знание помогает полнее и отчётливее понять происходящие в мире события, разобраться в проблемах </w:t>
      </w:r>
      <w:r w:rsidRPr="009D1A57">
        <w:rPr>
          <w:rFonts w:ascii="Times New Roman" w:hAnsi="Times New Roman"/>
          <w:sz w:val="28"/>
          <w:szCs w:val="28"/>
          <w:u w:val="single"/>
        </w:rPr>
        <w:t>разнообразных</w:t>
      </w:r>
      <w:r w:rsidRPr="009D1A57">
        <w:rPr>
          <w:rFonts w:ascii="Times New Roman" w:hAnsi="Times New Roman"/>
          <w:sz w:val="28"/>
          <w:szCs w:val="28"/>
        </w:rPr>
        <w:t xml:space="preserve"> наук, </w:t>
      </w:r>
      <w:r w:rsidRPr="009D1A57">
        <w:rPr>
          <w:rFonts w:ascii="Times New Roman" w:hAnsi="Times New Roman"/>
          <w:sz w:val="28"/>
          <w:szCs w:val="28"/>
          <w:u w:val="single"/>
        </w:rPr>
        <w:t>осознать</w:t>
      </w:r>
      <w:r w:rsidRPr="009D1A57">
        <w:rPr>
          <w:rFonts w:ascii="Times New Roman" w:hAnsi="Times New Roman"/>
          <w:sz w:val="28"/>
          <w:szCs w:val="28"/>
        </w:rPr>
        <w:t xml:space="preserve"> различные процессы в ходе развития человеческого общества.</w:t>
      </w:r>
    </w:p>
    <w:p w:rsidR="0032219D" w:rsidRPr="009D1A57" w:rsidRDefault="0032219D" w:rsidP="0032219D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 тезисный план текста. 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Произведите словообразовательный анализ подчеркнутых слов.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Перескажите содержание текста.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Устно переведите подчеркнутое предложение на узбекский язык.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6. Монолог на тему «Русский язык в моей жизни».</w:t>
      </w:r>
    </w:p>
    <w:p w:rsidR="0032219D" w:rsidRPr="009D1A57" w:rsidRDefault="0032219D" w:rsidP="0032219D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    Грамматическая тема: Лексическое богатство русского языка.</w:t>
      </w:r>
    </w:p>
    <w:p w:rsidR="0032219D" w:rsidRPr="009D1A57" w:rsidRDefault="0032219D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color w:val="000000"/>
          <w:sz w:val="28"/>
          <w:szCs w:val="28"/>
        </w:rPr>
      </w:pPr>
      <w:r w:rsidRPr="009D1A57">
        <w:rPr>
          <w:b/>
          <w:color w:val="000000"/>
          <w:sz w:val="28"/>
          <w:szCs w:val="28"/>
        </w:rPr>
        <w:t xml:space="preserve">Лексика </w:t>
      </w:r>
      <w:r w:rsidRPr="009D1A57">
        <w:rPr>
          <w:color w:val="000000"/>
          <w:sz w:val="28"/>
          <w:szCs w:val="28"/>
        </w:rPr>
        <w:t>– это совокупность всех слов, имеющихся в каком-либо языке.</w:t>
      </w:r>
    </w:p>
    <w:p w:rsidR="0032219D" w:rsidRPr="009D1A57" w:rsidRDefault="0032219D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color w:val="000000"/>
          <w:sz w:val="28"/>
          <w:szCs w:val="28"/>
        </w:rPr>
      </w:pPr>
      <w:r w:rsidRPr="009D1A57">
        <w:rPr>
          <w:b/>
          <w:color w:val="000000"/>
          <w:sz w:val="28"/>
          <w:szCs w:val="28"/>
        </w:rPr>
        <w:t>Слово</w:t>
      </w:r>
      <w:r w:rsidRPr="009D1A57">
        <w:rPr>
          <w:color w:val="000000"/>
          <w:sz w:val="28"/>
          <w:szCs w:val="28"/>
        </w:rPr>
        <w:t xml:space="preserve"> – это звук или комплекс звуков, обладающий самостоятельным значением, т.е. смыслом. У слова двухсторонняя природа. Чтобы быть самим собой слово должно иметь как внешнюю, так и внутреннюю сторону. Внешней стороной слова является его звуковая оболочка, без которой слово не может быть услышано. Внутренняя сторона слова – это его значение, без которого слово не может быть понято. Звуковая оболочка – это форма слова, </w:t>
      </w:r>
      <w:r w:rsidRPr="009D1A57">
        <w:rPr>
          <w:color w:val="000000"/>
          <w:sz w:val="28"/>
          <w:szCs w:val="28"/>
        </w:rPr>
        <w:lastRenderedPageBreak/>
        <w:t>а значение слова – это его содержание. Как и всякое другое явление действительности, слово существует только благодаря неразрывному единству формы и содержания.</w:t>
      </w:r>
    </w:p>
    <w:p w:rsidR="0032219D" w:rsidRPr="009D1A57" w:rsidRDefault="0032219D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color w:val="000000"/>
          <w:sz w:val="28"/>
          <w:szCs w:val="28"/>
        </w:rPr>
      </w:pPr>
      <w:r w:rsidRPr="009D1A57">
        <w:rPr>
          <w:b/>
          <w:color w:val="000000"/>
          <w:sz w:val="28"/>
          <w:szCs w:val="28"/>
        </w:rPr>
        <w:t xml:space="preserve">Слово </w:t>
      </w:r>
      <w:r w:rsidRPr="009D1A57">
        <w:rPr>
          <w:color w:val="000000"/>
          <w:sz w:val="28"/>
          <w:szCs w:val="28"/>
        </w:rPr>
        <w:t>– основной элемент языка. Именно из слов состоят более крупные единицы языка – предложения, с помощью которых человек излагает свои мысли и обменивается мыслями с другими людьми, а основная функция языка как важнейшего средства человеческого общения и состоит в том, что язык дает возможность человеку как члену коллектива выражать свои мысли и передавать их другим.</w:t>
      </w:r>
    </w:p>
    <w:p w:rsidR="0032219D" w:rsidRPr="009D1A57" w:rsidRDefault="0032219D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Богатство русской лексики изучает лексикология. Лексикология обращает </w:t>
      </w:r>
      <w:proofErr w:type="gramStart"/>
      <w:r w:rsidRPr="009D1A57">
        <w:rPr>
          <w:color w:val="000000"/>
          <w:sz w:val="28"/>
          <w:szCs w:val="28"/>
        </w:rPr>
        <w:t>внимание</w:t>
      </w:r>
      <w:proofErr w:type="gramEnd"/>
      <w:r w:rsidRPr="009D1A57">
        <w:rPr>
          <w:color w:val="000000"/>
          <w:sz w:val="28"/>
          <w:szCs w:val="28"/>
        </w:rPr>
        <w:t xml:space="preserve"> прежде всего на значение слова.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color w:val="000000"/>
          <w:sz w:val="28"/>
          <w:szCs w:val="28"/>
        </w:rPr>
      </w:pP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i/>
          <w:sz w:val="28"/>
          <w:szCs w:val="28"/>
        </w:rPr>
      </w:pPr>
      <w:r w:rsidRPr="009D1A57">
        <w:rPr>
          <w:i/>
          <w:sz w:val="28"/>
          <w:szCs w:val="28"/>
        </w:rPr>
        <w:t xml:space="preserve">     Что такое богатство языка</w:t>
      </w:r>
      <w:proofErr w:type="gramStart"/>
      <w:r w:rsidRPr="009D1A57">
        <w:rPr>
          <w:i/>
          <w:sz w:val="28"/>
          <w:szCs w:val="28"/>
        </w:rPr>
        <w:t xml:space="preserve"> ?</w:t>
      </w:r>
      <w:proofErr w:type="gramEnd"/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sz w:val="28"/>
          <w:szCs w:val="28"/>
        </w:rPr>
        <w:t xml:space="preserve"> </w:t>
      </w:r>
      <w:r w:rsidRPr="009D1A57">
        <w:rPr>
          <w:b/>
          <w:sz w:val="28"/>
          <w:szCs w:val="28"/>
        </w:rPr>
        <w:t>Лексика</w:t>
      </w:r>
      <w:r w:rsidRPr="009D1A57">
        <w:rPr>
          <w:sz w:val="28"/>
          <w:szCs w:val="28"/>
        </w:rPr>
        <w:t xml:space="preserve"> – это словарный состав языка 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b/>
          <w:sz w:val="28"/>
          <w:szCs w:val="28"/>
        </w:rPr>
        <w:t xml:space="preserve"> Многозначные слова</w:t>
      </w:r>
      <w:r w:rsidRPr="009D1A57">
        <w:rPr>
          <w:sz w:val="28"/>
          <w:szCs w:val="28"/>
        </w:rPr>
        <w:t xml:space="preserve"> – это</w:t>
      </w:r>
      <w:r w:rsidR="00242735" w:rsidRPr="009D1A57">
        <w:rPr>
          <w:sz w:val="28"/>
          <w:szCs w:val="28"/>
        </w:rPr>
        <w:t xml:space="preserve"> </w:t>
      </w:r>
      <w:r w:rsidRPr="009D1A57">
        <w:rPr>
          <w:sz w:val="28"/>
          <w:szCs w:val="28"/>
        </w:rPr>
        <w:t xml:space="preserve"> слова, имеющие 2 или более значений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sz w:val="28"/>
          <w:szCs w:val="28"/>
        </w:rPr>
        <w:t xml:space="preserve">  </w:t>
      </w:r>
      <w:r w:rsidRPr="009D1A57">
        <w:rPr>
          <w:b/>
          <w:sz w:val="28"/>
          <w:szCs w:val="28"/>
        </w:rPr>
        <w:t>Омонимы</w:t>
      </w:r>
      <w:r w:rsidRPr="009D1A57">
        <w:rPr>
          <w:sz w:val="28"/>
          <w:szCs w:val="28"/>
        </w:rPr>
        <w:t xml:space="preserve"> – это однозвучные</w:t>
      </w:r>
      <w:r w:rsidR="00242735" w:rsidRPr="009D1A57">
        <w:rPr>
          <w:sz w:val="28"/>
          <w:szCs w:val="28"/>
        </w:rPr>
        <w:t xml:space="preserve"> </w:t>
      </w:r>
      <w:r w:rsidRPr="009D1A57">
        <w:rPr>
          <w:sz w:val="28"/>
          <w:szCs w:val="28"/>
        </w:rPr>
        <w:t xml:space="preserve"> слова, отличные по значению  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b/>
          <w:sz w:val="28"/>
          <w:szCs w:val="28"/>
        </w:rPr>
        <w:t>Синонимы</w:t>
      </w:r>
      <w:r w:rsidRPr="009D1A57">
        <w:rPr>
          <w:sz w:val="28"/>
          <w:szCs w:val="28"/>
        </w:rPr>
        <w:t xml:space="preserve"> – это слова, близкие</w:t>
      </w:r>
      <w:r w:rsidR="00242735" w:rsidRPr="009D1A57">
        <w:rPr>
          <w:sz w:val="28"/>
          <w:szCs w:val="28"/>
        </w:rPr>
        <w:t xml:space="preserve"> </w:t>
      </w:r>
      <w:r w:rsidRPr="009D1A57">
        <w:rPr>
          <w:sz w:val="28"/>
          <w:szCs w:val="28"/>
        </w:rPr>
        <w:t xml:space="preserve"> по значению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b/>
          <w:sz w:val="28"/>
          <w:szCs w:val="28"/>
        </w:rPr>
        <w:t xml:space="preserve">  Антонимы</w:t>
      </w:r>
      <w:r w:rsidRPr="009D1A57">
        <w:rPr>
          <w:sz w:val="28"/>
          <w:szCs w:val="28"/>
        </w:rPr>
        <w:t xml:space="preserve"> – это слова,</w:t>
      </w:r>
      <w:r w:rsidR="00242735" w:rsidRPr="009D1A57">
        <w:rPr>
          <w:sz w:val="28"/>
          <w:szCs w:val="28"/>
        </w:rPr>
        <w:t xml:space="preserve">  </w:t>
      </w:r>
      <w:r w:rsidRPr="009D1A57">
        <w:rPr>
          <w:sz w:val="28"/>
          <w:szCs w:val="28"/>
        </w:rPr>
        <w:t xml:space="preserve"> противоположные по значению 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sz w:val="28"/>
          <w:szCs w:val="28"/>
        </w:rPr>
        <w:t>В русском языке существует множество слов, выражающих стилистический окрас одного и того же действия или предмета</w:t>
      </w:r>
    </w:p>
    <w:p w:rsidR="00242735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b/>
          <w:sz w:val="28"/>
          <w:szCs w:val="28"/>
        </w:rPr>
        <w:t xml:space="preserve">  Фразеологизмы</w:t>
      </w:r>
      <w:r w:rsidRPr="009D1A57">
        <w:rPr>
          <w:sz w:val="28"/>
          <w:szCs w:val="28"/>
        </w:rPr>
        <w:t xml:space="preserve"> – это устойчивые</w:t>
      </w:r>
      <w:r w:rsidR="00242735" w:rsidRPr="009D1A57">
        <w:rPr>
          <w:sz w:val="28"/>
          <w:szCs w:val="28"/>
        </w:rPr>
        <w:t xml:space="preserve"> </w:t>
      </w:r>
      <w:r w:rsidRPr="009D1A57">
        <w:rPr>
          <w:sz w:val="28"/>
          <w:szCs w:val="28"/>
        </w:rPr>
        <w:t xml:space="preserve"> сочетания, которые имеют неизменный порядок слов</w:t>
      </w:r>
      <w:r w:rsidR="00242735" w:rsidRPr="009D1A57">
        <w:rPr>
          <w:sz w:val="28"/>
          <w:szCs w:val="28"/>
        </w:rPr>
        <w:t xml:space="preserve">. </w:t>
      </w:r>
      <w:r w:rsidRPr="009D1A57">
        <w:rPr>
          <w:sz w:val="28"/>
          <w:szCs w:val="28"/>
        </w:rPr>
        <w:t xml:space="preserve"> Примеры фразеологизмов: Лить колокола</w:t>
      </w:r>
      <w:r w:rsidR="00242735" w:rsidRPr="009D1A57">
        <w:rPr>
          <w:sz w:val="28"/>
          <w:szCs w:val="28"/>
        </w:rPr>
        <w:t xml:space="preserve"> -</w:t>
      </w:r>
      <w:r w:rsidRPr="009D1A57">
        <w:rPr>
          <w:sz w:val="28"/>
          <w:szCs w:val="28"/>
        </w:rPr>
        <w:t xml:space="preserve"> Распускать сплетни, врать.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sz w:val="28"/>
          <w:szCs w:val="28"/>
        </w:rPr>
        <w:t xml:space="preserve"> Не ко двору </w:t>
      </w:r>
      <w:r w:rsidR="00242735" w:rsidRPr="009D1A57">
        <w:rPr>
          <w:sz w:val="28"/>
          <w:szCs w:val="28"/>
        </w:rPr>
        <w:t>-</w:t>
      </w:r>
      <w:r w:rsidR="005C4A7F">
        <w:rPr>
          <w:sz w:val="28"/>
          <w:szCs w:val="28"/>
        </w:rPr>
        <w:t xml:space="preserve"> </w:t>
      </w:r>
      <w:r w:rsidRPr="009D1A57">
        <w:rPr>
          <w:sz w:val="28"/>
          <w:szCs w:val="28"/>
        </w:rPr>
        <w:t xml:space="preserve">Не </w:t>
      </w:r>
      <w:proofErr w:type="gramStart"/>
      <w:r w:rsidRPr="009D1A57">
        <w:rPr>
          <w:sz w:val="28"/>
          <w:szCs w:val="28"/>
        </w:rPr>
        <w:t>подходящий</w:t>
      </w:r>
      <w:proofErr w:type="gramEnd"/>
      <w:r w:rsidRPr="009D1A57">
        <w:rPr>
          <w:sz w:val="28"/>
          <w:szCs w:val="28"/>
        </w:rPr>
        <w:t>, не соответствующий требованиям.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b/>
          <w:sz w:val="28"/>
          <w:szCs w:val="28"/>
        </w:rPr>
        <w:t xml:space="preserve"> Изменение</w:t>
      </w:r>
      <w:r w:rsidRPr="009D1A57">
        <w:rPr>
          <w:sz w:val="28"/>
          <w:szCs w:val="28"/>
        </w:rPr>
        <w:t xml:space="preserve"> в словарном составе русского языка  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b/>
          <w:sz w:val="28"/>
          <w:szCs w:val="28"/>
        </w:rPr>
        <w:t>Заимствованные слова</w:t>
      </w:r>
      <w:r w:rsidRPr="009D1A57">
        <w:rPr>
          <w:sz w:val="28"/>
          <w:szCs w:val="28"/>
        </w:rPr>
        <w:t xml:space="preserve"> – это</w:t>
      </w:r>
      <w:r w:rsidR="00242735" w:rsidRPr="009D1A57">
        <w:rPr>
          <w:sz w:val="28"/>
          <w:szCs w:val="28"/>
        </w:rPr>
        <w:t xml:space="preserve"> </w:t>
      </w:r>
      <w:r w:rsidRPr="009D1A57">
        <w:rPr>
          <w:sz w:val="28"/>
          <w:szCs w:val="28"/>
        </w:rPr>
        <w:t xml:space="preserve"> слова, пришедшие в русский язык из других языков Заимствование из французского итальянского немецкого английского финского старославянского тюркского латинского 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b/>
          <w:sz w:val="28"/>
          <w:szCs w:val="28"/>
        </w:rPr>
        <w:lastRenderedPageBreak/>
        <w:t>Устаревшие слова</w:t>
      </w:r>
      <w:proofErr w:type="gramStart"/>
      <w:r w:rsidRPr="009D1A57">
        <w:rPr>
          <w:b/>
          <w:sz w:val="28"/>
          <w:szCs w:val="28"/>
        </w:rPr>
        <w:t xml:space="preserve"> </w:t>
      </w:r>
      <w:r w:rsidR="00242735" w:rsidRPr="009D1A57">
        <w:rPr>
          <w:b/>
          <w:sz w:val="28"/>
          <w:szCs w:val="28"/>
        </w:rPr>
        <w:t>.</w:t>
      </w:r>
      <w:proofErr w:type="gramEnd"/>
      <w:r w:rsidRPr="009D1A57">
        <w:rPr>
          <w:b/>
          <w:sz w:val="28"/>
          <w:szCs w:val="28"/>
        </w:rPr>
        <w:t>Историзмы</w:t>
      </w:r>
      <w:r w:rsidRPr="009D1A57">
        <w:rPr>
          <w:sz w:val="28"/>
          <w:szCs w:val="28"/>
        </w:rPr>
        <w:t xml:space="preserve"> – это слова, называющие предметы или явления, не существующие в современной жизни</w:t>
      </w:r>
      <w:r w:rsidR="00242735" w:rsidRPr="009D1A57">
        <w:rPr>
          <w:sz w:val="28"/>
          <w:szCs w:val="28"/>
        </w:rPr>
        <w:t>.</w:t>
      </w:r>
      <w:r w:rsidRPr="009D1A57">
        <w:rPr>
          <w:sz w:val="28"/>
          <w:szCs w:val="28"/>
        </w:rPr>
        <w:t xml:space="preserve"> Примеры: боярин, гусар, витязь 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b/>
          <w:sz w:val="28"/>
          <w:szCs w:val="28"/>
        </w:rPr>
        <w:t>Архаизмы –</w:t>
      </w:r>
      <w:r w:rsidRPr="009D1A57">
        <w:rPr>
          <w:sz w:val="28"/>
          <w:szCs w:val="28"/>
        </w:rPr>
        <w:t xml:space="preserve"> это слова, называющие постарому существующие в современной жизни предметы или явления Примеры: ланиты, чертог</w:t>
      </w:r>
    </w:p>
    <w:p w:rsidR="00242735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sz w:val="28"/>
          <w:szCs w:val="28"/>
        </w:rPr>
        <w:t xml:space="preserve">   </w:t>
      </w:r>
      <w:r w:rsidRPr="009D1A57">
        <w:rPr>
          <w:b/>
          <w:sz w:val="28"/>
          <w:szCs w:val="28"/>
        </w:rPr>
        <w:t>Неологизмы</w:t>
      </w:r>
      <w:r w:rsidRPr="009D1A57">
        <w:rPr>
          <w:sz w:val="28"/>
          <w:szCs w:val="28"/>
        </w:rPr>
        <w:t xml:space="preserve"> – это новые</w:t>
      </w:r>
      <w:r w:rsidR="00242735" w:rsidRPr="009D1A57">
        <w:rPr>
          <w:sz w:val="28"/>
          <w:szCs w:val="28"/>
        </w:rPr>
        <w:t xml:space="preserve"> </w:t>
      </w:r>
      <w:r w:rsidRPr="009D1A57">
        <w:rPr>
          <w:sz w:val="28"/>
          <w:szCs w:val="28"/>
        </w:rPr>
        <w:t xml:space="preserve"> слова, которые появляются в языке для обозначения новых предметов, понятия и явлений Примеры: луноход, космодром, зимовка</w:t>
      </w:r>
      <w:r w:rsidR="00242735" w:rsidRPr="009D1A57">
        <w:rPr>
          <w:sz w:val="28"/>
          <w:szCs w:val="28"/>
        </w:rPr>
        <w:t>.</w:t>
      </w:r>
    </w:p>
    <w:p w:rsidR="00FC3C8A" w:rsidRPr="009D1A57" w:rsidRDefault="00FC3C8A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  <w:r w:rsidRPr="009D1A57">
        <w:rPr>
          <w:sz w:val="28"/>
          <w:szCs w:val="28"/>
        </w:rPr>
        <w:t xml:space="preserve"> </w:t>
      </w:r>
      <w:proofErr w:type="gramStart"/>
      <w:r w:rsidRPr="009D1A57">
        <w:rPr>
          <w:sz w:val="28"/>
          <w:szCs w:val="28"/>
        </w:rPr>
        <w:t>Таким образом, лексическое богатство языка – это синонимы, фразеологизмы, неологизмы, многозначные, стилистически окрашенные, заимствованные, устаревшие слова…</w:t>
      </w:r>
      <w:proofErr w:type="gramEnd"/>
    </w:p>
    <w:p w:rsidR="00242735" w:rsidRPr="009D1A57" w:rsidRDefault="00242735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</w:p>
    <w:p w:rsidR="00242735" w:rsidRPr="009D1A57" w:rsidRDefault="00242735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sz w:val="28"/>
          <w:szCs w:val="28"/>
        </w:rPr>
      </w:pPr>
    </w:p>
    <w:p w:rsidR="00242735" w:rsidRPr="009D1A57" w:rsidRDefault="00242735" w:rsidP="0032219D">
      <w:pPr>
        <w:pStyle w:val="a4"/>
        <w:shd w:val="clear" w:color="auto" w:fill="FFFFFF"/>
        <w:spacing w:before="0" w:beforeAutospacing="0" w:line="360" w:lineRule="atLeast"/>
        <w:ind w:firstLine="709"/>
        <w:rPr>
          <w:color w:val="000000"/>
          <w:sz w:val="28"/>
          <w:szCs w:val="28"/>
        </w:rPr>
      </w:pPr>
      <w:r w:rsidRPr="009D1A57">
        <w:rPr>
          <w:noProof/>
          <w:sz w:val="28"/>
          <w:szCs w:val="28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500932</wp:posOffset>
            </wp:positionH>
            <wp:positionV relativeFrom="paragraph">
              <wp:posOffset>-442457</wp:posOffset>
            </wp:positionV>
            <wp:extent cx="5960331" cy="2615979"/>
            <wp:effectExtent l="19050" t="0" r="0" b="0"/>
            <wp:wrapTopAndBottom/>
            <wp:docPr id="34" name="Рисунок 68" descr="Картинки по запро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Картинки по запросу"/>
                    <pic:cNvPicPr>
                      <a:picLocks noChangeAspect="1" noChangeArrowheads="1"/>
                    </pic:cNvPicPr>
                  </pic:nvPicPr>
                  <pic:blipFill>
                    <a:blip r:embed="rId19" r:link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014A" w:rsidRPr="009D1A57" w:rsidRDefault="002B014A" w:rsidP="00F145A6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32219D" w:rsidRDefault="0032219D" w:rsidP="00F145A6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C4A7F" w:rsidRDefault="005C4A7F" w:rsidP="00F145A6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C4A7F" w:rsidRPr="009D1A57" w:rsidRDefault="005C4A7F" w:rsidP="00F145A6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32219D" w:rsidRPr="009D1A57" w:rsidRDefault="0032219D" w:rsidP="00F145A6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C150F8" w:rsidRPr="009D1A57" w:rsidTr="002B014A">
        <w:trPr>
          <w:trHeight w:val="1004"/>
        </w:trPr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C150F8" w:rsidP="009F68A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lastRenderedPageBreak/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№3</w:t>
            </w:r>
            <w:r w:rsidR="00B9058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Лексическая тема: Образование в Узбекистане.</w:t>
            </w:r>
          </w:p>
          <w:p w:rsidR="00C150F8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Грамматическая тема: 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Части речи.</w:t>
            </w:r>
          </w:p>
        </w:tc>
      </w:tr>
      <w:tr w:rsidR="00C150F8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C150F8" w:rsidRPr="009D1A57" w:rsidRDefault="00C150F8" w:rsidP="000C75B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6149B0" w:rsidRPr="009D1A57" w:rsidRDefault="006149B0" w:rsidP="006149B0">
      <w:pPr>
        <w:rPr>
          <w:rFonts w:ascii="Times New Roman" w:hAnsi="Times New Roman"/>
          <w:b/>
          <w:color w:val="FF0000"/>
          <w:spacing w:val="-10"/>
          <w:sz w:val="28"/>
          <w:szCs w:val="28"/>
        </w:rPr>
      </w:pPr>
    </w:p>
    <w:p w:rsidR="006149B0" w:rsidRPr="009D1A57" w:rsidRDefault="006149B0" w:rsidP="006149B0">
      <w:pPr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color w:val="FF0000"/>
          <w:spacing w:val="-10"/>
          <w:sz w:val="28"/>
          <w:szCs w:val="28"/>
        </w:rPr>
        <w:t xml:space="preserve">ТЕМА №3 </w:t>
      </w:r>
      <w:r w:rsidRPr="009D1A57">
        <w:rPr>
          <w:rFonts w:ascii="Times New Roman" w:hAnsi="Times New Roman"/>
          <w:b/>
          <w:sz w:val="28"/>
          <w:szCs w:val="28"/>
        </w:rPr>
        <w:t>Лексическая тема: Образование в Узбекистане.</w:t>
      </w:r>
    </w:p>
    <w:p w:rsidR="006A47EB" w:rsidRPr="009D1A57" w:rsidRDefault="006A47EB" w:rsidP="006A47EB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Закон  Республики  Узбекистан   определяет правовые основы обучения, </w:t>
      </w:r>
      <w:r w:rsidRPr="009D1A57">
        <w:rPr>
          <w:rFonts w:ascii="Times New Roman" w:hAnsi="Times New Roman"/>
          <w:sz w:val="28"/>
          <w:szCs w:val="28"/>
          <w:u w:val="single"/>
        </w:rPr>
        <w:t>воспитания</w:t>
      </w:r>
      <w:r w:rsidRPr="009D1A57">
        <w:rPr>
          <w:rFonts w:ascii="Times New Roman" w:hAnsi="Times New Roman"/>
          <w:sz w:val="28"/>
          <w:szCs w:val="28"/>
        </w:rPr>
        <w:t xml:space="preserve">, </w:t>
      </w:r>
      <w:r w:rsidRPr="009D1A57">
        <w:rPr>
          <w:rFonts w:ascii="Times New Roman" w:hAnsi="Times New Roman"/>
          <w:sz w:val="28"/>
          <w:szCs w:val="28"/>
          <w:u w:val="single"/>
        </w:rPr>
        <w:t>профессиональной</w:t>
      </w:r>
      <w:r w:rsidRPr="009D1A57">
        <w:rPr>
          <w:rFonts w:ascii="Times New Roman" w:hAnsi="Times New Roman"/>
          <w:sz w:val="28"/>
          <w:szCs w:val="28"/>
        </w:rPr>
        <w:t xml:space="preserve"> подготовки граждан и направлен на обеспечение конституционного права каждого на образование.</w:t>
      </w:r>
    </w:p>
    <w:p w:rsidR="006A47EB" w:rsidRPr="009D1A57" w:rsidRDefault="006A47EB" w:rsidP="006A47EB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Образование провозглашается </w:t>
      </w:r>
      <w:proofErr w:type="gramStart"/>
      <w:r w:rsidRPr="009D1A57">
        <w:rPr>
          <w:rFonts w:ascii="Times New Roman" w:hAnsi="Times New Roman"/>
          <w:sz w:val="28"/>
          <w:szCs w:val="28"/>
        </w:rPr>
        <w:t>приоритетным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в сфере общественного развития Республики Узбекистан. </w:t>
      </w:r>
      <w:proofErr w:type="gramStart"/>
      <w:r w:rsidRPr="009D1A57">
        <w:rPr>
          <w:rFonts w:ascii="Times New Roman" w:hAnsi="Times New Roman"/>
          <w:sz w:val="28"/>
          <w:szCs w:val="28"/>
        </w:rPr>
        <w:t xml:space="preserve">Основные принципы </w:t>
      </w:r>
      <w:r w:rsidRPr="009D1A57">
        <w:rPr>
          <w:rFonts w:ascii="Times New Roman" w:hAnsi="Times New Roman"/>
          <w:sz w:val="28"/>
          <w:szCs w:val="28"/>
          <w:u w:val="single"/>
        </w:rPr>
        <w:t>государственной</w:t>
      </w:r>
      <w:r w:rsidRPr="009D1A57">
        <w:rPr>
          <w:rFonts w:ascii="Times New Roman" w:hAnsi="Times New Roman"/>
          <w:sz w:val="28"/>
          <w:szCs w:val="28"/>
        </w:rPr>
        <w:t xml:space="preserve"> политики в области образования –  гуманистический, демократический характер обучения и воспитания; непрерывность и преемственность образования; обязательность общего среднего, а также среднего специального, профессионального образования; добровольность выбора направления среднего специального, профессионального образования: академический лицей или профессиональный </w:t>
      </w:r>
      <w:r w:rsidRPr="009D1A57">
        <w:rPr>
          <w:rFonts w:ascii="Times New Roman" w:hAnsi="Times New Roman"/>
          <w:sz w:val="28"/>
          <w:szCs w:val="28"/>
          <w:u w:val="single"/>
        </w:rPr>
        <w:t>колледж</w:t>
      </w:r>
      <w:r w:rsidRPr="009D1A57">
        <w:rPr>
          <w:rFonts w:ascii="Times New Roman" w:hAnsi="Times New Roman"/>
          <w:sz w:val="28"/>
          <w:szCs w:val="28"/>
        </w:rPr>
        <w:t>; светский характер системы образования; общедоступность образования в пределах государственных образовательных стандартов; единство и дифференцированность подхода к выбору программ обучения;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поощрение образованности и таланта; сочетание государственного и общественного управления в системе образования.</w:t>
      </w:r>
    </w:p>
    <w:p w:rsidR="006A47EB" w:rsidRPr="009D1A57" w:rsidRDefault="006A47EB" w:rsidP="006A47EB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 </w:t>
      </w:r>
      <w:r w:rsidRPr="009D1A57">
        <w:rPr>
          <w:rFonts w:ascii="Times New Roman" w:hAnsi="Times New Roman"/>
          <w:sz w:val="28"/>
          <w:szCs w:val="28"/>
          <w:u w:val="single"/>
        </w:rPr>
        <w:t>Образование в Республике Узбекистан реализуется в следующих видах: дошкольное образование; общее среднее образование; среднее специальное, профессиональное образование; высшее образование; послевузовское образование; повышение квалификации и переподготовка кадров; внешкольное образование</w:t>
      </w:r>
      <w:r w:rsidRPr="009D1A57">
        <w:rPr>
          <w:rFonts w:ascii="Times New Roman" w:hAnsi="Times New Roman"/>
          <w:sz w:val="28"/>
          <w:szCs w:val="28"/>
        </w:rPr>
        <w:t>.</w:t>
      </w:r>
    </w:p>
    <w:p w:rsidR="006A47EB" w:rsidRPr="009D1A57" w:rsidRDefault="006A47EB" w:rsidP="006A47EB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Высшее образование </w:t>
      </w:r>
      <w:r w:rsidRPr="009D1A57">
        <w:rPr>
          <w:rFonts w:ascii="Times New Roman" w:hAnsi="Times New Roman"/>
          <w:sz w:val="28"/>
          <w:szCs w:val="28"/>
          <w:u w:val="single"/>
        </w:rPr>
        <w:t>обеспечивает</w:t>
      </w:r>
      <w:r w:rsidRPr="009D1A57">
        <w:rPr>
          <w:rFonts w:ascii="Times New Roman" w:hAnsi="Times New Roman"/>
          <w:sz w:val="28"/>
          <w:szCs w:val="28"/>
        </w:rPr>
        <w:t xml:space="preserve"> подготовку высококвалифицированных специалистов. Подготовка специалистов с высшим образованием осуществляется в высших учебных заведениях (университетах, академиях, институтах и других образовательных учреждениях высшей школы) на основе среднего специального, </w:t>
      </w:r>
      <w:r w:rsidRPr="009D1A57">
        <w:rPr>
          <w:rFonts w:ascii="Times New Roman" w:hAnsi="Times New Roman"/>
          <w:sz w:val="28"/>
          <w:szCs w:val="28"/>
          <w:u w:val="single"/>
        </w:rPr>
        <w:t>профессионального</w:t>
      </w:r>
      <w:r w:rsidRPr="009D1A57">
        <w:rPr>
          <w:rFonts w:ascii="Times New Roman" w:hAnsi="Times New Roman"/>
          <w:sz w:val="28"/>
          <w:szCs w:val="28"/>
        </w:rPr>
        <w:t xml:space="preserve"> образования.</w:t>
      </w:r>
    </w:p>
    <w:p w:rsidR="006A47EB" w:rsidRPr="009D1A57" w:rsidRDefault="006A47EB" w:rsidP="006A47EB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        Высшее образование имеет две ступени: бакалавриат и магистратуру, подтверждаемые документами о высшем образовании государственного образца.    Бакалавриат – базовое высшее образование с фундаментальными знаниями по одному из направлений высшего образования со сроком обучения не менее четырех лет.       Магистратура – высшее образование по конкретной специальности с продолжительностью обучения не менее двух лет на базе бакалавриата.</w:t>
      </w:r>
    </w:p>
    <w:p w:rsidR="006A47EB" w:rsidRPr="009D1A57" w:rsidRDefault="006A47EB" w:rsidP="006A47EB">
      <w:pPr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</w:t>
      </w:r>
      <w:r w:rsidRPr="009D1A57">
        <w:rPr>
          <w:rFonts w:ascii="Times New Roman" w:hAnsi="Times New Roman"/>
          <w:sz w:val="28"/>
          <w:szCs w:val="28"/>
          <w:u w:val="single"/>
        </w:rPr>
        <w:t>Послевузовское</w:t>
      </w:r>
      <w:r w:rsidRPr="009D1A57">
        <w:rPr>
          <w:rFonts w:ascii="Times New Roman" w:hAnsi="Times New Roman"/>
          <w:sz w:val="28"/>
          <w:szCs w:val="28"/>
        </w:rPr>
        <w:t xml:space="preserve"> образование </w:t>
      </w:r>
      <w:r w:rsidRPr="009D1A57">
        <w:rPr>
          <w:rFonts w:ascii="Times New Roman" w:hAnsi="Times New Roman"/>
          <w:sz w:val="28"/>
          <w:szCs w:val="28"/>
          <w:u w:val="single"/>
        </w:rPr>
        <w:t>направлено</w:t>
      </w:r>
      <w:r w:rsidRPr="009D1A57">
        <w:rPr>
          <w:rFonts w:ascii="Times New Roman" w:hAnsi="Times New Roman"/>
          <w:sz w:val="28"/>
          <w:szCs w:val="28"/>
        </w:rPr>
        <w:t xml:space="preserve"> на обеспечение потребностей общества в научных и научно-педагогических кадрах высшей квалификации. Послевузовское образование может быть </w:t>
      </w:r>
      <w:r w:rsidRPr="009D1A57">
        <w:rPr>
          <w:rFonts w:ascii="Times New Roman" w:hAnsi="Times New Roman"/>
          <w:sz w:val="28"/>
          <w:szCs w:val="28"/>
          <w:u w:val="single"/>
        </w:rPr>
        <w:t>получено</w:t>
      </w:r>
      <w:r w:rsidRPr="009D1A57">
        <w:rPr>
          <w:rFonts w:ascii="Times New Roman" w:hAnsi="Times New Roman"/>
          <w:sz w:val="28"/>
          <w:szCs w:val="28"/>
        </w:rPr>
        <w:t xml:space="preserve"> в высших учебных заведениях и научно-исследовательских учреждениях (аспирантура, адъюнктура, докторантура, соискательство). Повышение квалификации и переподготовка кадров обеспечивает углубление и обновление профессиональных </w:t>
      </w:r>
      <w:r w:rsidRPr="009D1A57">
        <w:rPr>
          <w:rFonts w:ascii="Times New Roman" w:hAnsi="Times New Roman"/>
          <w:sz w:val="28"/>
          <w:szCs w:val="28"/>
          <w:u w:val="single"/>
        </w:rPr>
        <w:t>знаний</w:t>
      </w:r>
      <w:r w:rsidRPr="009D1A57">
        <w:rPr>
          <w:rFonts w:ascii="Times New Roman" w:hAnsi="Times New Roman"/>
          <w:sz w:val="28"/>
          <w:szCs w:val="28"/>
        </w:rPr>
        <w:t xml:space="preserve"> и навыков</w:t>
      </w:r>
    </w:p>
    <w:p w:rsidR="006A47EB" w:rsidRPr="009D1A57" w:rsidRDefault="006A47EB" w:rsidP="006A47EB">
      <w:pPr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6A47EB" w:rsidRPr="009D1A57" w:rsidRDefault="006A47EB" w:rsidP="006A47EB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Перескажите  содержание текста.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 на  тему:  «Закон Республики Узбекистан об образовании ».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6149B0" w:rsidRPr="009D1A57" w:rsidRDefault="006149B0" w:rsidP="006149B0">
      <w:pPr>
        <w:jc w:val="center"/>
        <w:rPr>
          <w:rFonts w:ascii="Times New Roman" w:hAnsi="Times New Roman"/>
          <w:caps/>
          <w:color w:val="000080"/>
          <w:sz w:val="28"/>
          <w:szCs w:val="28"/>
        </w:rPr>
      </w:pPr>
      <w:r w:rsidRPr="009D1A57">
        <w:rPr>
          <w:rFonts w:ascii="Times New Roman" w:hAnsi="Times New Roman"/>
          <w:caps/>
          <w:color w:val="000080"/>
          <w:sz w:val="28"/>
          <w:szCs w:val="28"/>
        </w:rPr>
        <w:t>ЗАКОН РЕСПУБЛИКИ УЗБЕКИСТАН</w:t>
      </w:r>
    </w:p>
    <w:p w:rsidR="006149B0" w:rsidRPr="009D1A57" w:rsidRDefault="006149B0" w:rsidP="006149B0">
      <w:pPr>
        <w:jc w:val="center"/>
        <w:rPr>
          <w:rFonts w:ascii="Times New Roman" w:hAnsi="Times New Roman"/>
          <w:b/>
          <w:bCs/>
          <w:cap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aps/>
          <w:color w:val="000080"/>
          <w:sz w:val="28"/>
          <w:szCs w:val="28"/>
        </w:rPr>
        <w:t>ОБ ОБРАЗОВАНИИ</w:t>
      </w:r>
    </w:p>
    <w:p w:rsidR="006149B0" w:rsidRPr="009D1A57" w:rsidRDefault="006149B0" w:rsidP="006149B0">
      <w:pPr>
        <w:rPr>
          <w:rFonts w:ascii="Times New Roman" w:hAnsi="Times New Roman"/>
          <w:color w:val="000080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000080"/>
          <w:sz w:val="28"/>
          <w:szCs w:val="28"/>
        </w:rPr>
        <w:t>Принят</w:t>
      </w:r>
      <w:proofErr w:type="gramEnd"/>
      <w:r w:rsidRPr="009D1A57">
        <w:rPr>
          <w:rFonts w:ascii="Times New Roman" w:hAnsi="Times New Roman"/>
          <w:color w:val="000080"/>
          <w:sz w:val="28"/>
          <w:szCs w:val="28"/>
        </w:rPr>
        <w:t xml:space="preserve"> Законодательной палатой 19 мая 2020 года</w:t>
      </w:r>
      <w:r w:rsidRPr="009D1A57">
        <w:rPr>
          <w:rFonts w:ascii="Times New Roman" w:hAnsi="Times New Roman"/>
          <w:color w:val="000080"/>
          <w:sz w:val="28"/>
          <w:szCs w:val="28"/>
        </w:rPr>
        <w:br/>
        <w:t>Одобрен Сенатом 7 августа 2020 года</w:t>
      </w:r>
    </w:p>
    <w:p w:rsidR="006149B0" w:rsidRPr="009D1A57" w:rsidRDefault="006149B0" w:rsidP="006149B0">
      <w:pPr>
        <w:jc w:val="center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Глава 1. Общие положения</w:t>
      </w:r>
    </w:p>
    <w:p w:rsidR="006149B0" w:rsidRPr="009D1A57" w:rsidRDefault="006A47EB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  <w:lang w:val="kk-KZ"/>
        </w:rPr>
        <w:t xml:space="preserve">                  </w:t>
      </w:r>
      <w:r w:rsidR="006149B0" w:rsidRPr="009D1A57">
        <w:rPr>
          <w:rFonts w:ascii="Times New Roman" w:hAnsi="Times New Roman"/>
          <w:b/>
          <w:bCs/>
          <w:color w:val="000080"/>
          <w:sz w:val="28"/>
          <w:szCs w:val="28"/>
        </w:rPr>
        <w:t> Цель настоящего Закона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Целью настоящего Закона является регулирование отношений в области образования.</w:t>
      </w:r>
    </w:p>
    <w:p w:rsidR="006149B0" w:rsidRPr="009D1A57" w:rsidRDefault="006A47EB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  <w:lang w:val="kk-KZ"/>
        </w:rPr>
        <w:lastRenderedPageBreak/>
        <w:t xml:space="preserve">              </w:t>
      </w:r>
      <w:r w:rsidR="006149B0" w:rsidRPr="009D1A57">
        <w:rPr>
          <w:rFonts w:ascii="Times New Roman" w:hAnsi="Times New Roman"/>
          <w:b/>
          <w:bCs/>
          <w:color w:val="000080"/>
          <w:sz w:val="28"/>
          <w:szCs w:val="28"/>
        </w:rPr>
        <w:t> Законодательство об образовании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Законодательство об образовании состоит из настоящего Закона и иных актов законодательства.</w:t>
      </w:r>
    </w:p>
    <w:p w:rsidR="006149B0" w:rsidRPr="009D1A57" w:rsidRDefault="006A47EB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  <w:lang w:val="kk-KZ"/>
        </w:rPr>
        <w:t xml:space="preserve">                       </w:t>
      </w:r>
      <w:r w:rsidR="006149B0" w:rsidRPr="009D1A57">
        <w:rPr>
          <w:rFonts w:ascii="Times New Roman" w:hAnsi="Times New Roman"/>
          <w:b/>
          <w:bCs/>
          <w:color w:val="000080"/>
          <w:sz w:val="28"/>
          <w:szCs w:val="28"/>
        </w:rPr>
        <w:t> Основные принципы в области образования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Основными принципами в области образования являются: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признание приоритетности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свобода выбора формы получения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недопустимость дискриминации в области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обеспечение равных возможностей для получения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внедрение национальных и общечеловеческих ценностей в образование и воспитание;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гуманистический,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демократический характер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образования и воспитания;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непрерывность и преемственность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обязательность одиннадцатилетнего образования и годичной подготовки к общему среднему образованию детей от шест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и-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до семилетнего возраста;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общедоступность образования в пределах государственных образовательных стандартов и государственных образовательных требований;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единство и дифференцированность подхода к выбору учебных программ;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образование на протяжении всей жизни человека;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гарантия социальной защиты педагогов в обществе;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светский характер системы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поощрение образованности, одаренности и таланта;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сочетание государственного и общественного управления в системе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открытость и прозрачность в области образовательной деятельности.</w:t>
      </w:r>
    </w:p>
    <w:p w:rsidR="006149B0" w:rsidRPr="009D1A57" w:rsidRDefault="006149B0" w:rsidP="006149B0">
      <w:pPr>
        <w:jc w:val="center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 xml:space="preserve"> Система, виды и формы образования</w:t>
      </w:r>
    </w:p>
    <w:p w:rsidR="006149B0" w:rsidRPr="009D1A57" w:rsidRDefault="006A47EB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  <w:lang w:val="kk-KZ"/>
        </w:rPr>
        <w:t xml:space="preserve">                            </w:t>
      </w:r>
      <w:r w:rsidR="006149B0" w:rsidRPr="009D1A57">
        <w:rPr>
          <w:rFonts w:ascii="Times New Roman" w:hAnsi="Times New Roman"/>
          <w:b/>
          <w:bCs/>
          <w:color w:val="000080"/>
          <w:sz w:val="28"/>
          <w:szCs w:val="28"/>
        </w:rPr>
        <w:t> Система образования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Система образования включает в себя: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государственные образовательные стандарты, государственные образовательные требования, учебные планы и учебные программы;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образовательные организации, реализующие государственные образовательные стандарты, государственные образовательные требования и учебные программы;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организации, осуществляющие оценку качества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научно-педагогические учреждения, выполняющие исследовательскую работу, необходимую для обеспечения функционирования и развития системы образования;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органы государственного управления в области образования, а также подведомственные им организации.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Система образования является единой и непрерывной.</w:t>
      </w:r>
    </w:p>
    <w:p w:rsidR="006149B0" w:rsidRPr="009D1A57" w:rsidRDefault="006A47EB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  <w:lang w:val="kk-KZ"/>
        </w:rPr>
        <w:t xml:space="preserve">                       </w:t>
      </w:r>
      <w:r w:rsidR="006149B0" w:rsidRPr="009D1A57">
        <w:rPr>
          <w:rFonts w:ascii="Times New Roman" w:hAnsi="Times New Roman"/>
          <w:b/>
          <w:bCs/>
          <w:color w:val="000080"/>
          <w:sz w:val="28"/>
          <w:szCs w:val="28"/>
        </w:rPr>
        <w:t> Виды образования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Видами образования являются: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дошкольное образование и воспитание;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общее среднее и среднее специальное 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профессиональное 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высшее 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послевузовское 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переподготовка и повышение квалификации кадров;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внешкольное образование.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8. Дошкольное образование и воспитание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Дошкольное образование и воспитание является видом образования, направленным на обучение и воспитание детей, их интеллектуальное, </w:t>
      </w: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духовно-нравственное, этическое, эстетическое и физическое развитие, а также на подготовку детей к общему среднему образованию.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Дошкольное образование и воспитание также предусматривает обязательную годичную подготовку детей в возрасте от шести до семи лет к начальному образованию.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Порядок организации дошкольного образования и воспитания определяется настоящим Законом, а также </w:t>
      </w:r>
      <w:hyperlink r:id="rId21" w:history="1">
        <w:r w:rsidRPr="009D1A57">
          <w:rPr>
            <w:rFonts w:ascii="Times New Roman" w:hAnsi="Times New Roman"/>
            <w:color w:val="008080"/>
            <w:sz w:val="28"/>
            <w:szCs w:val="28"/>
          </w:rPr>
          <w:t>Законом </w:t>
        </w:r>
      </w:hyperlink>
      <w:r w:rsidRPr="009D1A57">
        <w:rPr>
          <w:rFonts w:ascii="Times New Roman" w:hAnsi="Times New Roman"/>
          <w:color w:val="000000"/>
          <w:sz w:val="28"/>
          <w:szCs w:val="28"/>
        </w:rPr>
        <w:t>Республики Узбекистан «О дошкольном образовании и воспитании».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9. Общее среднее и среднее специальное образование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Общее среднее и среднее специальное образование направлено на освоение общеобразовательных учебных программ, необходимых знаний, умений и навыков.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Ступенями общего среднего образования (I — XI классы) являются: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начальное образование (I — IV классы);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базовое среднее образование (V — IX классы);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среднее образование (X — XI классы).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 первый класс общей средней образовательной организации дети принимаются в год исполнения им семи лет.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Начальное образование направлено на формирование у обучающихся основ грамотности, знаний, умений и навыков, необходимых для продолжения общего среднего образования.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Базовое среднее образование предоставляет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обучающимся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в соответствии с учебной программой необходимый объем знаний, умений и навыков, развивает у них самостоятельное мышление и аналитические способности.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 рамках базового среднего образования (после VII класса) для формирования у обучающихся первичных знаний и навыков по профессиям осуществляются меры по их профессиональной диагностике и ориентации.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Среднее образование обеспечивает усвоение обучающимися необходимых знаний, умений и навыков в соответствии с учебной программой, а также выбор последующего вида образования и овладение профессиями, не требующими высокой квалификации.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 xml:space="preserve">Порядок организации профессиональной диагностики и ориентации, а также подготовки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обучающихся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профессиям, не требующим высокой квалификации, устанавливается законодательством.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Общее среднее образование осуществляется в общих средних образовательных организациях непрерывно, в течение обязательных одиннадцати лет.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Среднее специальное образование осуществляется в течение двух лет на основе девятилетнего базового среднего образования в академических лицеях и обеспечивает ускоренное развитие интеллектуальных способностей, а также углубленное, дифференцированное, профессионально и личностно-ориентированное образование обучающихся.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Общее среднее и среднее специальное образование в негосударственных образовательных организациях могут осуществляться на платно-контрактной основе.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Для развития способностей одаренных и талантливых детей могут создаваться Президентские, творческие и иные специализированные школы, а также школы-интернаты.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Дети с физическими, умственными, сенсорными (чувственными) или психическими нарушениями, а также дети, нуждающиеся в длительном лечении, получают образование в государственных специализированных образовательных учреждениях, общих средних и средних специальных образовательных организациях в инклюзивной форме или в индивидуальном порядке в домашних условиях.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Количество обучающихся в классах (группах) общих средних и средних специальных образовательных организаций не должно превышать тридцати пяти.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10. Профессиональное образование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Профессиональное образование по приобретаемой профессии и специальности включает следующие уровни: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начальное профессиональное 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среднее профессиональное 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среднее специальное профессиональное образование.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Начальное профессиональное образование осуществляется в профессиональных школах на базе выпускников IX классов на основе двухлетних интегрированных учебных программ общеобразовательных предметов и предметов специальностей по дневной форме обучения на бесплатной основе.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Среднее профессиональное образование осуществляется в колледжах на базе общего среднего, среднего специального и начального профессионального образования по дневной, вечерней и заочной формам обучения продолжительностью до двух лет, исходя из сложности профессий и специальностей на основе государственного заказа или платного контракта.</w:t>
      </w:r>
      <w:proofErr w:type="gramEnd"/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Среднее специальное профессиональное образование осуществляется в техникумах на базе общего среднего, среднего специального, начального профессионального и среднего профессионального образования по дневной, вечерней и заочной формам обучения продолжительностью не менее двух лет, исходя из сложности профессий и специальностей на основе государственного заказа или платного контракта.</w:t>
      </w:r>
      <w:proofErr w:type="gramEnd"/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Граждане, получившие до вступления в силу настоящего Закона среднее специальное, профессиональное образование (девятилетнее общее среднее и трехгодичное среднее специальное, профессиональное образование), также имеют право на получение среднего профессионального и среднего специального профессионального образования.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Профессиональные школы, колледжи и техникумы обеспечивают получение обучающимися выбранной ими профессии и специальности.</w:t>
      </w:r>
      <w:proofErr w:type="gramEnd"/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Граждане имеют право получать второе и последующее профессиональное образование на договорной основе.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11. Высшее образование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Высшее образование обеспечивает подготовку высококвалифицированных кадров по направлениям образования бакалавриата и специальностям магистратуры.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Подготовка кадров с высшим образованием осуществляется в высших образовательных организациях (университеты, академии, институты, высшие школы).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 xml:space="preserve">Высшее образование имеют право получить лица, имеющие общее среднее (одиннадцатилетнее образование), среднее специальное (девятилетнее базовое среднее и двухгодичное среднее специальное </w:t>
      </w: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образование), начальное профессиональное образование (девятилетнее базовое среднее и двухгодичное начальное профессиональное образование), а также лица, получившие до вступления в силу настоящего Закона среднее специальное, профессиональное образование (девятилетнее общее среднее и трехгодичное среднее специальное, профессиональное образование).</w:t>
      </w:r>
      <w:proofErr w:type="gramEnd"/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Высшее образование имеет две ступени — бакалавриат и магистратура.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Бакалавриат является базовым высшим образованием, предоставляющим углубленные знания, умения и навыки по одному из направлений высшего образования, продолжительностью обучения не менее трех лет.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Магистратура является высшим образованием по конкретной специальности на базе соответствующего бакалавриата с продолжительностью обучения не менее одного года.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Перечень специальностей магистратуры и соответствующих им направлений образования бакалавриата устанавливается уполномоченным органом государственного управления в области образования.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Граждане имеют право получать второе и последующее высшее образование на договорной основе.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12. Послевузовское образование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Послевузовское образование может быть получено в высших образовательных и научных организациях.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Послевузовское образование обеспечивает подготовку научных и научно-педагогических кадров с ученой степенью на основе базовой докторантуры, докторантуры и самостоятельного исследования, предусматривающую углубленное изучение специальности и ведение научных изысканий в целях подготовки и защиты докторской диссертации.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Базовая докторантура является формой послевузовского образования по специальности научных и научно-педагогических кадров высшей квалификации для соискателей ученой степени доктора философии (Doctor of Philosophy (PhD) с отрывом от производства.</w:t>
      </w:r>
      <w:proofErr w:type="gramEnd"/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 xml:space="preserve">Докторантура является формой послевузовского образования по специальности научных и научно-педагогических кадров высшей </w:t>
      </w: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квалификации для соискателей ученой степени доктора наук (Doctor of Science (DSc) с отрывом от производства.</w:t>
      </w:r>
      <w:proofErr w:type="gramEnd"/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Самостоятельное исследование является формой послевузовского образования по специальности научных и научно-педагогических кадров высшей квалификации для соискателей ученых степеней доктора философии (Doctor of Philosophy (PhD) или доктора наук (Doctor of Science (DSc) без отрыва от производства.</w:t>
      </w:r>
      <w:proofErr w:type="gramEnd"/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Порядок подготовки научных и научно-педагогических кадров, присуждения ученых степеней и ученых званий, а также особенности получения послевузовского образования в военных, медицинских и других образовательных организациях определяются законодательством.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Продолжительность послевузовского образования определяется законодательством.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13. Переподготовка и повышение квалификации кадров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Переподготовка кадров обеспечивает овладение необходимым объемом дополнительных профессиональных знаний, умений и навыков для осуществления деятельности по направлениям, соответствующим базовым профессиям и специальностям.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Повышение квалификации кадров обеспечивает углубление и обновление профессиональных знаний, умений и навыков, служит повышению категории, степени, разряда и должности кадров.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Формы и сроки переподготовки и повышения квалификации кадров определяются соответствующими государственными образовательными требованиями.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14. Внешкольное образование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Для удовлетворения потребностей детей, организации их свободного времени и отдыха государственные органы, негосударственные некоммерческие организации, а также коммерческие организации могут создавать внешкольные образовательные организации культурно-эстетического, научного, технического, спортивного направления.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Внешкольное образование в качестве составной части непрерывного образования детей направлено на развитие их талантов и способностей, удовлетворение их духовных потребностей.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К внешкольным образовательным организациям относятся дворцы, дома, клубы и центры детского, юношеского творчества, детские школы «Баркамол авлод», детско-юношеские спортивные школы, детские школы музыки и искусств, студии, информационно-библиотечные и оздоровительные учреждения.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Порядок предоставления внешкольного образования определяется уполномоченным органом государственного управления в области образования.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15. Формы получения образования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Формами получения образования являются: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образование с отрывом от производства (дневное);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образование без отрыва от производства (заочное, вечернее, дистанционное);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дуальное 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образование в семье и самообразование;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обучение и образование взрослых;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инклюзивное образование;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образование в порядке экстерната;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подготовка кадров в области обороны, безопасности и правоохранительной деятельности.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16. Дистанционное образование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Дистанционное образование направлено на получение обучающимися необходимых знаний, умений и навыков в соответствии с учебными планами и учебными программами на расстоянии с использованием информационно-коммуникационных технологий и всемирной информационной сети Интернет.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Порядок организации дистанционного образования определяется Кабинетом Министров Республики Узбекистан.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17. Дуальное образование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 xml:space="preserve">Дуальное образование направлено на получение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обучающимися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необходимых знаний, умений и навыков, теоретическая часть которых осуществляется на базе образовательной организации, практическая часть — на рабочем месте обучающегося.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Порядок организации дуального образования определяется Кабинетом Министров Республики Узбекистан.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18. Образование в семье и самообразование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Государство оказывает содействие в получении образования в семье и самообразованию. Образование детей в семье и самообразование осуществляются по соответствующим учебным программам с предоставлением методической и консультативной помощи.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Порядок получения образования в семье и самообразования, а также категории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обучающихся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определяются соответствующими уполномоченными органами государственного управления в области образования.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Образование в семье осуществляется на основе договора между государственным образовательным учреждением и родителями или иными законными представителями обучающихся с учетом интересов детей, семьи, государства и общества.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Самообразование осуществляется в индивидуальном порядке и способствует профессиональному, интеллектуальному, духовному и культурному развитию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обучающихся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Выдача документа об образовании государственного образца лицам, получившим образование в семье и путем самообразования, осуществляется в соответствии с утвержденной учебной программой государственных образовательных учреждений в порядке экстерната.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80"/>
          <w:sz w:val="28"/>
          <w:szCs w:val="28"/>
        </w:rPr>
        <w:t>Статья 19. Обучение и образование взрослых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Обучение и образование взрослых являются центральными компонентами обучения на протяжении всей жизни, которые включают все формы образования и обучения, направленные на обеспечение участия взрослых в жизни общества и трудовой деятельности, а также охватывают всю совокупность процессов формального, неформального и информального образования.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Формальное образование является институционализированным (воплощающим определенные правила и нормы), целенаправленным и спланированным при участии государственных образовательных учреждений и аккредитованных негосударственных образовательных организаций.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Неформальное образование является институционализированным (воплощающим определенные правила и нормы), целенаправленным и спланированным лицом или организацией, обеспечивающей предоставление образовательных услуг, является дополнением и (или) альтернативой формального образования в обучении в течение всей жизни личности.</w:t>
      </w:r>
    </w:p>
    <w:p w:rsidR="006149B0" w:rsidRPr="009D1A57" w:rsidRDefault="006149B0" w:rsidP="006149B0">
      <w:pPr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Информальное образование является целенаправленным, но не институционализированным (невоплощающим определенные правила и нормы), менее организованным и структурированным, чем формальное или неформальное образование и может включать учебную деятельность в семье, на рабочем месте, по месту жительства и в повседневной жизни.</w:t>
      </w:r>
    </w:p>
    <w:p w:rsidR="006149B0" w:rsidRPr="009D1A57" w:rsidRDefault="006149B0" w:rsidP="006149B0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AB533F" w:rsidRPr="009D1A57" w:rsidRDefault="002B014A">
      <w:pPr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                  Грамматическая тема: </w:t>
      </w:r>
      <w:r w:rsidRPr="009D1A57">
        <w:rPr>
          <w:rFonts w:ascii="Times New Roman" w:hAnsi="Times New Roman"/>
          <w:b/>
          <w:sz w:val="28"/>
          <w:szCs w:val="28"/>
        </w:rPr>
        <w:t>Части речи.</w:t>
      </w:r>
    </w:p>
    <w:p w:rsidR="002B014A" w:rsidRPr="009D1A57" w:rsidRDefault="002B014A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Части речи</w:t>
      </w:r>
      <w:r w:rsidRPr="009D1A57">
        <w:rPr>
          <w:rFonts w:ascii="Times New Roman" w:hAnsi="Times New Roman"/>
          <w:sz w:val="28"/>
          <w:szCs w:val="28"/>
        </w:rPr>
        <w:t xml:space="preserve"> – это класс, в который объединяются слова с одинаковым значением и похожими грамматическими свойствами.</w:t>
      </w:r>
    </w:p>
    <w:p w:rsidR="008D4A9D" w:rsidRPr="009D1A57" w:rsidRDefault="008D4A9D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43600" cy="2697480"/>
            <wp:effectExtent l="0" t="0" r="0" b="7620"/>
            <wp:docPr id="38" name="Picture 2" descr="Описание: Картинки по запросу фото кластера частей ре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писание: Картинки по запросу фото кластера частей речи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A9D" w:rsidRPr="009D1A57" w:rsidRDefault="008D4A9D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Так, общее значение предметности свойственно именам существительным (</w:t>
      </w:r>
      <w:r w:rsidRPr="009D1A57">
        <w:rPr>
          <w:rFonts w:ascii="Times New Roman" w:hAnsi="Times New Roman"/>
          <w:i/>
          <w:iCs/>
          <w:sz w:val="28"/>
          <w:szCs w:val="28"/>
        </w:rPr>
        <w:t>стол, карандаш, машина, тетрадь</w:t>
      </w:r>
      <w:r w:rsidRPr="009D1A57">
        <w:rPr>
          <w:rFonts w:ascii="Times New Roman" w:hAnsi="Times New Roman"/>
          <w:sz w:val="28"/>
          <w:szCs w:val="28"/>
        </w:rPr>
        <w:t>). Обозначают качество, принадлежность или признак предмета имена прилагательные (</w:t>
      </w:r>
      <w:r w:rsidRPr="009D1A57">
        <w:rPr>
          <w:rFonts w:ascii="Times New Roman" w:hAnsi="Times New Roman"/>
          <w:i/>
          <w:iCs/>
          <w:sz w:val="28"/>
          <w:szCs w:val="28"/>
        </w:rPr>
        <w:t xml:space="preserve">голубой, папин, весёлый, </w:t>
      </w:r>
      <w:r w:rsidRPr="009D1A57">
        <w:rPr>
          <w:rFonts w:ascii="Times New Roman" w:hAnsi="Times New Roman"/>
          <w:i/>
          <w:iCs/>
          <w:sz w:val="28"/>
          <w:szCs w:val="28"/>
        </w:rPr>
        <w:lastRenderedPageBreak/>
        <w:t>лисий</w:t>
      </w:r>
      <w:r w:rsidRPr="009D1A57">
        <w:rPr>
          <w:rFonts w:ascii="Times New Roman" w:hAnsi="Times New Roman"/>
          <w:sz w:val="28"/>
          <w:szCs w:val="28"/>
        </w:rPr>
        <w:t>). Большая группа лексем выражает состояние или действие (</w:t>
      </w:r>
      <w:r w:rsidRPr="009D1A57">
        <w:rPr>
          <w:rFonts w:ascii="Times New Roman" w:hAnsi="Times New Roman"/>
          <w:i/>
          <w:iCs/>
          <w:sz w:val="28"/>
          <w:szCs w:val="28"/>
        </w:rPr>
        <w:t>грустить, ходить, упасть, стоять</w:t>
      </w:r>
      <w:r w:rsidRPr="009D1A57">
        <w:rPr>
          <w:rFonts w:ascii="Times New Roman" w:hAnsi="Times New Roman"/>
          <w:sz w:val="28"/>
          <w:szCs w:val="28"/>
        </w:rPr>
        <w:t>) и др.</w:t>
      </w:r>
    </w:p>
    <w:p w:rsidR="002B014A" w:rsidRPr="009D1A57" w:rsidRDefault="002B014A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Чтобы выяснить, какой частью речи выступает определённое слово, нужно установить:</w:t>
      </w:r>
    </w:p>
    <w:p w:rsidR="002B014A" w:rsidRPr="009D1A57" w:rsidRDefault="002B014A" w:rsidP="002B014A">
      <w:pPr>
        <w:numPr>
          <w:ilvl w:val="0"/>
          <w:numId w:val="5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Морфологические признаки (число, род, падеж, лицо, наклонение, время и склонение).</w:t>
      </w:r>
    </w:p>
    <w:p w:rsidR="002B014A" w:rsidRPr="009D1A57" w:rsidRDefault="002B014A" w:rsidP="002B014A">
      <w:pPr>
        <w:numPr>
          <w:ilvl w:val="0"/>
          <w:numId w:val="5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Что называет слово (т.е. общая характеристика с лексической и грамматической стороны).</w:t>
      </w:r>
    </w:p>
    <w:p w:rsidR="002B014A" w:rsidRPr="009D1A57" w:rsidRDefault="002B014A" w:rsidP="002B014A">
      <w:pPr>
        <w:numPr>
          <w:ilvl w:val="0"/>
          <w:numId w:val="5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Синтаксическую функцию в контексте.</w:t>
      </w:r>
    </w:p>
    <w:p w:rsidR="002B014A" w:rsidRPr="009D1A57" w:rsidRDefault="002B014A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В современном русском языке части речи разделяются </w:t>
      </w:r>
      <w:proofErr w:type="gramStart"/>
      <w:r w:rsidRPr="009D1A57">
        <w:rPr>
          <w:rFonts w:ascii="Times New Roman" w:hAnsi="Times New Roman"/>
          <w:sz w:val="28"/>
          <w:szCs w:val="28"/>
        </w:rPr>
        <w:t>на</w:t>
      </w:r>
      <w:proofErr w:type="gramEnd"/>
      <w:r w:rsidRPr="009D1A57">
        <w:rPr>
          <w:rFonts w:ascii="Times New Roman" w:hAnsi="Times New Roman"/>
          <w:sz w:val="28"/>
          <w:szCs w:val="28"/>
        </w:rPr>
        <w:t>:</w:t>
      </w:r>
    </w:p>
    <w:p w:rsidR="002B014A" w:rsidRPr="009D1A57" w:rsidRDefault="002B014A" w:rsidP="002B014A">
      <w:pPr>
        <w:numPr>
          <w:ilvl w:val="0"/>
          <w:numId w:val="6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самостоятельные,</w:t>
      </w:r>
    </w:p>
    <w:p w:rsidR="002B014A" w:rsidRPr="009D1A57" w:rsidRDefault="002B014A" w:rsidP="002B014A">
      <w:pPr>
        <w:numPr>
          <w:ilvl w:val="0"/>
          <w:numId w:val="6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служебные.</w:t>
      </w:r>
    </w:p>
    <w:p w:rsidR="002B014A" w:rsidRPr="009D1A57" w:rsidRDefault="002B014A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Всего их насчитывается 10.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К </w:t>
      </w:r>
      <w:r w:rsidRPr="009D1A57">
        <w:rPr>
          <w:rFonts w:ascii="Times New Roman" w:hAnsi="Times New Roman"/>
          <w:b/>
          <w:bCs/>
          <w:sz w:val="28"/>
          <w:szCs w:val="28"/>
        </w:rPr>
        <w:t>самостоятельным</w:t>
      </w:r>
      <w:r w:rsidRPr="009D1A57">
        <w:rPr>
          <w:rFonts w:ascii="Times New Roman" w:hAnsi="Times New Roman"/>
          <w:sz w:val="28"/>
          <w:szCs w:val="28"/>
        </w:rPr>
        <w:t> </w:t>
      </w:r>
      <w:r w:rsidRPr="009D1A57">
        <w:rPr>
          <w:rFonts w:ascii="Times New Roman" w:hAnsi="Times New Roman"/>
          <w:b/>
          <w:bCs/>
          <w:sz w:val="28"/>
          <w:szCs w:val="28"/>
        </w:rPr>
        <w:t>частям</w:t>
      </w:r>
      <w:r w:rsidRPr="009D1A57">
        <w:rPr>
          <w:rFonts w:ascii="Times New Roman" w:hAnsi="Times New Roman"/>
          <w:sz w:val="28"/>
          <w:szCs w:val="28"/>
        </w:rPr>
        <w:t> </w:t>
      </w:r>
      <w:r w:rsidRPr="009D1A57">
        <w:rPr>
          <w:rFonts w:ascii="Times New Roman" w:hAnsi="Times New Roman"/>
          <w:b/>
          <w:bCs/>
          <w:sz w:val="28"/>
          <w:szCs w:val="28"/>
        </w:rPr>
        <w:t>речи</w:t>
      </w:r>
      <w:r w:rsidRPr="009D1A57">
        <w:rPr>
          <w:rFonts w:ascii="Times New Roman" w:hAnsi="Times New Roman"/>
          <w:sz w:val="28"/>
          <w:szCs w:val="28"/>
        </w:rPr>
        <w:t> примыкают те лексемы, которые называют предметы, их признаки, действия и количество, а также указывают на них.</w:t>
      </w:r>
    </w:p>
    <w:p w:rsidR="002B014A" w:rsidRPr="009D1A57" w:rsidRDefault="002B014A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Выделяют следующие отличительные характеристики:</w:t>
      </w:r>
    </w:p>
    <w:p w:rsidR="002B014A" w:rsidRPr="009D1A57" w:rsidRDefault="002B014A" w:rsidP="002B014A">
      <w:pPr>
        <w:numPr>
          <w:ilvl w:val="0"/>
          <w:numId w:val="7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без знаменательных лексем не могут формироваться предложения и сочетания слов;</w:t>
      </w:r>
    </w:p>
    <w:p w:rsidR="002B014A" w:rsidRPr="009D1A57" w:rsidRDefault="002B014A" w:rsidP="002B014A">
      <w:pPr>
        <w:numPr>
          <w:ilvl w:val="0"/>
          <w:numId w:val="7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 тексте к этой группе слов можно поставить вопрос;</w:t>
      </w:r>
    </w:p>
    <w:p w:rsidR="002B014A" w:rsidRPr="009D1A57" w:rsidRDefault="002B014A" w:rsidP="002B014A">
      <w:pPr>
        <w:numPr>
          <w:ilvl w:val="0"/>
          <w:numId w:val="7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имеют общее значение, одинаковое для всех лексем этой части речи, а также похожие грамматические признаки, свойственные им;</w:t>
      </w:r>
    </w:p>
    <w:p w:rsidR="002B014A" w:rsidRPr="009D1A57" w:rsidRDefault="002B014A" w:rsidP="002B014A">
      <w:pPr>
        <w:numPr>
          <w:ilvl w:val="0"/>
          <w:numId w:val="7"/>
        </w:numPr>
        <w:shd w:val="clear" w:color="auto" w:fill="FFFFFF"/>
        <w:spacing w:after="15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могут выполнять синтаксическую роль (дополнение, определение, подлежащее, сказуемое и т.д.).</w:t>
      </w:r>
    </w:p>
    <w:p w:rsidR="002B014A" w:rsidRPr="009D1A57" w:rsidRDefault="002B014A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К ним относится:</w:t>
      </w:r>
    </w:p>
    <w:p w:rsidR="002B014A" w:rsidRPr="009D1A57" w:rsidRDefault="002B014A" w:rsidP="002B014A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Имя существительное</w:t>
      </w:r>
      <w:r w:rsidRPr="009D1A57">
        <w:rPr>
          <w:rFonts w:ascii="Times New Roman" w:hAnsi="Times New Roman"/>
          <w:sz w:val="28"/>
          <w:szCs w:val="28"/>
        </w:rPr>
        <w:t xml:space="preserve"> (</w:t>
      </w:r>
      <w:r w:rsidRPr="009D1A57">
        <w:rPr>
          <w:rFonts w:ascii="Times New Roman" w:hAnsi="Times New Roman"/>
          <w:i/>
          <w:iCs/>
          <w:sz w:val="28"/>
          <w:szCs w:val="28"/>
        </w:rPr>
        <w:t>обезьяна, ведро, компьютер, дом</w:t>
      </w:r>
      <w:r w:rsidRPr="009D1A57">
        <w:rPr>
          <w:rFonts w:ascii="Times New Roman" w:hAnsi="Times New Roman"/>
          <w:sz w:val="28"/>
          <w:szCs w:val="28"/>
        </w:rPr>
        <w:t>).</w:t>
      </w:r>
    </w:p>
    <w:p w:rsidR="002B014A" w:rsidRPr="009D1A57" w:rsidRDefault="002B014A" w:rsidP="002B014A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Имя числительное</w:t>
      </w:r>
      <w:r w:rsidRPr="009D1A57">
        <w:rPr>
          <w:rFonts w:ascii="Times New Roman" w:hAnsi="Times New Roman"/>
          <w:sz w:val="28"/>
          <w:szCs w:val="28"/>
        </w:rPr>
        <w:t xml:space="preserve"> (</w:t>
      </w:r>
      <w:r w:rsidRPr="009D1A57">
        <w:rPr>
          <w:rFonts w:ascii="Times New Roman" w:hAnsi="Times New Roman"/>
          <w:i/>
          <w:iCs/>
          <w:sz w:val="28"/>
          <w:szCs w:val="28"/>
        </w:rPr>
        <w:t>семь, пятый, девяносто, двадцать три</w:t>
      </w:r>
      <w:r w:rsidRPr="009D1A57">
        <w:rPr>
          <w:rFonts w:ascii="Times New Roman" w:hAnsi="Times New Roman"/>
          <w:sz w:val="28"/>
          <w:szCs w:val="28"/>
        </w:rPr>
        <w:t>).</w:t>
      </w:r>
    </w:p>
    <w:p w:rsidR="002B014A" w:rsidRPr="009D1A57" w:rsidRDefault="002B014A" w:rsidP="002B014A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Имя прилагательное</w:t>
      </w:r>
      <w:r w:rsidRPr="009D1A57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9D1A57">
        <w:rPr>
          <w:rFonts w:ascii="Times New Roman" w:hAnsi="Times New Roman"/>
          <w:i/>
          <w:iCs/>
          <w:sz w:val="28"/>
          <w:szCs w:val="28"/>
        </w:rPr>
        <w:t>бабушкин</w:t>
      </w:r>
      <w:proofErr w:type="gramEnd"/>
      <w:r w:rsidRPr="009D1A57">
        <w:rPr>
          <w:rFonts w:ascii="Times New Roman" w:hAnsi="Times New Roman"/>
          <w:i/>
          <w:iCs/>
          <w:sz w:val="28"/>
          <w:szCs w:val="28"/>
        </w:rPr>
        <w:t>, жёлтый, сочный, тихий</w:t>
      </w:r>
      <w:r w:rsidRPr="009D1A57">
        <w:rPr>
          <w:rFonts w:ascii="Times New Roman" w:hAnsi="Times New Roman"/>
          <w:sz w:val="28"/>
          <w:szCs w:val="28"/>
        </w:rPr>
        <w:t>).</w:t>
      </w:r>
    </w:p>
    <w:p w:rsidR="002B014A" w:rsidRPr="009D1A57" w:rsidRDefault="002B014A" w:rsidP="002B014A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Глагол </w:t>
      </w:r>
      <w:r w:rsidRPr="009D1A57">
        <w:rPr>
          <w:rFonts w:ascii="Times New Roman" w:hAnsi="Times New Roman"/>
          <w:sz w:val="28"/>
          <w:szCs w:val="28"/>
        </w:rPr>
        <w:t xml:space="preserve"> (</w:t>
      </w:r>
      <w:r w:rsidRPr="009D1A57">
        <w:rPr>
          <w:rFonts w:ascii="Times New Roman" w:hAnsi="Times New Roman"/>
          <w:i/>
          <w:iCs/>
          <w:sz w:val="28"/>
          <w:szCs w:val="28"/>
        </w:rPr>
        <w:t>стучать, покупать, собрать, поехать</w:t>
      </w:r>
      <w:r w:rsidRPr="009D1A57">
        <w:rPr>
          <w:rFonts w:ascii="Times New Roman" w:hAnsi="Times New Roman"/>
          <w:sz w:val="28"/>
          <w:szCs w:val="28"/>
        </w:rPr>
        <w:t>).</w:t>
      </w:r>
    </w:p>
    <w:p w:rsidR="002B014A" w:rsidRPr="009D1A57" w:rsidRDefault="002B014A" w:rsidP="002B014A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Местоимение </w:t>
      </w:r>
      <w:r w:rsidRPr="009D1A57">
        <w:rPr>
          <w:rFonts w:ascii="Times New Roman" w:hAnsi="Times New Roman"/>
          <w:sz w:val="28"/>
          <w:szCs w:val="28"/>
        </w:rPr>
        <w:t>(</w:t>
      </w:r>
      <w:r w:rsidRPr="009D1A57">
        <w:rPr>
          <w:rFonts w:ascii="Times New Roman" w:hAnsi="Times New Roman"/>
          <w:i/>
          <w:iCs/>
          <w:sz w:val="28"/>
          <w:szCs w:val="28"/>
        </w:rPr>
        <w:t>он, я, мой, такой</w:t>
      </w:r>
      <w:r w:rsidRPr="009D1A57">
        <w:rPr>
          <w:rFonts w:ascii="Times New Roman" w:hAnsi="Times New Roman"/>
          <w:sz w:val="28"/>
          <w:szCs w:val="28"/>
        </w:rPr>
        <w:t>).</w:t>
      </w:r>
    </w:p>
    <w:p w:rsidR="002B014A" w:rsidRPr="009D1A57" w:rsidRDefault="002B014A" w:rsidP="002B014A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Наречие</w:t>
      </w:r>
      <w:r w:rsidRPr="009D1A57">
        <w:rPr>
          <w:rFonts w:ascii="Times New Roman" w:hAnsi="Times New Roman"/>
          <w:sz w:val="28"/>
          <w:szCs w:val="28"/>
        </w:rPr>
        <w:t xml:space="preserve"> (</w:t>
      </w:r>
      <w:r w:rsidRPr="009D1A57">
        <w:rPr>
          <w:rFonts w:ascii="Times New Roman" w:hAnsi="Times New Roman"/>
          <w:i/>
          <w:iCs/>
          <w:sz w:val="28"/>
          <w:szCs w:val="28"/>
        </w:rPr>
        <w:t>наверху, нарочно, далеко, весело</w:t>
      </w:r>
      <w:r w:rsidRPr="009D1A57">
        <w:rPr>
          <w:rFonts w:ascii="Times New Roman" w:hAnsi="Times New Roman"/>
          <w:sz w:val="28"/>
          <w:szCs w:val="28"/>
        </w:rPr>
        <w:t>).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bCs/>
          <w:sz w:val="28"/>
          <w:szCs w:val="28"/>
        </w:rPr>
        <w:t>Служебные части речи</w:t>
      </w:r>
      <w:r w:rsidRPr="009D1A57">
        <w:rPr>
          <w:rFonts w:ascii="Times New Roman" w:hAnsi="Times New Roman"/>
          <w:sz w:val="28"/>
          <w:szCs w:val="28"/>
        </w:rPr>
        <w:t> – это слова, не выражающие лексического значения. Служат для связи слов, словосочетаний и частей предложений. Задать вопрос к этим единицам не удастся, т.к. они не выполняют функцию членов предложения в тексте.</w:t>
      </w:r>
    </w:p>
    <w:p w:rsidR="002B014A" w:rsidRPr="009D1A57" w:rsidRDefault="002B014A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К ним относятся:</w:t>
      </w:r>
    </w:p>
    <w:p w:rsidR="002B014A" w:rsidRPr="009D1A57" w:rsidRDefault="002B014A" w:rsidP="002B014A">
      <w:pPr>
        <w:numPr>
          <w:ilvl w:val="0"/>
          <w:numId w:val="9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lastRenderedPageBreak/>
        <w:t>Частицы (</w:t>
      </w:r>
      <w:r w:rsidRPr="009D1A57">
        <w:rPr>
          <w:rFonts w:ascii="Times New Roman" w:hAnsi="Times New Roman"/>
          <w:i/>
          <w:iCs/>
          <w:sz w:val="28"/>
          <w:szCs w:val="28"/>
        </w:rPr>
        <w:t xml:space="preserve">даже, ли, </w:t>
      </w:r>
      <w:proofErr w:type="gramStart"/>
      <w:r w:rsidRPr="009D1A57">
        <w:rPr>
          <w:rFonts w:ascii="Times New Roman" w:hAnsi="Times New Roman"/>
          <w:i/>
          <w:iCs/>
          <w:sz w:val="28"/>
          <w:szCs w:val="28"/>
        </w:rPr>
        <w:t>бы</w:t>
      </w:r>
      <w:proofErr w:type="gramEnd"/>
      <w:r w:rsidRPr="009D1A57">
        <w:rPr>
          <w:rFonts w:ascii="Times New Roman" w:hAnsi="Times New Roman"/>
          <w:i/>
          <w:iCs/>
          <w:sz w:val="28"/>
          <w:szCs w:val="28"/>
        </w:rPr>
        <w:t>, пусть</w:t>
      </w:r>
      <w:r w:rsidRPr="009D1A57">
        <w:rPr>
          <w:rFonts w:ascii="Times New Roman" w:hAnsi="Times New Roman"/>
          <w:sz w:val="28"/>
          <w:szCs w:val="28"/>
        </w:rPr>
        <w:t> и др.). Придают дополнительный смысл словам (предложениям), а также образовывают некоторые формы слов: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i/>
          <w:iCs/>
          <w:sz w:val="28"/>
          <w:szCs w:val="28"/>
        </w:rPr>
        <w:t>Миша </w:t>
      </w: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даже</w:t>
      </w:r>
      <w:r w:rsidRPr="009D1A57">
        <w:rPr>
          <w:rFonts w:ascii="Times New Roman" w:hAnsi="Times New Roman"/>
          <w:i/>
          <w:iCs/>
          <w:sz w:val="28"/>
          <w:szCs w:val="28"/>
        </w:rPr>
        <w:t> не посмотрел на меня.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i/>
          <w:iCs/>
          <w:sz w:val="28"/>
          <w:szCs w:val="28"/>
        </w:rPr>
        <w:t>Знаешь </w:t>
      </w: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ли</w:t>
      </w:r>
      <w:r w:rsidRPr="009D1A57">
        <w:rPr>
          <w:rFonts w:ascii="Times New Roman" w:hAnsi="Times New Roman"/>
          <w:i/>
          <w:iCs/>
          <w:sz w:val="28"/>
          <w:szCs w:val="28"/>
        </w:rPr>
        <w:t> ты, сколько стоит эта книга?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Пусть</w:t>
      </w:r>
      <w:r w:rsidRPr="009D1A57">
        <w:rPr>
          <w:rFonts w:ascii="Times New Roman" w:hAnsi="Times New Roman"/>
          <w:i/>
          <w:iCs/>
          <w:sz w:val="28"/>
          <w:szCs w:val="28"/>
        </w:rPr>
        <w:t> Андрей зайдёт ко мне завтра вечером.</w:t>
      </w:r>
    </w:p>
    <w:p w:rsidR="002B014A" w:rsidRPr="009D1A57" w:rsidRDefault="002B014A" w:rsidP="002B014A">
      <w:pPr>
        <w:numPr>
          <w:ilvl w:val="0"/>
          <w:numId w:val="10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Предлоги </w:t>
      </w:r>
      <w:r w:rsidRPr="009D1A57">
        <w:rPr>
          <w:rFonts w:ascii="Times New Roman" w:hAnsi="Times New Roman"/>
          <w:sz w:val="28"/>
          <w:szCs w:val="28"/>
        </w:rPr>
        <w:t>(</w:t>
      </w:r>
      <w:proofErr w:type="gramStart"/>
      <w:r w:rsidRPr="009D1A57">
        <w:rPr>
          <w:rFonts w:ascii="Times New Roman" w:hAnsi="Times New Roman"/>
          <w:i/>
          <w:iCs/>
          <w:sz w:val="28"/>
          <w:szCs w:val="28"/>
        </w:rPr>
        <w:t>в</w:t>
      </w:r>
      <w:proofErr w:type="gramEnd"/>
      <w:r w:rsidRPr="009D1A57">
        <w:rPr>
          <w:rFonts w:ascii="Times New Roman" w:hAnsi="Times New Roman"/>
          <w:i/>
          <w:iCs/>
          <w:sz w:val="28"/>
          <w:szCs w:val="28"/>
        </w:rPr>
        <w:t>, от, из, на</w:t>
      </w:r>
      <w:r w:rsidRPr="009D1A57">
        <w:rPr>
          <w:rFonts w:ascii="Times New Roman" w:hAnsi="Times New Roman"/>
          <w:sz w:val="28"/>
          <w:szCs w:val="28"/>
        </w:rPr>
        <w:t> и др.). Связывают слова между собой, выражают зависимость лексем от других слов в предложении или словосочетании: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i/>
          <w:iCs/>
          <w:sz w:val="28"/>
          <w:szCs w:val="28"/>
        </w:rPr>
        <w:t>стоим </w:t>
      </w: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на</w:t>
      </w:r>
      <w:r w:rsidRPr="009D1A57">
        <w:rPr>
          <w:rFonts w:ascii="Times New Roman" w:hAnsi="Times New Roman"/>
          <w:i/>
          <w:iCs/>
          <w:sz w:val="28"/>
          <w:szCs w:val="28"/>
        </w:rPr>
        <w:t> склоне горы;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i/>
          <w:iCs/>
          <w:sz w:val="28"/>
          <w:szCs w:val="28"/>
        </w:rPr>
        <w:t>зайти </w:t>
      </w: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в</w:t>
      </w:r>
      <w:r w:rsidRPr="009D1A57">
        <w:rPr>
          <w:rFonts w:ascii="Times New Roman" w:hAnsi="Times New Roman"/>
          <w:i/>
          <w:iCs/>
          <w:sz w:val="28"/>
          <w:szCs w:val="28"/>
        </w:rPr>
        <w:t> комнату;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i/>
          <w:iCs/>
          <w:sz w:val="28"/>
          <w:szCs w:val="28"/>
        </w:rPr>
        <w:t>пришёл </w:t>
      </w: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из</w:t>
      </w:r>
      <w:r w:rsidRPr="009D1A57">
        <w:rPr>
          <w:rFonts w:ascii="Times New Roman" w:hAnsi="Times New Roman"/>
          <w:i/>
          <w:iCs/>
          <w:sz w:val="28"/>
          <w:szCs w:val="28"/>
        </w:rPr>
        <w:t> магазина;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i/>
          <w:iCs/>
          <w:sz w:val="28"/>
          <w:szCs w:val="28"/>
        </w:rPr>
        <w:t>поговорить </w:t>
      </w: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с</w:t>
      </w:r>
      <w:r w:rsidRPr="009D1A57">
        <w:rPr>
          <w:rFonts w:ascii="Times New Roman" w:hAnsi="Times New Roman"/>
          <w:i/>
          <w:iCs/>
          <w:sz w:val="28"/>
          <w:szCs w:val="28"/>
        </w:rPr>
        <w:t> братом.</w:t>
      </w:r>
    </w:p>
    <w:p w:rsidR="002B014A" w:rsidRPr="009D1A57" w:rsidRDefault="002B014A" w:rsidP="002B014A">
      <w:pPr>
        <w:numPr>
          <w:ilvl w:val="0"/>
          <w:numId w:val="11"/>
        </w:numPr>
        <w:shd w:val="clear" w:color="auto" w:fill="FFFFFF"/>
        <w:spacing w:after="0" w:line="240" w:lineRule="auto"/>
        <w:ind w:left="375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Союзы</w:t>
      </w:r>
      <w:r w:rsidRPr="009D1A57">
        <w:rPr>
          <w:rFonts w:ascii="Times New Roman" w:hAnsi="Times New Roman"/>
          <w:sz w:val="28"/>
          <w:szCs w:val="28"/>
        </w:rPr>
        <w:t xml:space="preserve"> (</w:t>
      </w:r>
      <w:r w:rsidRPr="009D1A57">
        <w:rPr>
          <w:rFonts w:ascii="Times New Roman" w:hAnsi="Times New Roman"/>
          <w:i/>
          <w:iCs/>
          <w:sz w:val="28"/>
          <w:szCs w:val="28"/>
        </w:rPr>
        <w:t>а, лишь, если, но</w:t>
      </w:r>
      <w:r w:rsidRPr="009D1A57">
        <w:rPr>
          <w:rFonts w:ascii="Times New Roman" w:hAnsi="Times New Roman"/>
          <w:sz w:val="28"/>
          <w:szCs w:val="28"/>
        </w:rPr>
        <w:t> и др.). Связывают однородные члены предложения, простые предложения в составе сложного и фрагменты текста: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i/>
          <w:iCs/>
          <w:sz w:val="28"/>
          <w:szCs w:val="28"/>
        </w:rPr>
        <w:t>В зоопарке были львы, тигры </w:t>
      </w: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и</w:t>
      </w:r>
      <w:r w:rsidRPr="009D1A57">
        <w:rPr>
          <w:rFonts w:ascii="Times New Roman" w:hAnsi="Times New Roman"/>
          <w:i/>
          <w:iCs/>
          <w:sz w:val="28"/>
          <w:szCs w:val="28"/>
        </w:rPr>
        <w:t> слоны.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i/>
          <w:iCs/>
          <w:sz w:val="28"/>
          <w:szCs w:val="28"/>
        </w:rPr>
        <w:t>Мама позвала Колю обедать, </w:t>
      </w: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но</w:t>
      </w:r>
      <w:r w:rsidRPr="009D1A57">
        <w:rPr>
          <w:rFonts w:ascii="Times New Roman" w:hAnsi="Times New Roman"/>
          <w:i/>
          <w:iCs/>
          <w:sz w:val="28"/>
          <w:szCs w:val="28"/>
        </w:rPr>
        <w:t> он продолжал играть с друзьями.</w:t>
      </w:r>
    </w:p>
    <w:p w:rsidR="002B014A" w:rsidRPr="009D1A57" w:rsidRDefault="002B014A" w:rsidP="002B014A">
      <w:pPr>
        <w:shd w:val="clear" w:color="auto" w:fill="FFFFFF"/>
        <w:spacing w:after="225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Отдельно нужно сказать о междометиях, т.к. их выделяют в отдельную группу (не относятся к служебным и самостоятельным частям речи).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Междометия – это лексемы, которые не изменяются. Они выражают эмоции </w:t>
      </w:r>
      <w:proofErr w:type="gramStart"/>
      <w:r w:rsidRPr="009D1A57">
        <w:rPr>
          <w:rFonts w:ascii="Times New Roman" w:hAnsi="Times New Roman"/>
          <w:sz w:val="28"/>
          <w:szCs w:val="28"/>
        </w:rPr>
        <w:t>говорящего</w:t>
      </w:r>
      <w:proofErr w:type="gramEnd"/>
      <w:r w:rsidRPr="009D1A57">
        <w:rPr>
          <w:rFonts w:ascii="Times New Roman" w:hAnsi="Times New Roman"/>
          <w:sz w:val="28"/>
          <w:szCs w:val="28"/>
        </w:rPr>
        <w:t>, но при этом не называют их (</w:t>
      </w:r>
      <w:r w:rsidRPr="009D1A57">
        <w:rPr>
          <w:rFonts w:ascii="Times New Roman" w:hAnsi="Times New Roman"/>
          <w:i/>
          <w:iCs/>
          <w:sz w:val="28"/>
          <w:szCs w:val="28"/>
        </w:rPr>
        <w:t>ох, ах, увы, ой</w:t>
      </w:r>
      <w:r w:rsidRPr="009D1A57">
        <w:rPr>
          <w:rFonts w:ascii="Times New Roman" w:hAnsi="Times New Roman"/>
          <w:sz w:val="28"/>
          <w:szCs w:val="28"/>
        </w:rPr>
        <w:t> и т.д.). Кроме того, они не связывают слова между собой и не вносят в контекст дополнительный смысл, не выполняют функцию членов предложения: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Ох</w:t>
      </w:r>
      <w:r w:rsidRPr="009D1A57">
        <w:rPr>
          <w:rFonts w:ascii="Times New Roman" w:hAnsi="Times New Roman"/>
          <w:i/>
          <w:iCs/>
          <w:sz w:val="28"/>
          <w:szCs w:val="28"/>
        </w:rPr>
        <w:t>, какая же прекрасная сегодня погода!</w:t>
      </w:r>
    </w:p>
    <w:p w:rsidR="002B014A" w:rsidRPr="009D1A57" w:rsidRDefault="002B014A" w:rsidP="002B014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bCs/>
          <w:i/>
          <w:iCs/>
          <w:sz w:val="28"/>
          <w:szCs w:val="28"/>
        </w:rPr>
        <w:t>Батюшки</w:t>
      </w:r>
      <w:r w:rsidRPr="009D1A57">
        <w:rPr>
          <w:rFonts w:ascii="Times New Roman" w:hAnsi="Times New Roman"/>
          <w:i/>
          <w:iCs/>
          <w:sz w:val="28"/>
          <w:szCs w:val="28"/>
        </w:rPr>
        <w:t>, это же Иван Петрович!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Часть речи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Что обозначает?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На какой вопрос отвечает?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Примеры</w:t>
            </w:r>
          </w:p>
        </w:tc>
      </w:tr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Имя существительное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предмет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кто? что?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студент, книга, Узбекистан</w:t>
            </w:r>
          </w:p>
        </w:tc>
      </w:tr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Имя прилагательное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Признак предмет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по цвету, по качеству, по размеру)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какой? чей?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красный, железный, большой, мамин</w:t>
            </w:r>
          </w:p>
        </w:tc>
      </w:tr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Имя числительное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Количество предметов, их порядок при счёте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сколько?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который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Три, второй</w:t>
            </w:r>
          </w:p>
        </w:tc>
      </w:tr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Местоимение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Указывает на предметы, признаки, количества, не называя их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кто? что? какой? чей? как? когда? где?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он, она, этот, наш, там, тогда,  каждый, все, несколько</w:t>
            </w:r>
          </w:p>
        </w:tc>
      </w:tr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Глагол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Действие,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состояние, отношение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что делать? что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сделать?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работать,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волноваться, любить</w:t>
            </w:r>
          </w:p>
        </w:tc>
      </w:tr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Причастие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Признак предмета по действию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какой?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написанный, работающий</w:t>
            </w:r>
          </w:p>
        </w:tc>
      </w:tr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Деепричастие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Действие, добавочное по отношению  к сказуемому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что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делая? что сделая?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махая, читая, опустив</w:t>
            </w:r>
          </w:p>
        </w:tc>
      </w:tr>
      <w:tr w:rsidR="008D4A9D" w:rsidRPr="009D1A57" w:rsidTr="006149B0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Наречие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Признак действия, признак другого признака, признак предмета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куда? когда? откуда? где? сколько? почему? зачем? как?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A9D" w:rsidRPr="009D1A57" w:rsidRDefault="008D4A9D" w:rsidP="006149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Вечером, быстро, сгоряча, назло, завтра, всегда</w:t>
            </w:r>
          </w:p>
        </w:tc>
      </w:tr>
    </w:tbl>
    <w:p w:rsidR="008D4A9D" w:rsidRPr="009D1A57" w:rsidRDefault="008D4A9D" w:rsidP="008D4A9D">
      <w:pPr>
        <w:ind w:firstLine="709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>Служебные части речи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Служебные части речи 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>– это слова, которые не называют ни предметов, ни действий, ни признаков, а выражают только отношения между ними.</w:t>
      </w:r>
    </w:p>
    <w:p w:rsidR="008D4A9D" w:rsidRPr="009D1A57" w:rsidRDefault="008D4A9D" w:rsidP="00062682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К служебным словам нельзя поставить вопрос.</w:t>
      </w:r>
    </w:p>
    <w:p w:rsidR="008D4A9D" w:rsidRPr="009D1A57" w:rsidRDefault="008D4A9D" w:rsidP="00062682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Служебные слова не являются членами предложения.</w:t>
      </w:r>
    </w:p>
    <w:p w:rsidR="008D4A9D" w:rsidRPr="009D1A57" w:rsidRDefault="008D4A9D" w:rsidP="00062682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Служебные слова обслуживают самостоятельные слова, помогая  им  соединяться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 ,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 друг с другом,  в составе словосочетаний  и предложений.</w:t>
      </w:r>
    </w:p>
    <w:p w:rsidR="008D4A9D" w:rsidRPr="009D1A57" w:rsidRDefault="008D4A9D" w:rsidP="00062682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Предлог: 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>в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>, к, на…</w:t>
      </w:r>
    </w:p>
    <w:p w:rsidR="008D4A9D" w:rsidRPr="009D1A57" w:rsidRDefault="008D4A9D" w:rsidP="00062682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Союз: что, чтобы, где, который, и…</w:t>
      </w:r>
    </w:p>
    <w:p w:rsidR="008D4A9D" w:rsidRPr="009D1A57" w:rsidRDefault="008D4A9D" w:rsidP="00062682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Частица: б, бы, разве, да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>,н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>е,ни…</w:t>
      </w:r>
    </w:p>
    <w:p w:rsidR="008D4A9D" w:rsidRPr="009D1A57" w:rsidRDefault="008D4A9D" w:rsidP="008D4A9D">
      <w:pPr>
        <w:ind w:firstLine="709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>Междометия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Междометия не называют ни предметов, ни действий, ни признаков (как самостоятельные части речи), не выражают отношений между самостоятельными словами и не служат для связи слов (как служебные части речи).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Междометия передают наши чувства: 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>ох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>, ах, ой, ау…</w:t>
      </w:r>
    </w:p>
    <w:p w:rsidR="008D4A9D" w:rsidRPr="009D1A57" w:rsidRDefault="008D4A9D" w:rsidP="00062682">
      <w:pPr>
        <w:numPr>
          <w:ilvl w:val="0"/>
          <w:numId w:val="53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Задание 1. Прочитайте  выразительно стихотворение Татьяны Краузе.</w:t>
      </w:r>
    </w:p>
    <w:p w:rsidR="008D4A9D" w:rsidRPr="009D1A57" w:rsidRDefault="008D4A9D" w:rsidP="008D4A9D">
      <w:pPr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Мой Ташкент.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Мой город, мой Ташкент и мой оплот,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Я здесь живу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 ,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 здесь мой живет народ.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 улыбках седовласых стариков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lastRenderedPageBreak/>
        <w:t>Я вижу мудрость прожитых веков.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 их пиалах пол-солнца и Земля,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А над землею льётся песнь моя.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Тебе, Ташкент, свою любовь пою,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Вливаясь капелькой в историю твою.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Мой город белокаменных домов,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Больших надежд и добрых, тихих снов,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Весь в кружевах фонтанов, площадей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И с доброй славой, и сердечностью людей.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 их пиалах пол-солнца и Земля,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А над землею льётся песнь моя.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Тебе, Ташкент, свою любовь пою,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Вливаясь капелькой в историю твою.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Покоен мир над солнечной землей,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Будь счастлив вечно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 ,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>светлый город мой,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Будь мудрым мудростью прекрасных стариков,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В 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>глазах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 которых отблески веков.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 их пиалах пол-солнца и Земля,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А над землею льётся песнь моя.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Тебе, Ташкент, свою любовь пою,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Вливаясь капелькой в историю твою.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>Задание 2. Выпишите из стихотворения Т.Краузе «Мой Ташкент» выделенные слова и определите, какими частями речи они являются.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>Задание 3. Выпишите из стихотворения Т.Краузе все имена существительные.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i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Задание 4. Составьте  </w:t>
      </w:r>
      <w:r w:rsidRPr="009D1A57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Синквейн </w:t>
      </w: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>к слову</w:t>
      </w:r>
      <w:r w:rsidRPr="009D1A57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 город.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bCs/>
          <w:sz w:val="28"/>
          <w:szCs w:val="28"/>
          <w:lang w:eastAsia="en-US"/>
        </w:rPr>
        <w:lastRenderedPageBreak/>
        <w:t>Синквейн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 – это не простое стихотворение, а стихотворение, написанное по следующим правилам: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1 строка – одно существительное, выражающее главную тему 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>c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>инквейна.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2 строка – два прилагательных, выражающих главную мысль.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3 строка – три глагола, описывающие действия в рамках темы.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4 строка – фраза, несущая определенный смысл.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5 строка – заключение в форме существительного (ассоциация с первым словом).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Образец:</w:t>
      </w:r>
    </w:p>
    <w:p w:rsidR="008D4A9D" w:rsidRPr="009D1A57" w:rsidRDefault="008D4A9D" w:rsidP="008D4A9D">
      <w:pPr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Любовь.</w:t>
      </w:r>
    </w:p>
    <w:p w:rsidR="008D4A9D" w:rsidRPr="009D1A57" w:rsidRDefault="008D4A9D" w:rsidP="008D4A9D">
      <w:pPr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Сказочная, фантастическая.</w:t>
      </w:r>
    </w:p>
    <w:p w:rsidR="008D4A9D" w:rsidRPr="009D1A57" w:rsidRDefault="008D4A9D" w:rsidP="008D4A9D">
      <w:pPr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Приходит, окрыляет, убегает.</w:t>
      </w:r>
    </w:p>
    <w:p w:rsidR="008D4A9D" w:rsidRPr="009D1A57" w:rsidRDefault="008D4A9D" w:rsidP="008D4A9D">
      <w:pPr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Удержать ее умеют единицы.</w:t>
      </w:r>
    </w:p>
    <w:p w:rsidR="008D4A9D" w:rsidRPr="009D1A57" w:rsidRDefault="008D4A9D" w:rsidP="008D4A9D">
      <w:pPr>
        <w:ind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Мечта.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>Задание 5. Определите, к какой части речи относятся слова.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i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i/>
          <w:sz w:val="28"/>
          <w:szCs w:val="28"/>
          <w:lang w:eastAsia="en-US"/>
        </w:rPr>
        <w:t>Пример: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i/>
          <w:sz w:val="28"/>
          <w:szCs w:val="28"/>
          <w:lang w:eastAsia="en-US"/>
        </w:rPr>
        <w:t>Двойник</w:t>
      </w: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– существительное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Двое </w:t>
      </w: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>– числительное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i/>
          <w:sz w:val="28"/>
          <w:szCs w:val="28"/>
          <w:lang w:eastAsia="en-US"/>
        </w:rPr>
        <w:t>Удвоить</w:t>
      </w: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– глагол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proofErr w:type="gramStart"/>
      <w:r w:rsidRPr="009D1A57">
        <w:rPr>
          <w:rFonts w:ascii="Times New Roman" w:eastAsia="Calibri" w:hAnsi="Times New Roman"/>
          <w:b/>
          <w:i/>
          <w:sz w:val="28"/>
          <w:szCs w:val="28"/>
          <w:lang w:eastAsia="en-US"/>
        </w:rPr>
        <w:t>Двойной</w:t>
      </w:r>
      <w:proofErr w:type="gramEnd"/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– прилагательное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i/>
          <w:sz w:val="28"/>
          <w:szCs w:val="28"/>
          <w:lang w:eastAsia="en-US"/>
        </w:rPr>
        <w:t>Вдвое</w:t>
      </w: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- наречие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i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Впятером, двойняшки, двухэтажный, четверо, утроить, один, пятый, тройной.</w:t>
      </w:r>
    </w:p>
    <w:p w:rsidR="008D4A9D" w:rsidRPr="009D1A57" w:rsidRDefault="008D4A9D" w:rsidP="008D4A9D">
      <w:pPr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sz w:val="28"/>
          <w:szCs w:val="28"/>
          <w:lang w:eastAsia="en-US"/>
        </w:rPr>
        <w:t>Самостоятельная работа:</w:t>
      </w:r>
    </w:p>
    <w:p w:rsidR="008D4A9D" w:rsidRPr="009D1A57" w:rsidRDefault="008D4A9D" w:rsidP="00062682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Повторить теоретический материал по теме «Части речи».</w:t>
      </w:r>
    </w:p>
    <w:p w:rsidR="008D4A9D" w:rsidRPr="009D1A57" w:rsidRDefault="008D4A9D" w:rsidP="00062682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Выучить наизусть стихотворение Т.Краузе «Мой Ташкент».</w:t>
      </w:r>
    </w:p>
    <w:p w:rsidR="008D4A9D" w:rsidRPr="009D1A57" w:rsidRDefault="008D4A9D" w:rsidP="00062682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Написать мини-эссе на тему «Мой родной город» (село).</w:t>
      </w:r>
    </w:p>
    <w:p w:rsidR="00AB533F" w:rsidRPr="009D1A57" w:rsidRDefault="00AB533F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AB533F" w:rsidP="009F68A4">
            <w:pPr>
              <w:widowControl w:val="0"/>
              <w:tabs>
                <w:tab w:val="left" w:pos="360"/>
                <w:tab w:val="left" w:pos="600"/>
              </w:tabs>
              <w:autoSpaceDE w:val="0"/>
              <w:autoSpaceDN w:val="0"/>
              <w:adjustRightInd w:val="0"/>
              <w:rPr>
                <w:rFonts w:ascii="Times New Roman" w:eastAsia="S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4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 xml:space="preserve">Лексическая тема: 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Квалифицированный специалист.</w:t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Грамматическая тема: Простое предложение.   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AB533F" w:rsidRPr="009D1A57" w:rsidRDefault="00AB533F">
      <w:pPr>
        <w:rPr>
          <w:rFonts w:ascii="Times New Roman" w:hAnsi="Times New Roman"/>
          <w:b/>
          <w:sz w:val="28"/>
          <w:szCs w:val="28"/>
        </w:rPr>
      </w:pPr>
    </w:p>
    <w:p w:rsidR="006149B0" w:rsidRPr="009D1A57" w:rsidRDefault="006149B0" w:rsidP="004F7495">
      <w:pPr>
        <w:widowControl w:val="0"/>
        <w:tabs>
          <w:tab w:val="left" w:pos="360"/>
          <w:tab w:val="left" w:pos="60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>Лексическая тема</w:t>
      </w:r>
      <w:proofErr w:type="gramStart"/>
      <w:r w:rsidRPr="009D1A57">
        <w:rPr>
          <w:rFonts w:ascii="Times New Roman" w:eastAsia="S" w:hAnsi="Times New Roman"/>
          <w:b/>
          <w:sz w:val="28"/>
          <w:szCs w:val="28"/>
        </w:rPr>
        <w:t>4</w:t>
      </w:r>
      <w:proofErr w:type="gramEnd"/>
      <w:r w:rsidRPr="009D1A57">
        <w:rPr>
          <w:rFonts w:ascii="Times New Roman" w:eastAsia="S" w:hAnsi="Times New Roman"/>
          <w:b/>
          <w:color w:val="FF0000"/>
          <w:sz w:val="28"/>
          <w:szCs w:val="28"/>
        </w:rPr>
        <w:t xml:space="preserve">. </w:t>
      </w:r>
      <w:r w:rsidRPr="009D1A57">
        <w:rPr>
          <w:rFonts w:ascii="Times New Roman" w:hAnsi="Times New Roman"/>
          <w:color w:val="FF0000"/>
          <w:sz w:val="28"/>
          <w:szCs w:val="28"/>
        </w:rPr>
        <w:t>Квалифицированный специалист.</w:t>
      </w:r>
    </w:p>
    <w:p w:rsidR="006149B0" w:rsidRPr="009D1A57" w:rsidRDefault="006149B0" w:rsidP="006149B0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Высококвалифицированным считается специалист, обладающий определенными достижениями в какой-либо сфере деятельности и хорошо знающий свою профессию. В основном, это люди, имеющие узкую направленность. Высококвалифицированные специалисты, как правило, не допускают ошибок в своей деятельности и, требуют такого же подхода к работе от окружающих.</w:t>
      </w:r>
    </w:p>
    <w:p w:rsidR="006149B0" w:rsidRPr="009D1A57" w:rsidRDefault="006149B0" w:rsidP="006149B0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Понятие высококвалифицированного специалиста весьма многогранное. Человек, носящий такое звание, не боится брать на себя ответственность в случае каких-либо оплошностей в работе.</w:t>
      </w:r>
    </w:p>
    <w:p w:rsidR="006149B0" w:rsidRPr="009D1A57" w:rsidRDefault="006149B0" w:rsidP="006149B0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В основном, это люди, имеющие большой опыт работы, подтверждающий теоретические знания. </w:t>
      </w:r>
      <w:proofErr w:type="gramStart"/>
      <w:r w:rsidRPr="009D1A57">
        <w:rPr>
          <w:rFonts w:ascii="Times New Roman" w:hAnsi="Times New Roman"/>
          <w:sz w:val="28"/>
          <w:szCs w:val="28"/>
        </w:rPr>
        <w:t>Кроме того, подтверждением звания «Высококвалифицированный специалист» являются определенные документы: дипломы, сертификаты, грамоты, патенты, имеющиеся открытия.</w:t>
      </w:r>
      <w:proofErr w:type="gramEnd"/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Сегодня трудно назвать такую область науки и техники,  в развитии которой молодёжь не принимала бы самого непосредственного участия. 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Разработка современных актуальных научно-технических проблем, создание компьютеров, развитие робототехники и вычислительной техники, создание новых транспортных средств, новых препаратов, и методов борьбы с болезнями и многие другие вопросы науки и техники находятся в центре внимания молодых учёных.         Знания – поиск – открытие. Таков путь становления молодого учёного. Этот путь начинается в школе, продолжается и формируется в вузе.  Очень важный элемент системы подготовки и формирования молодого поколения научных кадров – высшая школа. Учебные программы вузов предусматривают научную работу студентов в объёме, необходимом для защиты дипломной работы. 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         Творческая молодёжь вузов широко привлекается в научной работе и включается в решение актуальных научно-технических задач. 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В студентах воспитывается органическая потребность участия в творческом поиске. Сегодня в нашей стране в научно-исследовательской деятельности участвует большинство студентов.   Примеров исследовательских работ студентов, их изобретений, выросших в большие открытия и получивших всеобщее признание, немало. Они  есть в каждом вузе нашей страны, они есть в любой отрасли науки и техники, где число студентов, увлечённо работающих молодых исследователей и изобретателей растёт с каждым днём.  Много интересного делается и по общественным наукам. Здесь исследования студентов отличаются пытливостью, самостоятельностью мышления. Изобретения, открытия, творческий поиск – характерная особенность современного молодого специалиста.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9D1A57">
        <w:rPr>
          <w:rFonts w:ascii="Times New Roman" w:hAnsi="Times New Roman"/>
          <w:sz w:val="28"/>
          <w:szCs w:val="28"/>
        </w:rPr>
        <w:t xml:space="preserve">         </w:t>
      </w:r>
      <w:r w:rsidRPr="009D1A57">
        <w:rPr>
          <w:rFonts w:ascii="Times New Roman" w:hAnsi="Times New Roman"/>
          <w:sz w:val="28"/>
          <w:szCs w:val="28"/>
          <w:u w:val="single"/>
        </w:rPr>
        <w:t xml:space="preserve">Студенты стремятся глубоко осмыслить важнейшие события современности. </w:t>
      </w:r>
      <w:proofErr w:type="gramStart"/>
      <w:r w:rsidRPr="009D1A57">
        <w:rPr>
          <w:rFonts w:ascii="Times New Roman" w:hAnsi="Times New Roman"/>
          <w:sz w:val="28"/>
          <w:szCs w:val="28"/>
          <w:u w:val="single"/>
        </w:rPr>
        <w:t>Свыше миллиона будущих специалистов участвует</w:t>
      </w:r>
      <w:proofErr w:type="gramEnd"/>
      <w:r w:rsidRPr="009D1A57">
        <w:rPr>
          <w:rFonts w:ascii="Times New Roman" w:hAnsi="Times New Roman"/>
          <w:sz w:val="28"/>
          <w:szCs w:val="28"/>
          <w:u w:val="single"/>
        </w:rPr>
        <w:t xml:space="preserve"> ежегодно в Республиканской олимпиаде «Студент и научно-технический прогресс». Многие из них имеют авторские свидетельства.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Молодой специалист должен быть специалистом творческим, должен хорошо владеть современными методами научного исследования. Он должен не только иметь подготовку, отвечающую требованиям современного производства, науки, техники, культуры, но и уметь в какой-то мере предвидеть перспективы их развития. 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С активным участием молодёжи связаны становление и стремительный прогресс таких областей науки и техники, как ядерная энергетика, лазерная техника и технология, микроэлектроника, квантовая электроника, аэрокосмическая техника, биотехнология. Вся история  науки убедительно показывает исключительно важную роль молодёжи в становлении и развитии новых научных направлений, научных центров.  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Творческая энергия, знания, стремление к самостоятельности, поиску объективно ведут к тому, что молодёжь устремляется в те отрасли науки, которые ещё мало изучены, смело берётся </w:t>
      </w:r>
      <w:proofErr w:type="gramStart"/>
      <w:r w:rsidRPr="009D1A57">
        <w:rPr>
          <w:rFonts w:ascii="Times New Roman" w:hAnsi="Times New Roman"/>
          <w:sz w:val="28"/>
          <w:szCs w:val="28"/>
        </w:rPr>
        <w:t>за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неизведанное.              </w:t>
      </w:r>
    </w:p>
    <w:p w:rsidR="006149B0" w:rsidRPr="009D1A57" w:rsidRDefault="006149B0" w:rsidP="004F7495">
      <w:pPr>
        <w:jc w:val="center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</w:t>
      </w:r>
      <w:r w:rsidRPr="009D1A57">
        <w:rPr>
          <w:rFonts w:ascii="Times New Roman" w:hAnsi="Times New Roman"/>
          <w:sz w:val="28"/>
          <w:szCs w:val="28"/>
        </w:rPr>
        <w:t xml:space="preserve">     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Прочитайте текст. Составьте развернутый план текста.</w:t>
      </w:r>
    </w:p>
    <w:p w:rsidR="006149B0" w:rsidRPr="009D1A57" w:rsidRDefault="006149B0" w:rsidP="006149B0">
      <w:pPr>
        <w:jc w:val="both"/>
        <w:rPr>
          <w:rFonts w:ascii="Times New Roman" w:hAnsi="Times New Roman"/>
          <w:i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      2. Письменно составьте предложения со  следующими  словами и словосочетаниями: </w:t>
      </w:r>
      <w:r w:rsidRPr="009D1A57">
        <w:rPr>
          <w:rFonts w:ascii="Times New Roman" w:hAnsi="Times New Roman"/>
          <w:i/>
          <w:sz w:val="28"/>
          <w:szCs w:val="28"/>
        </w:rPr>
        <w:t xml:space="preserve">формироваться, молодое поколение, защита дипломной работы, большинство студентов, перспективы, научный центр. 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Выпишите из текста два предложения и сделайте  синтаксический разбор.</w:t>
      </w:r>
    </w:p>
    <w:p w:rsidR="006149B0" w:rsidRPr="009D1A57" w:rsidRDefault="006149B0" w:rsidP="006149B0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подчеркнутое предложение на узбекский язык.</w:t>
      </w:r>
    </w:p>
    <w:p w:rsidR="008D4A9D" w:rsidRPr="009D1A57" w:rsidRDefault="006149B0" w:rsidP="004F7495">
      <w:pPr>
        <w:jc w:val="both"/>
        <w:rPr>
          <w:rFonts w:ascii="Times New Roman" w:hAnsi="Times New Roman"/>
          <w:b/>
          <w:sz w:val="28"/>
          <w:szCs w:val="28"/>
          <w:lang w:eastAsia="ko-KR"/>
        </w:rPr>
      </w:pPr>
      <w:r w:rsidRPr="009D1A57">
        <w:rPr>
          <w:rFonts w:ascii="Times New Roman" w:hAnsi="Times New Roman"/>
          <w:sz w:val="28"/>
          <w:szCs w:val="28"/>
        </w:rPr>
        <w:t xml:space="preserve">      5. Составьте монолог на тему: «Моя будущая профессия».</w:t>
      </w:r>
    </w:p>
    <w:p w:rsidR="008D4A9D" w:rsidRPr="009D1A57" w:rsidRDefault="008D4A9D">
      <w:pPr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                   Грамматическая тема: Простое предложение.   </w:t>
      </w:r>
    </w:p>
    <w:p w:rsidR="008D4A9D" w:rsidRPr="009D1A57" w:rsidRDefault="008D4A9D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Простое предложение — это такое предложение, в котором имеется одна грамматическая основа. Она может состоять из двух главных членов — подлежащего и сказуемого, например: С чего начинается Родина? (М. Матусовский), или из одного — подлежащего, например: Зима. Кругом лежит снег; сказуемого, например: Вечереет. Небо тна </w:t>
      </w:r>
      <w:proofErr w:type="gramStart"/>
      <w:r w:rsidRPr="009D1A57">
        <w:rPr>
          <w:rFonts w:ascii="Times New Roman" w:hAnsi="Times New Roman"/>
          <w:sz w:val="28"/>
          <w:szCs w:val="28"/>
        </w:rPr>
        <w:t>западе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порозовело.</w:t>
      </w:r>
    </w:p>
    <w:p w:rsidR="008D4A9D" w:rsidRPr="009D1A57" w:rsidRDefault="008D4A9D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К подлежащему и сказуемому могут относиться зависимые слова — второстепенные члены. Подлежащее вместе с зависимыми словами образует состав подлежащего, например: Задремали звёзды золотые (С. Есенин).</w:t>
      </w:r>
    </w:p>
    <w:p w:rsidR="008D4A9D" w:rsidRPr="009D1A57" w:rsidRDefault="008D4A9D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Сказуемое вместе с зависимыми словами образует состав сказуемого, например: Листья   в поле пожелтели   (М. Лермонтов).</w:t>
      </w:r>
    </w:p>
    <w:p w:rsidR="008D4A9D" w:rsidRPr="009D1A57" w:rsidRDefault="008D4A9D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8C4F74" w:rsidRPr="009D1A57" w:rsidRDefault="008C4F74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8C4F74" w:rsidRPr="009D1A57" w:rsidRDefault="008C4F74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8C4F74" w:rsidRPr="009D1A57" w:rsidRDefault="008C4F74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8C4F74" w:rsidRPr="009D1A57" w:rsidRDefault="008C4F74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715000" cy="4305300"/>
            <wp:effectExtent l="19050" t="0" r="0" b="0"/>
            <wp:docPr id="52" name="Рисунок 1" descr="Виды предложе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ды предложений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A75" w:rsidRPr="009D1A57" w:rsidRDefault="00D30A75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715000" cy="4095750"/>
            <wp:effectExtent l="19050" t="0" r="0" b="0"/>
            <wp:docPr id="35" name="Рисунок 2" descr="Виды предложений по интонации и цели высказывания таблица 3 кла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иды предложений по интонации и цели высказывания таблица 3 клас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A75" w:rsidRPr="009D1A57" w:rsidRDefault="00D30A75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D30A75" w:rsidRPr="009D1A57" w:rsidRDefault="00D30A75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D30A75" w:rsidRPr="009D1A57" w:rsidRDefault="00D30A75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ГЛАВНЫЕ ЧЛЕНЫ ПРЕДЛОЖЕНИЯ</w:t>
      </w:r>
    </w:p>
    <w:p w:rsidR="008D4A9D" w:rsidRPr="009D1A57" w:rsidRDefault="008D4A9D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Главные члены предложения — подлежащее и сказуемое.</w:t>
      </w:r>
    </w:p>
    <w:p w:rsidR="008D4A9D" w:rsidRPr="009D1A57" w:rsidRDefault="008D4A9D" w:rsidP="008D4A9D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Подлежащее — это главный член предложения, который связан со сказуемым и отвечает на вопросы именительного падежа кто? или что? например: Установилась (что?) хорошая погода </w:t>
      </w:r>
    </w:p>
    <w:p w:rsidR="008D4A9D" w:rsidRPr="009D1A57" w:rsidRDefault="008D4A9D" w:rsidP="008D4A9D">
      <w:pPr>
        <w:rPr>
          <w:rFonts w:ascii="Times New Roman" w:hAnsi="Times New Roman"/>
          <w:b/>
          <w:sz w:val="28"/>
          <w:szCs w:val="28"/>
        </w:rPr>
      </w:pPr>
    </w:p>
    <w:tbl>
      <w:tblPr>
        <w:tblW w:w="11029" w:type="dxa"/>
        <w:tblInd w:w="-51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8"/>
        <w:gridCol w:w="5081"/>
      </w:tblGrid>
      <w:tr w:rsidR="008D4A9D" w:rsidRPr="009D1A57" w:rsidTr="006149B0">
        <w:trPr>
          <w:trHeight w:val="324"/>
        </w:trPr>
        <w:tc>
          <w:tcPr>
            <w:tcW w:w="5948" w:type="dxa"/>
            <w:tcBorders>
              <w:top w:val="single" w:sz="6" w:space="0" w:color="E5E5E5"/>
              <w:left w:val="single" w:sz="6" w:space="0" w:color="E5E5E5"/>
              <w:bottom w:val="single" w:sz="6" w:space="0" w:color="EEEEEE"/>
              <w:right w:val="single" w:sz="6" w:space="0" w:color="EEEEEE"/>
            </w:tcBorders>
            <w:shd w:val="clear" w:color="auto" w:fill="FAFAFA"/>
            <w:tcMar>
              <w:top w:w="169" w:type="dxa"/>
              <w:left w:w="339" w:type="dxa"/>
              <w:bottom w:w="169" w:type="dxa"/>
              <w:right w:w="169" w:type="dxa"/>
            </w:tcMar>
            <w:vAlign w:val="center"/>
            <w:hideMark/>
          </w:tcPr>
          <w:p w:rsidR="008D4A9D" w:rsidRPr="009D1A57" w:rsidRDefault="008D4A9D" w:rsidP="006149B0">
            <w:pPr>
              <w:spacing w:line="339" w:lineRule="atLeast"/>
              <w:jc w:val="both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Способ выражения</w:t>
            </w:r>
          </w:p>
        </w:tc>
        <w:tc>
          <w:tcPr>
            <w:tcW w:w="5081" w:type="dxa"/>
            <w:tcBorders>
              <w:top w:val="single" w:sz="6" w:space="0" w:color="E5E5E5"/>
              <w:left w:val="single" w:sz="6" w:space="0" w:color="EEEEEE"/>
              <w:bottom w:val="single" w:sz="6" w:space="0" w:color="EEEEEE"/>
              <w:right w:val="single" w:sz="6" w:space="0" w:color="E5E5E5"/>
            </w:tcBorders>
            <w:shd w:val="clear" w:color="auto" w:fill="FAFAFA"/>
            <w:tcMar>
              <w:top w:w="169" w:type="dxa"/>
              <w:left w:w="339" w:type="dxa"/>
              <w:bottom w:w="169" w:type="dxa"/>
              <w:right w:w="169" w:type="dxa"/>
            </w:tcMar>
            <w:vAlign w:val="center"/>
            <w:hideMark/>
          </w:tcPr>
          <w:p w:rsidR="008D4A9D" w:rsidRPr="009D1A57" w:rsidRDefault="008D4A9D" w:rsidP="006149B0">
            <w:pPr>
              <w:spacing w:line="339" w:lineRule="atLeast"/>
              <w:jc w:val="both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Примеры</w:t>
            </w:r>
          </w:p>
        </w:tc>
      </w:tr>
      <w:tr w:rsidR="008D4A9D" w:rsidRPr="009D1A57" w:rsidTr="006149B0">
        <w:trPr>
          <w:trHeight w:val="5009"/>
        </w:trPr>
        <w:tc>
          <w:tcPr>
            <w:tcW w:w="5948" w:type="dxa"/>
            <w:tcBorders>
              <w:top w:val="single" w:sz="6" w:space="0" w:color="EEEEEE"/>
              <w:left w:val="single" w:sz="6" w:space="0" w:color="E5E5E5"/>
              <w:bottom w:val="single" w:sz="6" w:space="0" w:color="E5E5E5"/>
              <w:right w:val="single" w:sz="6" w:space="0" w:color="EEEEEE"/>
            </w:tcBorders>
            <w:shd w:val="clear" w:color="auto" w:fill="FFFFFF"/>
            <w:tcMar>
              <w:top w:w="169" w:type="dxa"/>
              <w:left w:w="339" w:type="dxa"/>
              <w:bottom w:w="169" w:type="dxa"/>
              <w:right w:w="169" w:type="dxa"/>
            </w:tcMar>
            <w:vAlign w:val="center"/>
            <w:hideMark/>
          </w:tcPr>
          <w:p w:rsidR="008D4A9D" w:rsidRPr="009D1A57" w:rsidRDefault="008D4A9D" w:rsidP="00062682">
            <w:pPr>
              <w:numPr>
                <w:ilvl w:val="0"/>
                <w:numId w:val="55"/>
              </w:numPr>
              <w:spacing w:after="120" w:line="339" w:lineRule="atLeast"/>
              <w:ind w:left="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Имя существительное в именительном падеже (или другая часть речи, употреблённая в значении имени существительного)</w:t>
            </w:r>
          </w:p>
          <w:p w:rsidR="008D4A9D" w:rsidRPr="009D1A57" w:rsidRDefault="008D4A9D" w:rsidP="00062682">
            <w:pPr>
              <w:numPr>
                <w:ilvl w:val="0"/>
                <w:numId w:val="55"/>
              </w:numPr>
              <w:spacing w:after="120" w:line="339" w:lineRule="atLeast"/>
              <w:ind w:left="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Местоимение в именительном падеже</w:t>
            </w:r>
          </w:p>
          <w:p w:rsidR="008D4A9D" w:rsidRPr="009D1A57" w:rsidRDefault="008D4A9D" w:rsidP="00062682">
            <w:pPr>
              <w:numPr>
                <w:ilvl w:val="0"/>
                <w:numId w:val="55"/>
              </w:numPr>
              <w:spacing w:after="120" w:line="339" w:lineRule="atLeast"/>
              <w:ind w:left="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Неопределённая форма глагола</w:t>
            </w:r>
          </w:p>
          <w:p w:rsidR="008D4A9D" w:rsidRPr="009D1A57" w:rsidRDefault="008D4A9D" w:rsidP="00062682">
            <w:pPr>
              <w:numPr>
                <w:ilvl w:val="0"/>
                <w:numId w:val="55"/>
              </w:numPr>
              <w:spacing w:after="120" w:line="339" w:lineRule="atLeast"/>
              <w:ind w:left="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Фразеологизмы</w:t>
            </w:r>
          </w:p>
          <w:p w:rsidR="008D4A9D" w:rsidRPr="009D1A57" w:rsidRDefault="008D4A9D" w:rsidP="00062682">
            <w:pPr>
              <w:numPr>
                <w:ilvl w:val="0"/>
                <w:numId w:val="55"/>
              </w:numPr>
              <w:spacing w:after="120" w:line="339" w:lineRule="atLeast"/>
              <w:ind w:left="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Собственное наименование</w:t>
            </w:r>
          </w:p>
          <w:p w:rsidR="008D4A9D" w:rsidRPr="009D1A57" w:rsidRDefault="008D4A9D" w:rsidP="00062682">
            <w:pPr>
              <w:numPr>
                <w:ilvl w:val="0"/>
                <w:numId w:val="55"/>
              </w:numPr>
              <w:spacing w:after="120" w:line="339" w:lineRule="atLeast"/>
              <w:ind w:left="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Синтаксически цельное словосочетание</w:t>
            </w:r>
          </w:p>
        </w:tc>
        <w:tc>
          <w:tcPr>
            <w:tcW w:w="5081" w:type="dxa"/>
            <w:tcBorders>
              <w:top w:val="single" w:sz="6" w:space="0" w:color="EEEEEE"/>
              <w:left w:val="single" w:sz="6" w:space="0" w:color="EEEEEE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69" w:type="dxa"/>
              <w:left w:w="339" w:type="dxa"/>
              <w:bottom w:w="169" w:type="dxa"/>
              <w:right w:w="169" w:type="dxa"/>
            </w:tcMar>
            <w:vAlign w:val="center"/>
            <w:hideMark/>
          </w:tcPr>
          <w:p w:rsidR="008D4A9D" w:rsidRPr="009D1A57" w:rsidRDefault="008D4A9D" w:rsidP="006149B0">
            <w:pPr>
              <w:spacing w:line="339" w:lineRule="atLeast"/>
              <w:jc w:val="both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Метель надвинулась сразу (Н. Островский). Густо пошёл снег (Н. Островский). </w:t>
            </w:r>
            <w:proofErr w:type="gramStart"/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Собравшиеся</w:t>
            </w:r>
            <w:proofErr w:type="gramEnd"/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 обсуждали повестку дня (прич.). Девять делится на три (числ.). Трое незаметно проскользнули во двор (числ.). </w:t>
            </w:r>
            <w:proofErr w:type="gramStart"/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Громкое</w:t>
            </w:r>
            <w:proofErr w:type="gramEnd"/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 ура прокатилось над площадью (междом.).</w:t>
            </w:r>
          </w:p>
          <w:p w:rsidR="008D4A9D" w:rsidRPr="009D1A57" w:rsidRDefault="008D4A9D" w:rsidP="006149B0">
            <w:pPr>
              <w:spacing w:after="120"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Я ехал вечером один на беговых дрожках (И. Тургенев). Каждый отправился в комнату, ему назначенную (А. Пушкин). Охранять природу — значит охранять Родину (К. Паустовский).</w:t>
            </w:r>
          </w:p>
          <w:p w:rsidR="008D4A9D" w:rsidRPr="009D1A57" w:rsidRDefault="008D4A9D" w:rsidP="006149B0">
            <w:pPr>
              <w:spacing w:after="120"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В поле вышли от </w:t>
            </w:r>
            <w:proofErr w:type="gramStart"/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мала</w:t>
            </w:r>
            <w:proofErr w:type="gramEnd"/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 до велика.</w:t>
            </w:r>
          </w:p>
          <w:p w:rsidR="008D4A9D" w:rsidRPr="009D1A57" w:rsidRDefault="008D4A9D" w:rsidP="006149B0">
            <w:pPr>
              <w:spacing w:after="120"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Широкой полосой, от края до края, протянулся Млечный Путь (В. Арсеньев).</w:t>
            </w:r>
          </w:p>
          <w:p w:rsidR="008D4A9D" w:rsidRPr="009D1A57" w:rsidRDefault="008D4A9D" w:rsidP="006149B0">
            <w:pPr>
              <w:spacing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Мы с бабушкой уходили тихонько к себе на чердак (М. Горький).</w:t>
            </w:r>
          </w:p>
        </w:tc>
      </w:tr>
    </w:tbl>
    <w:p w:rsidR="006A47EB" w:rsidRDefault="006A47EB" w:rsidP="008D4A9D">
      <w:pPr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4F7495" w:rsidRDefault="004F7495" w:rsidP="008D4A9D">
      <w:pPr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4F7495" w:rsidRDefault="004F7495" w:rsidP="008D4A9D">
      <w:pPr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4F7495" w:rsidRDefault="004F7495" w:rsidP="008D4A9D">
      <w:pPr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4F7495" w:rsidRPr="009D1A57" w:rsidRDefault="004F7495" w:rsidP="004F7495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>ЛОГИЧЕСКОЕ УДАРЕНИЕ</w:t>
      </w:r>
    </w:p>
    <w:p w:rsidR="004F7495" w:rsidRPr="009D1A57" w:rsidRDefault="004F7495" w:rsidP="004F7495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Логическое ударение — это выделение в произношении (в устной речи) одного из слов предложения, наиболее</w:t>
      </w:r>
    </w:p>
    <w:p w:rsidR="004F7495" w:rsidRPr="009D1A57" w:rsidRDefault="004F7495" w:rsidP="004F7495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9D1A57">
        <w:rPr>
          <w:rFonts w:ascii="Times New Roman" w:hAnsi="Times New Roman"/>
          <w:sz w:val="28"/>
          <w:szCs w:val="28"/>
        </w:rPr>
        <w:t>важного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в сообщении, например: 1) Школьники отправились</w:t>
      </w:r>
    </w:p>
    <w:p w:rsidR="004F7495" w:rsidRPr="009D1A57" w:rsidRDefault="004F7495" w:rsidP="004F7495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 поход. 2) Школьники отправились в поход. 3) Школьники</w:t>
      </w:r>
    </w:p>
    <w:p w:rsidR="004F7495" w:rsidRPr="009D1A57" w:rsidRDefault="004F7495" w:rsidP="004F7495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отправились в поход.</w:t>
      </w:r>
    </w:p>
    <w:p w:rsidR="004F7495" w:rsidRPr="009D1A57" w:rsidRDefault="004F7495" w:rsidP="004F7495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Если логическое ударение падает на слово, стоящее в начале предложения (школьники) или в середине него (отправились), то интонация напряжённая, а само логическое ударение сильное. Если логическое ударение падает на слово, стоящее в конце предложения (в поход), то интонация всего предложения спокойная, а само логическое ударение слабое.</w:t>
      </w:r>
    </w:p>
    <w:p w:rsidR="004F7495" w:rsidRPr="009D1A57" w:rsidRDefault="004F7495" w:rsidP="004F7495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Члены предложения делятся </w:t>
      </w:r>
      <w:proofErr w:type="gramStart"/>
      <w:r w:rsidRPr="009D1A57">
        <w:rPr>
          <w:rFonts w:ascii="Times New Roman" w:hAnsi="Times New Roman"/>
          <w:sz w:val="28"/>
          <w:szCs w:val="28"/>
        </w:rPr>
        <w:t>на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главные и второстепенные.</w:t>
      </w:r>
    </w:p>
    <w:p w:rsidR="004F7495" w:rsidRPr="004F7495" w:rsidRDefault="004F7495" w:rsidP="008D4A9D">
      <w:pPr>
        <w:jc w:val="center"/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8D4A9D">
      <w:pPr>
        <w:jc w:val="center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Тест по теме «Предложение»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1. Какой ответ является неправильным?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По цели высказывания предложения бывают: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1) повествовательные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2) вопросительные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3) восклицательные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4) побудительные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2. Какое из предложений является побудительным?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1) Сквозь серый камень вода сочилась, и было душно в ущелье темном.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2) Приезжайте к нам в Москву!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3) Лишь сердце стучит, да песня звучит, да тихо рокочет струна!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4) Сможем ли мы попасть на выставку?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3. Какое из предложений является повествовательным?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1) He отрекайтесь от мечты!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>2) Что день грядущий нам готовит?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3) Пушку осмотреть да хорошенько вычистить!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4) </w:t>
      </w:r>
      <w:proofErr w:type="gramStart"/>
      <w:r w:rsidRPr="009D1A57">
        <w:rPr>
          <w:rFonts w:ascii="Times New Roman" w:hAnsi="Times New Roman"/>
          <w:sz w:val="28"/>
          <w:szCs w:val="28"/>
        </w:rPr>
        <w:t>Однако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как зыбка в наш поразительный век грань между возможным и невозможным!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4. Какое из предложений является риторическим вопросом?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1) — Печорин! Давно ли здесь?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2) Какой упоительный аромат!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3) — Есть ли у тебя возле дома деревья?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4) Какой русский не любит быстрой езды?!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5. Какой вариант отражает правильную характеристику предложения по цели высказывания и эмоциональной окраске?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Пусть сбудутся все ваши мечты!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1) повествовательное, восклицательное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2) побудительное, восклицательное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3) повествовательное, невосклицательное</w:t>
      </w:r>
    </w:p>
    <w:p w:rsidR="008D4A9D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4) побудительное, невосклицательное</w:t>
      </w:r>
    </w:p>
    <w:p w:rsidR="004F7495" w:rsidRPr="009D1A57" w:rsidRDefault="004F7495" w:rsidP="008D4A9D">
      <w:pPr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6. Какое предложение является простым?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1) Десять лет прошло, и все изменилось.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2) Лицо его застыло, и это меня испугало.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3) Хороша воля с умом да с деньгами.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4) Старик молчит, и от этого мне еще тяжелее.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7. Какое предложение является простым?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>1) Ярко светит весеннее солнышко, даря первое тепло людям.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2) Будет новый день, будут новые дела.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3) Сможем ли мы попасть на выставку, чтобы увидеть работу известного художника?</w:t>
      </w:r>
    </w:p>
    <w:p w:rsidR="008D4A9D" w:rsidRPr="009D1A57" w:rsidRDefault="008D4A9D" w:rsidP="008D4A9D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4) Ведь вам удалось убедить его, что мы ничего плохого не сделали.</w:t>
      </w:r>
    </w:p>
    <w:p w:rsidR="008D4A9D" w:rsidRPr="009D1A57" w:rsidRDefault="008D4A9D">
      <w:pPr>
        <w:rPr>
          <w:rFonts w:ascii="Times New Roman" w:hAnsi="Times New Roman"/>
          <w:b/>
          <w:sz w:val="28"/>
          <w:szCs w:val="28"/>
        </w:rPr>
      </w:pPr>
    </w:p>
    <w:p w:rsidR="00AB533F" w:rsidRPr="009D1A57" w:rsidRDefault="00AB533F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 5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 xml:space="preserve">Лексическая тема: 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Великие педагоги.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 Грамматическая тема: 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Члены предложения. Подлежащее. Способы выражения подлежащего.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AB533F" w:rsidRPr="009D1A57" w:rsidRDefault="00AB533F">
      <w:pPr>
        <w:rPr>
          <w:rFonts w:ascii="Times New Roman" w:hAnsi="Times New Roman"/>
          <w:b/>
          <w:sz w:val="28"/>
          <w:szCs w:val="28"/>
        </w:rPr>
      </w:pPr>
    </w:p>
    <w:p w:rsidR="006149B0" w:rsidRPr="009D1A57" w:rsidRDefault="006149B0" w:rsidP="006149B0">
      <w:pPr>
        <w:ind w:right="-2"/>
        <w:jc w:val="both"/>
        <w:rPr>
          <w:rFonts w:ascii="Times New Roman" w:hAnsi="Times New Roman"/>
          <w:color w:val="FF0000"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 xml:space="preserve">Лексическая тема5. </w:t>
      </w:r>
      <w:r w:rsidRPr="009D1A57">
        <w:rPr>
          <w:rFonts w:ascii="Times New Roman" w:hAnsi="Times New Roman"/>
          <w:color w:val="FF0000"/>
          <w:sz w:val="28"/>
          <w:szCs w:val="28"/>
        </w:rPr>
        <w:t>Великие педагоги.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Педагогические идеи великих мыслителей Востока - значительный вклад в мировую педагогику</w:t>
      </w:r>
      <w:proofErr w:type="gramStart"/>
      <w:r w:rsidRPr="009D1A57">
        <w:rPr>
          <w:color w:val="000000"/>
          <w:sz w:val="28"/>
          <w:szCs w:val="28"/>
        </w:rPr>
        <w:t xml:space="preserve"> О</w:t>
      </w:r>
      <w:proofErr w:type="gramEnd"/>
      <w:r w:rsidRPr="009D1A57">
        <w:rPr>
          <w:color w:val="000000"/>
          <w:sz w:val="28"/>
          <w:szCs w:val="28"/>
        </w:rPr>
        <w:t>днако на современном Востоке педагогическое наследие ученых-мыслителей Средневековья до приобретения среднеазиатскими республиками независимости было невостребованным. И только в последние годы оживился интерес к этой сокровищнице педагогической мысли. Педагогические воззрения мыслителей представляют собой демократическое направление в педагогической мысли Средневековья: они оказывали и по настоящее время оказывают огромное влияние на представления о человеке, на формирование и совершенствование теории воспитания и обучения подрастающего поколения. Их педагогические идеи по сей день - питательная среда для формирования представлений не только о человеке и его воспитании, но и о гуманизме, о формировании всесторонне развитой личности, о требованиях к учителю.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proofErr w:type="gramStart"/>
      <w:r w:rsidRPr="009D1A57">
        <w:rPr>
          <w:color w:val="000000"/>
          <w:sz w:val="28"/>
          <w:szCs w:val="28"/>
        </w:rPr>
        <w:t xml:space="preserve">Изучая педагогические воззрения аль-Хорезми, аль-Фароби, аль-Беруни, ибн Сина, Омара Хайама, Саади, АбдурахманаДжами, Алишера Навои, ЗахириддинаБабура, Юсуфа Баласагунского, МахмудхаджиБех-буди, Абдуллы Авлони, Махмуда Кашгарского, Ахмада Югнаки и других приходим к выводу, что великие ученые-педагоги, философствуя о человеке, личности, воспитании и обучении подрастающего поколения, большое значение придавали труду, знаниям, уму, искусству слова, </w:t>
      </w:r>
      <w:r w:rsidRPr="009D1A57">
        <w:rPr>
          <w:color w:val="000000"/>
          <w:sz w:val="28"/>
          <w:szCs w:val="28"/>
        </w:rPr>
        <w:lastRenderedPageBreak/>
        <w:t>высоким нравственным качествам.</w:t>
      </w:r>
      <w:proofErr w:type="gramEnd"/>
      <w:r w:rsidRPr="009D1A57">
        <w:rPr>
          <w:color w:val="000000"/>
          <w:sz w:val="28"/>
          <w:szCs w:val="28"/>
        </w:rPr>
        <w:t xml:space="preserve"> Они хотели видеть человека всесторонне развитым, умелым, образованным.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Педагогические принципы, ориентиры, наставления и советы, требования и рекомендации мыслителей Востока и в настоящее время актуальны и востребованны. Так, за основу подготовки педагогических кадров в системе высшей педагогической школы принимаются следующие педагогические воззрения великих мыслителей средневекового Востока: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proofErr w:type="gramStart"/>
      <w:r w:rsidRPr="009D1A57">
        <w:rPr>
          <w:color w:val="000000"/>
          <w:sz w:val="28"/>
          <w:szCs w:val="28"/>
        </w:rPr>
        <w:t>Аль-Хорезми</w:t>
      </w:r>
      <w:proofErr w:type="gramEnd"/>
      <w:r w:rsidRPr="009D1A57">
        <w:rPr>
          <w:color w:val="000000"/>
          <w:sz w:val="28"/>
          <w:szCs w:val="28"/>
        </w:rPr>
        <w:t xml:space="preserve"> - самостоятельность и творческая активность обучаемых; наблюдение фактов и явлений, их описание и последовательное объяснение и др.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Аль-Фароби - всестороннее развитие и совершенствование личности; воспитание нравственных норм поведения, положительных и благородных свойств и качеств; формирование духовных потребностей, определяющих главные черты характера человека, его интеллектуальное развитие. Требования к учителю: феноменальная память, логика, острая наблюдательность любовь к познанию, блестящая речь, справедливость и добродетельность. Педагогические методы: убеждение, доказательство, дискуссия, </w:t>
      </w:r>
      <w:proofErr w:type="gramStart"/>
      <w:r w:rsidRPr="009D1A57">
        <w:rPr>
          <w:color w:val="000000"/>
          <w:sz w:val="28"/>
          <w:szCs w:val="28"/>
        </w:rPr>
        <w:t>диалектико-логический</w:t>
      </w:r>
      <w:proofErr w:type="gramEnd"/>
      <w:r w:rsidRPr="009D1A57">
        <w:rPr>
          <w:color w:val="000000"/>
          <w:sz w:val="28"/>
          <w:szCs w:val="28"/>
        </w:rPr>
        <w:t>, наглядность и др.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Аль-Беруни - вооружение учащихся научными фактами; опыт и наблюдение, повторение и сообщение; доступность обучения (от близкого - к более </w:t>
      </w:r>
      <w:proofErr w:type="gramStart"/>
      <w:r w:rsidRPr="009D1A57">
        <w:rPr>
          <w:color w:val="000000"/>
          <w:sz w:val="28"/>
          <w:szCs w:val="28"/>
        </w:rPr>
        <w:t>отдаленному</w:t>
      </w:r>
      <w:proofErr w:type="gramEnd"/>
      <w:r w:rsidRPr="009D1A57">
        <w:rPr>
          <w:color w:val="000000"/>
          <w:sz w:val="28"/>
          <w:szCs w:val="28"/>
        </w:rPr>
        <w:t>, от неизвестного - к менее известному) и др.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Ибн Сино - воспитание совершенной личности, использование при этом индивидуальных возможностей; стремление к совершенству; принципы: жить не только для себя, но и для других; творчески подходить к своему делу; обладать высокими моральными качествами. Требования к учителю: знать природу ребенка, его душу, индивидуальность, видеть в нем человека, верить в его возможности и раскрывать их; умеренность в отношениях с учеником, тонкость и проницательность; гуманизм и уверенность в воспитании полноценной личности; нравственность - основной предмет воспитания. Методы и приемы: беседа, внушение, пример, анализ, синтез, обобщение.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proofErr w:type="gramStart"/>
      <w:r w:rsidRPr="009D1A57">
        <w:rPr>
          <w:color w:val="000000"/>
          <w:sz w:val="28"/>
          <w:szCs w:val="28"/>
        </w:rPr>
        <w:t>Омар Хайям - об учителе: глубокое усвоение знаний, их самостоятельное приобретение; самоформирование (положительных качеств); дисциплина и сила воли; достижение поставленной цели; в воспитании главное - осмысление, мышление, привычки, использование разнообразных методов.</w:t>
      </w:r>
      <w:proofErr w:type="gramEnd"/>
      <w:r w:rsidRPr="009D1A57">
        <w:rPr>
          <w:color w:val="000000"/>
          <w:sz w:val="28"/>
          <w:szCs w:val="28"/>
        </w:rPr>
        <w:t xml:space="preserve"> Методы: повторение (действий, операций).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БурхониддинЗарнуджи - системность и последовательность в обучении и воспитании; осознанность учебных действий; анализ, синтез, обобщение; самостоятельное рассуждение; самообразование.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lastRenderedPageBreak/>
        <w:t>Муслихиддин Саади - принципы: активное участие личности в формировании знаний; учет природных задатков как предпосылок развития способностей; систематичность и доступность знаний, применение их на практике, связь знаний с жизнью; развитие умственных способностей; ведущая роль трудового воспитания.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АбдурахманДжами - гуманистическое обучение; научность, систематичность и последовательность, доступность, связь с практикой.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Алишер Навои - требования к учителю: уважение к человеку - самому высокому и ценному дару природы (человеколюбие); любовь к детям, совершенное знание своего дела, умение применять свои знания; внимание к нравственному и трудовому воспитанию; воспитание у учащихся положительных качеств; просветительство.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ЗахириддинБабур - связь пауки с жизнью; активизация познавательной деятельности учащихся с учетом их особенностей и способностей; обучение умению анализировать, синтезировать и обобщать полученные знания; этико-дидактические наставления.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МахмудхаджаБехбуди - об учителе: всестороннее развитие учителя, его полноценное образование владение методами обучения и воспитания.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proofErr w:type="gramStart"/>
      <w:r w:rsidRPr="009D1A57">
        <w:rPr>
          <w:color w:val="000000"/>
          <w:sz w:val="28"/>
          <w:szCs w:val="28"/>
        </w:rPr>
        <w:t>Абдулла Авлони - о личности учителя: высокий нравственный облик; педагогическая этика и знания как великая сила в работе и в личной жизни; совершенствование нравственного воспитания ребенка (привитие хороших манер, ознакомление с этикой); развитие, совершенствование и тренировка умственных способностей детей, их памяти; обучение не только чтению и письму, но и анализу сущности каждой вещи, умению отличать хорошее от плохого.</w:t>
      </w:r>
      <w:proofErr w:type="gramEnd"/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Ахмад Югнаки - в системе формирования и развития личности важными условиями являются: образованность и гармоничное развитие,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особенно нравственное воспитание, культура поведения и общения; в процессе обучения - умственное развитие. В воспитании положительных черт личности главное - справедливость, скромность, терпимость, тактичность, щедрость.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Юсуф Баласагунский и Махмуд Кашгарский - огромная роль знаний в жизни человека; необходимость учета индивидуальных особенностей обучаемых; обучение ремеслу.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Великие личности средневекового Востока оставили на века свои незыблемые педагогические руководства, педагогические суждения и принципы, методы и способы обучения и воспитания, требования к учителю и наставнику. Все они хотели видеть человека всесторонне развитым и образованным. В их мировоззрении - огромная духовная сила, жизнеспособность и живучесть концепций, преемственность принципов, </w:t>
      </w:r>
      <w:r w:rsidRPr="009D1A57">
        <w:rPr>
          <w:color w:val="000000"/>
          <w:sz w:val="28"/>
          <w:szCs w:val="28"/>
        </w:rPr>
        <w:lastRenderedPageBreak/>
        <w:t>масштаб педагогического мышления, высокий гуманизм, патриотизм, правдивость и миролюбие.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Для решения проблемы подготовки педагогических кадров актуальными признаны все идеи, принципы, методы и способы, предлагаемые великими мыслителями Востока, ибо они представляют неоспоримый педагогический потенциал и образовательную ценность в современном учебно-воспитательном процессе. </w:t>
      </w:r>
      <w:proofErr w:type="gramStart"/>
      <w:r w:rsidRPr="009D1A57">
        <w:rPr>
          <w:color w:val="000000"/>
          <w:sz w:val="28"/>
          <w:szCs w:val="28"/>
        </w:rPr>
        <w:t>Это, прежде всего, следующие положения энциклопедистов Средневековья: целостное и всестороннее развитие личности, в том числе и учителя, его высокая квалификация; деление наук на теоретические и практические в их непосредственной связи; активация познавательной деятельности учащихся, развитие их логического мышления; научность обучения, наглядность и зрительность; глубокое осмысление знаний, их самостоятельное приобретение; активное участие обучаемого в самообразовании и самовоспитании.</w:t>
      </w:r>
      <w:proofErr w:type="gramEnd"/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Основные тезисы реализации педагогических идей мыслителей Востока в профессионально-педагогической подготовке будущих учителей: (а) ориентир на философско-педагогическую концепцию мыслителей Востока о всестороннем гармоничном развитии личности, ее совершенствовании до уровня полноценной в личностном, профессиональном и социально-потребностном плане; (б) курс на гуманизацию в целевой, содержательной и процессуальной направленности учебно </w:t>
      </w:r>
      <w:proofErr w:type="gramStart"/>
      <w:r w:rsidRPr="009D1A57">
        <w:rPr>
          <w:color w:val="000000"/>
          <w:sz w:val="28"/>
          <w:szCs w:val="28"/>
        </w:rPr>
        <w:t>-в</w:t>
      </w:r>
      <w:proofErr w:type="gramEnd"/>
      <w:r w:rsidRPr="009D1A57">
        <w:rPr>
          <w:color w:val="000000"/>
          <w:sz w:val="28"/>
          <w:szCs w:val="28"/>
        </w:rPr>
        <w:t>оспитательного процесса; (в) творческий подход к педагогической деятельности; (г) формирование у будущих учителей этической культуры (педагогической этики), нравственных и духовных интересов; (д) активное приобретение знаний, прежде всего профессиональных, интеллектуальное развитие (особенно педагогического мышления); (е) индивидуальный подход к развитию личности будущего учителя; (ж) поиск новых методов, приемов, способов и средств целостного развития личности будущего учителя.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Таким образом, из педагогического наследия великих ученных и мыслителей Востока восприняты соответствующие идеи и принципы их использования в современной практике подготовки педагогических кадров, что определяет новый профессионально-качественный уровень будущих учителей. Общеизвестно, что одним из важных принципов, служащих ориентиром повышения качества образования, является обращение к истории, традициям предыдущих поколений, в частности, к педагогическому наследию мыслителей Востока.</w:t>
      </w:r>
    </w:p>
    <w:p w:rsidR="006149B0" w:rsidRPr="009D1A57" w:rsidRDefault="006149B0" w:rsidP="006149B0">
      <w:pPr>
        <w:pStyle w:val="a4"/>
        <w:spacing w:before="150" w:beforeAutospacing="0" w:after="0" w:afterAutospacing="0"/>
        <w:ind w:left="426"/>
        <w:textAlignment w:val="top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 Педагогические воззрения великих мыслителей возрождаются как образовательно-воспитательные ценности и обогащают не только отечественную, но и зарубежную педагогику. Педагогическое наследие энциклопедистов Средневековья - важная основа подготовки специалистов в сфере современного образования.</w:t>
      </w:r>
    </w:p>
    <w:p w:rsidR="006149B0" w:rsidRPr="009D1A57" w:rsidRDefault="006149B0" w:rsidP="006149B0">
      <w:pPr>
        <w:rPr>
          <w:rFonts w:ascii="Times New Roman" w:hAnsi="Times New Roman"/>
          <w:sz w:val="28"/>
          <w:szCs w:val="28"/>
        </w:rPr>
      </w:pPr>
    </w:p>
    <w:p w:rsidR="006149B0" w:rsidRPr="009D1A57" w:rsidRDefault="00FC3C8A" w:rsidP="006149B0">
      <w:pPr>
        <w:tabs>
          <w:tab w:val="center" w:pos="5528"/>
          <w:tab w:val="left" w:pos="8850"/>
        </w:tabs>
        <w:ind w:left="-709" w:right="-1418" w:firstLine="283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="006149B0" w:rsidRPr="009D1A57">
        <w:rPr>
          <w:rFonts w:ascii="Times New Roman" w:hAnsi="Times New Roman"/>
          <w:b/>
          <w:sz w:val="28"/>
          <w:szCs w:val="28"/>
        </w:rPr>
        <w:t>ЗАДАНИЯ</w:t>
      </w:r>
      <w:r w:rsidR="006149B0" w:rsidRPr="009D1A57">
        <w:rPr>
          <w:rFonts w:ascii="Times New Roman" w:hAnsi="Times New Roman"/>
          <w:b/>
          <w:sz w:val="28"/>
          <w:szCs w:val="28"/>
        </w:rPr>
        <w:tab/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Произведите словообразовательный анализ подчеркнутых слов.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Перескажите  содержание текста.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Устно переведите подчеркнутое предложение на узбекский язык.</w:t>
      </w:r>
    </w:p>
    <w:p w:rsidR="006149B0" w:rsidRPr="009D1A57" w:rsidRDefault="006149B0" w:rsidP="004F7495">
      <w:pPr>
        <w:ind w:left="-709" w:right="-1418" w:firstLine="283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6. Составьте монолог на тему «  Профессия учителя»</w:t>
      </w:r>
      <w:proofErr w:type="gramStart"/>
      <w:r w:rsidRPr="009D1A57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2B014A" w:rsidRPr="009D1A57" w:rsidRDefault="002B014A" w:rsidP="002B014A">
      <w:pPr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Грамматическая тема: </w:t>
      </w:r>
      <w:r w:rsidRPr="009D1A57">
        <w:rPr>
          <w:rFonts w:ascii="Times New Roman" w:hAnsi="Times New Roman"/>
          <w:b/>
          <w:sz w:val="28"/>
          <w:szCs w:val="28"/>
        </w:rPr>
        <w:t>Члены предложения. Подлежащее. Способы выражения подлежащего.</w:t>
      </w:r>
    </w:p>
    <w:p w:rsidR="002B014A" w:rsidRPr="009D1A57" w:rsidRDefault="002B014A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596AF1" w:rsidRPr="009D1A57" w:rsidTr="001F2F43">
        <w:trPr>
          <w:jc w:val="center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Члены предложения</w:t>
            </w:r>
          </w:p>
        </w:tc>
      </w:tr>
      <w:tr w:rsidR="00596AF1" w:rsidRPr="009D1A57" w:rsidTr="001F2F43">
        <w:trPr>
          <w:jc w:val="center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Слова и словосочетания, связанные между собой грамматически и по смыслу, называются </w:t>
            </w:r>
            <w:r w:rsidRPr="009D1A5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членами предложения</w:t>
            </w:r>
            <w:r w:rsidRPr="009D1A5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 Члены предложения делятся на</w:t>
            </w:r>
            <w:r w:rsidRPr="009D1A5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главные</w:t>
            </w:r>
            <w:r w:rsidRPr="009D1A5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и </w:t>
            </w:r>
            <w:r w:rsidRPr="009D1A5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второстепенные</w:t>
            </w:r>
            <w:r w:rsidRPr="009D1A5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</w:p>
        </w:tc>
      </w:tr>
      <w:tr w:rsidR="00596AF1" w:rsidRPr="009D1A57" w:rsidTr="001F2F43">
        <w:trPr>
          <w:jc w:val="center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ГЛАВНЫЕ ЧЛЕНЫ </w:t>
            </w:r>
            <w:r w:rsidRPr="009D1A5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ПРЕДЛОЖЕНИЯ: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ВТОРОСТЕПЕННЫЕ ЧЛЕНЫ </w:t>
            </w:r>
            <w:r w:rsidRPr="009D1A5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ПРЕДЛОЖЕНИЯ:</w:t>
            </w:r>
          </w:p>
        </w:tc>
      </w:tr>
      <w:tr w:rsidR="00596AF1" w:rsidRPr="009D1A57" w:rsidTr="001F2F43">
        <w:trPr>
          <w:jc w:val="center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подлежащее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дополнение</w:t>
            </w:r>
          </w:p>
        </w:tc>
      </w:tr>
      <w:tr w:rsidR="00596AF1" w:rsidRPr="009D1A57" w:rsidTr="001F2F43">
        <w:trPr>
          <w:jc w:val="center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сказуемое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определение</w:t>
            </w:r>
          </w:p>
        </w:tc>
      </w:tr>
      <w:tr w:rsidR="00596AF1" w:rsidRPr="009D1A57" w:rsidTr="001F2F43">
        <w:trPr>
          <w:jc w:val="center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обстоятельство</w:t>
            </w:r>
          </w:p>
        </w:tc>
      </w:tr>
      <w:tr w:rsidR="00596AF1" w:rsidRPr="009D1A57" w:rsidTr="001F2F43">
        <w:trPr>
          <w:jc w:val="center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F1" w:rsidRPr="009D1A57" w:rsidRDefault="00596AF1" w:rsidP="001F2F43">
            <w:pPr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9D1A5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Главные члены предложения образуют </w:t>
            </w:r>
            <w:r w:rsidRPr="009D1A5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грамматическую основу предложения</w:t>
            </w:r>
            <w:r w:rsidRPr="009D1A5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F1" w:rsidRPr="009D1A57" w:rsidRDefault="00596AF1" w:rsidP="001F2F43">
            <w:pPr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</w:tbl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b/>
          <w:bCs/>
          <w:iCs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bCs/>
          <w:iCs/>
          <w:sz w:val="28"/>
          <w:szCs w:val="28"/>
          <w:lang w:eastAsia="en-US"/>
        </w:rPr>
        <w:t>Подлежащее, способы его выражения</w:t>
      </w:r>
    </w:p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Подлежащее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 - это главный член предложения, который называет то, о чём говорится в предложении.</w:t>
      </w:r>
    </w:p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Подлежащее обычно выражается:</w:t>
      </w:r>
    </w:p>
    <w:p w:rsidR="00596AF1" w:rsidRPr="009D1A57" w:rsidRDefault="00596AF1" w:rsidP="00062682">
      <w:pPr>
        <w:numPr>
          <w:ilvl w:val="0"/>
          <w:numId w:val="59"/>
        </w:numPr>
        <w:tabs>
          <w:tab w:val="num" w:pos="126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существительным в именительном падеже: </w:t>
      </w:r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Преподаватель вошел в аудиторию. Лекция началась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596AF1" w:rsidRPr="009D1A57" w:rsidRDefault="00596AF1" w:rsidP="00062682">
      <w:pPr>
        <w:numPr>
          <w:ilvl w:val="0"/>
          <w:numId w:val="59"/>
        </w:num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местоимением в именительном падеже: </w:t>
      </w:r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Я изучаю русский язык. Мы учимся в УзГУМЯ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596AF1" w:rsidRPr="009D1A57" w:rsidRDefault="00596AF1" w:rsidP="00062682">
      <w:pPr>
        <w:numPr>
          <w:ilvl w:val="0"/>
          <w:numId w:val="59"/>
        </w:num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прилагательным, причастием, числительным, если они употребляются в значении существительного и стоят в именительном падеже: </w:t>
      </w:r>
      <w:proofErr w:type="gramStart"/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Внимательные</w:t>
      </w:r>
      <w:proofErr w:type="gramEnd"/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получили высокий балл. </w:t>
      </w:r>
      <w:proofErr w:type="gramStart"/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Читающие</w:t>
      </w:r>
      <w:proofErr w:type="gramEnd"/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 правильно выполнили тест. Двое остаются на пересдачу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596AF1" w:rsidRPr="009D1A57" w:rsidRDefault="00596AF1" w:rsidP="00062682">
      <w:pPr>
        <w:numPr>
          <w:ilvl w:val="0"/>
          <w:numId w:val="59"/>
        </w:num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неопределенной формой глагола (инфинитивом): </w:t>
      </w:r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Учиться всегда пригодится. Курить запрещено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596AF1" w:rsidRPr="009D1A57" w:rsidRDefault="00596AF1" w:rsidP="00062682">
      <w:pPr>
        <w:numPr>
          <w:ilvl w:val="0"/>
          <w:numId w:val="59"/>
        </w:num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неизменяемой частью речи, употребленной в значении существительного: </w:t>
      </w:r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Громкое «</w:t>
      </w:r>
      <w:proofErr w:type="gramStart"/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ах</w:t>
      </w:r>
      <w:proofErr w:type="gramEnd"/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» послышалось из аудитории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Подлежащее - словосочетание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1) конструкция И. п. существительного (местоимения) +с+Т. п. другого существительного со значением совместности, если сказуемое стоит во мн. числе: </w:t>
      </w:r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Мы с сестрой были на лекции. Кураторы со студентами посетили музей.</w:t>
      </w:r>
    </w:p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2) слово с количественным значением + сущ. в Р.п.: </w:t>
      </w:r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В аудитории собралось много слушателей</w:t>
      </w:r>
      <w:proofErr w:type="gramStart"/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.</w:t>
      </w:r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Б</w:t>
      </w:r>
      <w:proofErr w:type="gramEnd"/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ольшинство студентов впервые слышали фамилию лектора.</w:t>
      </w:r>
    </w:p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>3) конструкция слово именной части речи в И. п.+</w:t>
      </w:r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из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+существительное в Р.п.: </w:t>
      </w:r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Двое из конкурсантов получили памятные подарки</w:t>
      </w:r>
      <w:proofErr w:type="gramStart"/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.С</w:t>
      </w:r>
      <w:proofErr w:type="gramEnd"/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амый умный из студентов не справился с заданием.</w:t>
      </w:r>
    </w:p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4) инфинитив + </w:t>
      </w:r>
      <w:proofErr w:type="gramStart"/>
      <w:r w:rsidRPr="009D1A57">
        <w:rPr>
          <w:rFonts w:ascii="Times New Roman" w:eastAsia="Calibri" w:hAnsi="Times New Roman"/>
          <w:sz w:val="28"/>
          <w:szCs w:val="28"/>
          <w:lang w:eastAsia="en-US"/>
        </w:rPr>
        <w:t>инфинитив</w:t>
      </w:r>
      <w:proofErr w:type="gramEnd"/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/имя: </w:t>
      </w:r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Знать иностранные языкипрестижно</w:t>
      </w:r>
      <w:proofErr w:type="gramStart"/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.Х</w:t>
      </w:r>
      <w:proofErr w:type="gramEnd"/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отеть быть успешным естественно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596AF1" w:rsidRPr="009D1A57" w:rsidRDefault="00596AF1" w:rsidP="00596AF1">
      <w:pPr>
        <w:ind w:firstLine="709"/>
        <w:jc w:val="both"/>
        <w:rPr>
          <w:rFonts w:ascii="Times New Roman" w:eastAsia="Calibri" w:hAnsi="Times New Roman"/>
          <w:i/>
          <w:iCs/>
          <w:sz w:val="28"/>
          <w:szCs w:val="28"/>
          <w:lang w:eastAsia="en-US"/>
        </w:rPr>
      </w:pP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5)  </w:t>
      </w:r>
      <w:r w:rsidRPr="009D1A57">
        <w:rPr>
          <w:rFonts w:ascii="Times New Roman" w:eastAsia="Calibri" w:hAnsi="Times New Roman"/>
          <w:bCs/>
          <w:sz w:val="28"/>
          <w:szCs w:val="28"/>
          <w:lang w:eastAsia="en-US"/>
        </w:rPr>
        <w:t>фразеологизм</w:t>
      </w:r>
      <w:r w:rsidRPr="009D1A5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9D1A57">
        <w:rPr>
          <w:rFonts w:ascii="Times New Roman" w:eastAsia="Calibri" w:hAnsi="Times New Roman"/>
          <w:i/>
          <w:sz w:val="28"/>
          <w:szCs w:val="28"/>
          <w:lang w:eastAsia="en-US"/>
        </w:rPr>
        <w:t>У отца</w:t>
      </w:r>
      <w:r w:rsidRPr="009D1A57">
        <w:rPr>
          <w:rFonts w:ascii="Times New Roman" w:eastAsia="Calibri" w:hAnsi="Times New Roman"/>
          <w:i/>
          <w:iCs/>
          <w:sz w:val="28"/>
          <w:szCs w:val="28"/>
          <w:lang w:eastAsia="en-US"/>
        </w:rPr>
        <w:t>золотые руки.</w:t>
      </w:r>
    </w:p>
    <w:p w:rsidR="008C4F74" w:rsidRPr="009D1A57" w:rsidRDefault="008C4F74" w:rsidP="008C4F7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D1A57">
        <w:rPr>
          <w:rStyle w:val="c7"/>
          <w:b/>
          <w:bCs/>
          <w:sz w:val="28"/>
          <w:szCs w:val="28"/>
        </w:rPr>
        <w:t xml:space="preserve">ПОДЛЕЖАЩЕЕ - </w:t>
      </w:r>
      <w:r w:rsidRPr="009D1A57">
        <w:rPr>
          <w:rStyle w:val="c7"/>
          <w:sz w:val="28"/>
          <w:szCs w:val="28"/>
        </w:rPr>
        <w:t>это главный член предложения, который не зависит от других членов предложения и отвечает на вопросы именительного падежа кто? что?</w:t>
      </w:r>
    </w:p>
    <w:p w:rsidR="008C4F74" w:rsidRPr="009D1A57" w:rsidRDefault="008C4F74" w:rsidP="008C4F74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D1A57">
        <w:rPr>
          <w:rStyle w:val="c7"/>
          <w:b/>
          <w:bCs/>
          <w:sz w:val="28"/>
          <w:szCs w:val="28"/>
        </w:rPr>
        <w:t xml:space="preserve">                      СПОСОБЫ ВЫРАЖЕНИЯ ПОДЛЕЖАЩЕГО</w:t>
      </w:r>
    </w:p>
    <w:p w:rsidR="008C4F74" w:rsidRPr="009D1A57" w:rsidRDefault="008C4F74" w:rsidP="008C4F74">
      <w:pPr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  <w:bookmarkStart w:id="1" w:name="0"/>
      <w:bookmarkStart w:id="2" w:name="10"/>
      <w:bookmarkStart w:id="3" w:name="b837c228b486e92219d53b0591c676ef4a17bfb7"/>
      <w:bookmarkStart w:id="4" w:name="e4f7dd8844e19c688605cb97e25b9c325d9f0d05"/>
      <w:bookmarkEnd w:id="1"/>
      <w:bookmarkEnd w:id="2"/>
      <w:bookmarkEnd w:id="3"/>
      <w:bookmarkEnd w:id="4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48"/>
        <w:gridCol w:w="5623"/>
      </w:tblGrid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Имя существительное в И.п.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Снег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идет.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Солнце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сияло.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Местоимение в И.п.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Кто-то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постучал.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Я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люблю осень.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Прилагательное в роли существительного в И.п.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Бородатый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оглянулся.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Домашние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искренне радовались гостям.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Причастие в роли существительного в И.п.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Танцующие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были неподражаемы. </w:t>
            </w:r>
            <w:proofErr w:type="gramStart"/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Сидящий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поднял голову.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Неопределенная форма глагола.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Любить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– значит прощать.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Учиться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– дело нужное.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Наречие 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Твои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завтра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мне надоели.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Междометие 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По лесу разносилось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«</w:t>
            </w:r>
            <w:proofErr w:type="gramStart"/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ау</w:t>
            </w:r>
            <w:proofErr w:type="gramEnd"/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».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Числительное     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Десять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не делится на три без остатка.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Четверо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пробежали мимо меня.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Фразеологизм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Семь пятниц на неделе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ленивого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У него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золотые руки.</w:t>
            </w:r>
          </w:p>
        </w:tc>
      </w:tr>
      <w:tr w:rsidR="008C4F74" w:rsidRPr="009D1A57" w:rsidTr="0005333F">
        <w:tc>
          <w:tcPr>
            <w:tcW w:w="4077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Словосочетания </w:t>
            </w:r>
          </w:p>
        </w:tc>
        <w:tc>
          <w:tcPr>
            <w:tcW w:w="5953" w:type="dxa"/>
          </w:tcPr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Брат с сестрой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вернулись порознь.</w:t>
            </w:r>
          </w:p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Прошло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три года.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У  меня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много работы.</w:t>
            </w:r>
          </w:p>
          <w:p w:rsidR="008C4F74" w:rsidRPr="009D1A57" w:rsidRDefault="008C4F74" w:rsidP="000533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Несколько человек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отошли в сторону.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Куча вещей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скопилась в углу.</w:t>
            </w:r>
          </w:p>
        </w:tc>
      </w:tr>
    </w:tbl>
    <w:p w:rsidR="008C4F74" w:rsidRPr="009D1A57" w:rsidRDefault="008C4F74" w:rsidP="008C4F74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8C4F74" w:rsidRPr="009D1A57" w:rsidRDefault="008C4F74" w:rsidP="008C4F7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9D1A57">
        <w:rPr>
          <w:b/>
          <w:sz w:val="28"/>
          <w:szCs w:val="28"/>
          <w:shd w:val="clear" w:color="auto" w:fill="FFFFFF"/>
          <w:lang w:val="en-US"/>
        </w:rPr>
        <w:t>II</w:t>
      </w:r>
      <w:r w:rsidRPr="009D1A57">
        <w:rPr>
          <w:b/>
          <w:sz w:val="28"/>
          <w:szCs w:val="28"/>
          <w:shd w:val="clear" w:color="auto" w:fill="FFFFFF"/>
        </w:rPr>
        <w:t>.</w:t>
      </w:r>
      <w:r w:rsidRPr="009D1A57">
        <w:rPr>
          <w:rStyle w:val="a3"/>
          <w:sz w:val="28"/>
          <w:szCs w:val="28"/>
        </w:rPr>
        <w:t>Задание 1.</w:t>
      </w:r>
      <w:r w:rsidRPr="009D1A57">
        <w:rPr>
          <w:sz w:val="28"/>
          <w:szCs w:val="28"/>
        </w:rPr>
        <w:t>Спишите предложения.</w:t>
      </w:r>
      <w:proofErr w:type="gramEnd"/>
      <w:r w:rsidRPr="009D1A57">
        <w:rPr>
          <w:sz w:val="28"/>
          <w:szCs w:val="28"/>
        </w:rPr>
        <w:t xml:space="preserve"> Подчеркните подлежащее и сказуемое</w:t>
      </w:r>
    </w:p>
    <w:p w:rsidR="008C4F74" w:rsidRPr="009D1A57" w:rsidRDefault="008C4F74" w:rsidP="008C4F7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Style w:val="ad"/>
          <w:sz w:val="28"/>
          <w:szCs w:val="28"/>
        </w:rPr>
      </w:pPr>
      <w:r w:rsidRPr="009D1A57">
        <w:rPr>
          <w:rStyle w:val="ad"/>
          <w:sz w:val="28"/>
          <w:szCs w:val="28"/>
        </w:rPr>
        <w:t>Ученики старательны и трудолюбивы. Спектакль окончен. Мы стали студентами. Ребята были рады каникулам. День оказался пасмурным.</w:t>
      </w:r>
    </w:p>
    <w:p w:rsidR="008C4F74" w:rsidRPr="009D1A57" w:rsidRDefault="008C4F74" w:rsidP="008C4F7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sz w:val="28"/>
          <w:szCs w:val="28"/>
        </w:rPr>
      </w:pPr>
    </w:p>
    <w:p w:rsidR="008C4F74" w:rsidRPr="009D1A57" w:rsidRDefault="008C4F74" w:rsidP="008C4F7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D1A57">
        <w:rPr>
          <w:rStyle w:val="a3"/>
          <w:sz w:val="28"/>
          <w:szCs w:val="28"/>
        </w:rPr>
        <w:t xml:space="preserve">Задание 2. </w:t>
      </w:r>
      <w:r w:rsidRPr="009D1A57">
        <w:rPr>
          <w:sz w:val="28"/>
          <w:szCs w:val="28"/>
        </w:rPr>
        <w:t>Спишите предложения. Найдите подлежащее в записанных предложениях.</w:t>
      </w:r>
    </w:p>
    <w:p w:rsidR="00596AF1" w:rsidRPr="009D1A57" w:rsidRDefault="008C4F74">
      <w:pPr>
        <w:rPr>
          <w:rFonts w:ascii="Times New Roman" w:hAnsi="Times New Roman"/>
          <w:b/>
          <w:sz w:val="28"/>
          <w:szCs w:val="28"/>
        </w:rPr>
      </w:pPr>
      <w:r w:rsidRPr="009D1A57">
        <w:rPr>
          <w:rStyle w:val="ad"/>
          <w:rFonts w:ascii="Times New Roman" w:hAnsi="Times New Roman"/>
          <w:sz w:val="28"/>
          <w:szCs w:val="28"/>
        </w:rPr>
        <w:t>1) По вечерам солнце косыми лучами ложится на рожь. (М. Пришвин.) 2) Ничто так не передает чистоты человеческих помыслов, как улыбка. </w:t>
      </w:r>
      <w:r w:rsidRPr="009D1A57">
        <w:rPr>
          <w:rFonts w:ascii="Times New Roman" w:hAnsi="Times New Roman"/>
          <w:i/>
          <w:iCs/>
          <w:sz w:val="28"/>
          <w:szCs w:val="28"/>
        </w:rPr>
        <w:br/>
      </w:r>
      <w:r w:rsidRPr="009D1A57">
        <w:rPr>
          <w:rStyle w:val="ad"/>
          <w:rFonts w:ascii="Times New Roman" w:hAnsi="Times New Roman"/>
          <w:sz w:val="28"/>
          <w:szCs w:val="28"/>
        </w:rPr>
        <w:t>(К. Паустовский.) 3) Грамоте учиться — все пригодится. (Пословица.)</w:t>
      </w:r>
      <w:r w:rsidRPr="009D1A57">
        <w:rPr>
          <w:rFonts w:ascii="Times New Roman" w:hAnsi="Times New Roman"/>
          <w:i/>
          <w:iCs/>
          <w:sz w:val="28"/>
          <w:szCs w:val="28"/>
        </w:rPr>
        <w:br/>
      </w:r>
      <w:r w:rsidRPr="009D1A57">
        <w:rPr>
          <w:rStyle w:val="ad"/>
          <w:rFonts w:ascii="Times New Roman" w:hAnsi="Times New Roman"/>
          <w:sz w:val="28"/>
          <w:szCs w:val="28"/>
        </w:rPr>
        <w:t>4) Входящие должны предъявить билеты. </w:t>
      </w:r>
    </w:p>
    <w:p w:rsidR="00596AF1" w:rsidRPr="009D1A57" w:rsidRDefault="00596AF1">
      <w:pPr>
        <w:rPr>
          <w:rFonts w:ascii="Times New Roman" w:hAnsi="Times New Roman"/>
          <w:b/>
          <w:sz w:val="28"/>
          <w:szCs w:val="28"/>
        </w:rPr>
      </w:pPr>
    </w:p>
    <w:p w:rsidR="0032219D" w:rsidRPr="009D1A57" w:rsidRDefault="0032219D" w:rsidP="0032219D">
      <w:pPr>
        <w:pStyle w:val="aa"/>
        <w:shd w:val="clear" w:color="auto" w:fill="9BBB59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b/>
          <w:color w:val="000000"/>
          <w:sz w:val="28"/>
          <w:szCs w:val="28"/>
        </w:rPr>
        <w:t>ГЛАВНЫЕ ЧЛЕНЫ ПРЕДЛОЖЕНИЯ</w:t>
      </w:r>
    </w:p>
    <w:p w:rsidR="0032219D" w:rsidRPr="009D1A57" w:rsidRDefault="0032219D" w:rsidP="0032219D">
      <w:pPr>
        <w:pStyle w:val="aa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Подлежащее - главный член предложения, который указывает на то, к чему относится информация, содержащаяся в сказуемом, и отвечает на вопросы кто? что?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В роли подлежащего чаще всего выступают существительные (Мальчик ходит в школу) и местоимения (Никто не знал ответ)</w:t>
      </w:r>
      <w:proofErr w:type="gramStart"/>
      <w:r w:rsidRPr="009D1A57">
        <w:rPr>
          <w:rFonts w:ascii="Times New Roman" w:hAnsi="Times New Roman" w:cs="Times New Roman"/>
          <w:color w:val="000000"/>
          <w:sz w:val="28"/>
          <w:szCs w:val="28"/>
        </w:rPr>
        <w:t>.О</w:t>
      </w:r>
      <w:proofErr w:type="gramEnd"/>
      <w:r w:rsidRPr="009D1A57">
        <w:rPr>
          <w:rFonts w:ascii="Times New Roman" w:hAnsi="Times New Roman" w:cs="Times New Roman"/>
          <w:color w:val="000000"/>
          <w:sz w:val="28"/>
          <w:szCs w:val="28"/>
        </w:rPr>
        <w:t>днако подлежащееможет быть выражено и другими частями речи. В роли подлежащего может выступать: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1) любая часть речи, употребленная в значении существительного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 w:cs="Times New Roman"/>
          <w:color w:val="000000"/>
          <w:sz w:val="28"/>
          <w:szCs w:val="28"/>
        </w:rPr>
        <w:t>Умный</w:t>
      </w:r>
      <w:proofErr w:type="gramEnd"/>
      <w:r w:rsidRPr="009D1A57">
        <w:rPr>
          <w:rFonts w:ascii="Times New Roman" w:hAnsi="Times New Roman" w:cs="Times New Roman"/>
          <w:color w:val="000000"/>
          <w:sz w:val="28"/>
          <w:szCs w:val="28"/>
        </w:rPr>
        <w:t xml:space="preserve"> в гору не пойдет, умный гору обойдет.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Уснувший не заметил, что поезд уехал в депо.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Навстречу ему шли трое.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2) неопределенная форма глагола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Наблюдать за птицами — любимое занятие нашего кота.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lastRenderedPageBreak/>
        <w:t>3) местоимения других разрядов (не только личные, но и относительно-вопросительные, определительные, указательные) в именительном падеже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Кто накормит кота?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Нельзя не любить кота, который живет в нашем доме.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 xml:space="preserve"> Также подлежащим может быть любая часть речи, употреблённая в значении существительного (Сытый голодного не разумеет), или числительное (Двадцать два - четное число), или инфинитив (Курить - здоровью вредить).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Сказуемое - это главный член предложения, который обозначает признак подлежащею и отвечает на вопросы что делает предмет? каков он? и т.д.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Виды сказуемых: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глагольное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именное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простое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глагол в форме к-либо наклонения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- - - - - - - - -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Девочка пошла и магазин. Напишите это предложение в тетрадях.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составное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вспомогат. глаг. инфинитив (выражает грам. знач. + смысл</w:t>
      </w:r>
      <w:proofErr w:type="gramStart"/>
      <w:r w:rsidRPr="009D1A57">
        <w:rPr>
          <w:rFonts w:ascii="Times New Roman" w:hAnsi="Times New Roman" w:cs="Times New Roman"/>
          <w:color w:val="000000"/>
          <w:sz w:val="28"/>
          <w:szCs w:val="28"/>
        </w:rPr>
        <w:t>.э</w:t>
      </w:r>
      <w:proofErr w:type="gramEnd"/>
      <w:r w:rsidRPr="009D1A57">
        <w:rPr>
          <w:rFonts w:ascii="Times New Roman" w:hAnsi="Times New Roman" w:cs="Times New Roman"/>
          <w:color w:val="000000"/>
          <w:sz w:val="28"/>
          <w:szCs w:val="28"/>
        </w:rPr>
        <w:t>нач. сказуемого)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Она любит гулять по вечерам в парке.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глаг</w:t>
      </w:r>
      <w:proofErr w:type="gramStart"/>
      <w:r w:rsidRPr="009D1A57">
        <w:rPr>
          <w:rFonts w:ascii="Times New Roman" w:hAnsi="Times New Roman" w:cs="Times New Roman"/>
          <w:color w:val="000000"/>
          <w:sz w:val="28"/>
          <w:szCs w:val="28"/>
        </w:rPr>
        <w:t>.-</w:t>
      </w:r>
      <w:proofErr w:type="gramEnd"/>
      <w:r w:rsidRPr="009D1A57">
        <w:rPr>
          <w:rFonts w:ascii="Times New Roman" w:hAnsi="Times New Roman" w:cs="Times New Roman"/>
          <w:color w:val="000000"/>
          <w:sz w:val="28"/>
          <w:szCs w:val="28"/>
        </w:rPr>
        <w:t>связка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 w:cs="Times New Roman"/>
          <w:color w:val="000000"/>
          <w:sz w:val="28"/>
          <w:szCs w:val="28"/>
        </w:rPr>
        <w:t xml:space="preserve">именная часть - выражает грам. сущ., прил. и знач. скаэуем., + т.д. </w:t>
      </w:r>
      <w:proofErr w:type="gramEnd"/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 xml:space="preserve">иногда </w:t>
      </w:r>
      <w:proofErr w:type="gramStart"/>
      <w:r w:rsidRPr="009D1A57">
        <w:rPr>
          <w:rFonts w:ascii="Times New Roman" w:hAnsi="Times New Roman" w:cs="Times New Roman"/>
          <w:color w:val="000000"/>
          <w:sz w:val="28"/>
          <w:szCs w:val="28"/>
        </w:rPr>
        <w:t>-с</w:t>
      </w:r>
      <w:proofErr w:type="gramEnd"/>
      <w:r w:rsidRPr="009D1A57">
        <w:rPr>
          <w:rFonts w:ascii="Times New Roman" w:hAnsi="Times New Roman" w:cs="Times New Roman"/>
          <w:color w:val="000000"/>
          <w:sz w:val="28"/>
          <w:szCs w:val="28"/>
        </w:rPr>
        <w:t>мысловой,- выражает оттенок основ. смыслов. знач. сказуемого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В тот день отец был весел.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Примечание. В состав сказуемого может входить фразеологический оборот или сам фразеологический оборот может выступать в роли сказуемого. Например, Сказав это, он задел ее за живое; Он изъявил согласие принять меня завтра.</w:t>
      </w:r>
    </w:p>
    <w:p w:rsidR="0032219D" w:rsidRPr="009D1A57" w:rsidRDefault="0032219D" w:rsidP="0032219D">
      <w:pPr>
        <w:pStyle w:val="aa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1A57">
        <w:rPr>
          <w:rFonts w:ascii="Times New Roman" w:hAnsi="Times New Roman" w:cs="Times New Roman"/>
          <w:color w:val="000000"/>
          <w:sz w:val="28"/>
          <w:szCs w:val="28"/>
        </w:rPr>
        <w:t>Тип связи между подлежащим и сказуемым-сочиненшв (это вид связи, который объединяет синтаксически равноправные, не зависящие друг от друга единицы языка).</w:t>
      </w:r>
    </w:p>
    <w:p w:rsidR="0032219D" w:rsidRPr="009D1A57" w:rsidRDefault="0032219D" w:rsidP="0032219D">
      <w:pPr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Главные члены предложения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933"/>
      </w:tblGrid>
      <w:tr w:rsidR="00AF4CC8" w:rsidRPr="009D1A57" w:rsidTr="00AF4CC8">
        <w:tc>
          <w:tcPr>
            <w:tcW w:w="4677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Члены предложения</w:t>
            </w:r>
          </w:p>
        </w:tc>
        <w:tc>
          <w:tcPr>
            <w:tcW w:w="5104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Вопросы</w:t>
            </w:r>
          </w:p>
        </w:tc>
      </w:tr>
      <w:tr w:rsidR="00AF4CC8" w:rsidRPr="009D1A57" w:rsidTr="00AF4CC8">
        <w:tc>
          <w:tcPr>
            <w:tcW w:w="4677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Подлежащее (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>ega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104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кто? (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kim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 xml:space="preserve">?) что? 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(nima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?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)</w:t>
            </w:r>
          </w:p>
        </w:tc>
      </w:tr>
      <w:tr w:rsidR="00AF4CC8" w:rsidRPr="009D1A57" w:rsidTr="00AF4CC8">
        <w:tc>
          <w:tcPr>
            <w:tcW w:w="4677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Сказуемое (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>kesim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104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что делает?  (</w:t>
            </w:r>
            <w:r w:rsidRPr="009D1A57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nimaqiladi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?)</w:t>
            </w:r>
          </w:p>
        </w:tc>
      </w:tr>
    </w:tbl>
    <w:p w:rsidR="00AF4CC8" w:rsidRPr="009D1A57" w:rsidRDefault="00AF4CC8" w:rsidP="00AF4CC8">
      <w:pPr>
        <w:pStyle w:val="af1"/>
        <w:rPr>
          <w:sz w:val="28"/>
          <w:szCs w:val="28"/>
        </w:rPr>
      </w:pPr>
      <w:r w:rsidRPr="009D1A57">
        <w:rPr>
          <w:sz w:val="28"/>
          <w:szCs w:val="28"/>
          <w:u w:val="single"/>
        </w:rPr>
        <w:lastRenderedPageBreak/>
        <w:t>Независимость</w:t>
      </w:r>
      <w:r w:rsidR="005C4A7F">
        <w:rPr>
          <w:sz w:val="28"/>
          <w:szCs w:val="28"/>
          <w:u w:val="single"/>
        </w:rPr>
        <w:t xml:space="preserve"> </w:t>
      </w:r>
      <w:r w:rsidRPr="009D1A57">
        <w:rPr>
          <w:b/>
          <w:sz w:val="28"/>
          <w:szCs w:val="28"/>
        </w:rPr>
        <w:t xml:space="preserve">дала возможность </w:t>
      </w:r>
      <w:r w:rsidRPr="009D1A57">
        <w:rPr>
          <w:sz w:val="28"/>
          <w:szCs w:val="28"/>
        </w:rPr>
        <w:t xml:space="preserve">народу </w:t>
      </w:r>
      <w:r w:rsidRPr="009D1A57">
        <w:rPr>
          <w:b/>
          <w:sz w:val="28"/>
          <w:szCs w:val="28"/>
        </w:rPr>
        <w:t xml:space="preserve">взять </w:t>
      </w:r>
      <w:r w:rsidRPr="009D1A57">
        <w:rPr>
          <w:sz w:val="28"/>
          <w:szCs w:val="28"/>
        </w:rPr>
        <w:t>собственную судьбу в свои руки.</w:t>
      </w:r>
    </w:p>
    <w:p w:rsidR="00AF4CC8" w:rsidRPr="009D1A57" w:rsidRDefault="00AF4CC8" w:rsidP="00AF4CC8">
      <w:pPr>
        <w:spacing w:line="36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Способы выражения подлежащего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20"/>
        <w:gridCol w:w="4561"/>
      </w:tblGrid>
      <w:tr w:rsidR="00AF4CC8" w:rsidRPr="009D1A57" w:rsidTr="00AF4CC8">
        <w:tc>
          <w:tcPr>
            <w:tcW w:w="5220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Имя существительное в именительном падеже (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>ot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561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Наше </w:t>
            </w:r>
            <w:r w:rsidRPr="009D1A57">
              <w:rPr>
                <w:rFonts w:ascii="Times New Roman" w:hAnsi="Times New Roman"/>
                <w:sz w:val="28"/>
                <w:szCs w:val="28"/>
                <w:u w:val="single"/>
              </w:rPr>
              <w:t>государство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имеет богатую многовековую историю.</w:t>
            </w:r>
          </w:p>
        </w:tc>
      </w:tr>
      <w:tr w:rsidR="00AF4CC8" w:rsidRPr="009D1A57" w:rsidTr="00AF4CC8">
        <w:tc>
          <w:tcPr>
            <w:tcW w:w="5220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bCs/>
                <w:sz w:val="28"/>
                <w:szCs w:val="28"/>
              </w:rPr>
              <w:t xml:space="preserve">2. Прилагательное </w:t>
            </w:r>
            <w:r w:rsidRPr="009D1A5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(sifat)</w:t>
            </w:r>
          </w:p>
        </w:tc>
        <w:tc>
          <w:tcPr>
            <w:tcW w:w="4561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u w:val="single"/>
              </w:rPr>
              <w:t>Доброе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9D1A57">
              <w:rPr>
                <w:rFonts w:ascii="Times New Roman" w:hAnsi="Times New Roman"/>
                <w:sz w:val="28"/>
                <w:szCs w:val="28"/>
                <w:u w:val="single"/>
              </w:rPr>
              <w:t>светлое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всегда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выигры-вает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 побеждает. </w:t>
            </w:r>
          </w:p>
        </w:tc>
      </w:tr>
      <w:tr w:rsidR="00AF4CC8" w:rsidRPr="009D1A57" w:rsidTr="00AF4CC8">
        <w:tc>
          <w:tcPr>
            <w:tcW w:w="5220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bCs/>
                <w:sz w:val="28"/>
                <w:szCs w:val="28"/>
              </w:rPr>
              <w:t xml:space="preserve">3. Числительное </w:t>
            </w:r>
            <w:r w:rsidRPr="009D1A5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(son)</w:t>
            </w:r>
          </w:p>
        </w:tc>
        <w:tc>
          <w:tcPr>
            <w:tcW w:w="4561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u w:val="single"/>
              </w:rPr>
              <w:t>Семеро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одного не ждут.</w:t>
            </w:r>
          </w:p>
        </w:tc>
      </w:tr>
      <w:tr w:rsidR="00AF4CC8" w:rsidRPr="009D1A57" w:rsidTr="00AF4CC8">
        <w:tc>
          <w:tcPr>
            <w:tcW w:w="5220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bCs/>
                <w:sz w:val="28"/>
                <w:szCs w:val="28"/>
              </w:rPr>
              <w:t>4. Местоимение (</w:t>
            </w:r>
            <w:r w:rsidRPr="009D1A5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olmosh)</w:t>
            </w:r>
          </w:p>
        </w:tc>
        <w:tc>
          <w:tcPr>
            <w:tcW w:w="4561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u w:val="single"/>
              </w:rPr>
              <w:t>Он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мечтает о прекрасном будущем.</w:t>
            </w:r>
          </w:p>
        </w:tc>
      </w:tr>
    </w:tbl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 xml:space="preserve">Задание 5. </w:t>
      </w:r>
      <w:r w:rsidRPr="009D1A57">
        <w:rPr>
          <w:rFonts w:ascii="Times New Roman" w:hAnsi="Times New Roman"/>
          <w:sz w:val="28"/>
          <w:szCs w:val="28"/>
        </w:rPr>
        <w:t>Укажите в тексте «</w:t>
      </w:r>
      <w:r w:rsidRPr="009D1A57">
        <w:rPr>
          <w:rFonts w:ascii="Times New Roman" w:hAnsi="Times New Roman"/>
          <w:b/>
          <w:bCs/>
          <w:sz w:val="28"/>
          <w:szCs w:val="28"/>
        </w:rPr>
        <w:t>Узбекистан – прекрасный край</w:t>
      </w:r>
      <w:r w:rsidRPr="009D1A57">
        <w:rPr>
          <w:rFonts w:ascii="Times New Roman" w:hAnsi="Times New Roman"/>
          <w:sz w:val="28"/>
          <w:szCs w:val="28"/>
        </w:rPr>
        <w:t>» главные члены предложения.</w:t>
      </w: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В ы у </w:t>
      </w:r>
      <w:proofErr w:type="gramStart"/>
      <w:r w:rsidRPr="009D1A57">
        <w:rPr>
          <w:rFonts w:ascii="Times New Roman" w:hAnsi="Times New Roman"/>
          <w:b/>
          <w:sz w:val="28"/>
          <w:szCs w:val="28"/>
        </w:rPr>
        <w:t>ч</w:t>
      </w:r>
      <w:proofErr w:type="gramEnd"/>
      <w:r w:rsidRPr="009D1A57">
        <w:rPr>
          <w:rFonts w:ascii="Times New Roman" w:hAnsi="Times New Roman"/>
          <w:b/>
          <w:sz w:val="28"/>
          <w:szCs w:val="28"/>
        </w:rPr>
        <w:t xml:space="preserve"> и т е!</w:t>
      </w: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Род имен существительных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4"/>
        <w:gridCol w:w="3979"/>
      </w:tblGrid>
      <w:tr w:rsidR="00AF4CC8" w:rsidRPr="00BC099C" w:rsidTr="00AF4CC8">
        <w:trPr>
          <w:trHeight w:val="64"/>
        </w:trPr>
        <w:tc>
          <w:tcPr>
            <w:tcW w:w="5670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  Имена существительные русского языка относятся к одному из трех родов: мужскому, женскому или среднему.</w:t>
            </w:r>
          </w:p>
          <w:p w:rsidR="00AF4CC8" w:rsidRPr="009D1A57" w:rsidRDefault="00AF4CC8" w:rsidP="00AF4CC8">
            <w:pPr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  Род имени существительного определяется по значению слова, по окончанию, по согласованию с другими словами.</w:t>
            </w:r>
          </w:p>
          <w:p w:rsidR="00AF4CC8" w:rsidRPr="009D1A57" w:rsidRDefault="00AF4CC8" w:rsidP="00AF4CC8">
            <w:pPr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  По значению различается род одушевленных имен существительных, обозначающих лиц мужского или женского пола.</w:t>
            </w:r>
          </w:p>
          <w:p w:rsidR="00AF4CC8" w:rsidRPr="009D1A57" w:rsidRDefault="00AF4CC8" w:rsidP="00AF4CC8">
            <w:pPr>
              <w:ind w:firstLine="540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К мужскому роду относятся, существитель-ные, которые оканчиваются на твердый согласный; некоторые существительные, которые оканчиваются на мягкий согласный: 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портрет, зал, студент; учитель, словарь, чай, день.</w:t>
            </w:r>
            <w:proofErr w:type="gramEnd"/>
          </w:p>
          <w:p w:rsidR="00AF4CC8" w:rsidRPr="009D1A57" w:rsidRDefault="00AF4CC8" w:rsidP="00AF4CC8">
            <w:pPr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К женскому роду относятся существитель-ные на </w:t>
            </w:r>
            <w:proofErr w:type="gramStart"/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-а</w:t>
            </w:r>
            <w:proofErr w:type="gramEnd"/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, -я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; некоторые существительные, которые оканчиваются на мягкий согласный: 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студентка, земля; помощь, боль, ночь.</w:t>
            </w:r>
          </w:p>
          <w:p w:rsidR="00AF4CC8" w:rsidRPr="009D1A57" w:rsidRDefault="00AF4CC8" w:rsidP="00AF4CC8">
            <w:pPr>
              <w:ind w:firstLine="540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  К среднему роду относятся существитель-ные, которые оканчиваются на </w:t>
            </w:r>
            <w:proofErr w:type="gramStart"/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-о</w:t>
            </w:r>
            <w:proofErr w:type="gramEnd"/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9D1A57">
              <w:rPr>
                <w:rFonts w:ascii="Times New Roman" w:hAnsi="Times New Roman"/>
                <w:b/>
                <w:sz w:val="28"/>
                <w:szCs w:val="28"/>
                <w:lang w:bidi="fa-IR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 на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ие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, а также 10 существительных на 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мя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 xml:space="preserve">лицо, поле; здание; знамя, имя, время, пламя, семя, племя, дитя </w:t>
            </w:r>
            <w:r w:rsidRPr="009D1A57">
              <w:rPr>
                <w:rFonts w:ascii="Times New Roman" w:hAnsi="Times New Roman"/>
                <w:iCs/>
                <w:sz w:val="28"/>
                <w:szCs w:val="28"/>
              </w:rPr>
              <w:t>и др.</w:t>
            </w:r>
          </w:p>
        </w:tc>
        <w:tc>
          <w:tcPr>
            <w:tcW w:w="4111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Rus tilida otlar uch roddan biriga kiradi: mujskoy, jenskiy yoki sredniy.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Otlarning rodi so‘zning ma’nosi, qo‘shimchasi va boshqa so‘zlar bilan moslashishiga qarab aniqlanadi.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Ma’nosiga qarab erkak va ayol jinsidagi shaxslarni anglatuvchi atoqli otlarning jinsi aniqlanadi.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Mujskoy rodga qattiq undosh bilan tugagan ba’zi so‘zlar va oxirida yumshoq undosh bo‘lgan ba’zi otlar kiradi.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Jenskiy rodga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-a, 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uz-Cyrl-UZ"/>
              </w:rPr>
              <w:t>я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bilan tugagan so‘zlar; yumshoq 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undosh bilan tugagan ba’zi so‘zlar kiradi.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Sredniy rodga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-o, -e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va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bilan tugagan so‘zlar, shuningdek, o‘nta    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мя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qo‘shimchasi bilan tugagan so‘zlar kiradi.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</w:p>
        </w:tc>
      </w:tr>
    </w:tbl>
    <w:p w:rsidR="00AF4CC8" w:rsidRPr="009D1A57" w:rsidRDefault="00AF4CC8" w:rsidP="00AF4CC8">
      <w:pPr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lastRenderedPageBreak/>
        <w:t>Множественное число имен существительных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1"/>
        <w:gridCol w:w="3982"/>
      </w:tblGrid>
      <w:tr w:rsidR="00AF4CC8" w:rsidRPr="00795CE7" w:rsidTr="00AF4CC8">
        <w:tc>
          <w:tcPr>
            <w:tcW w:w="5670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   Существительные во множественном числе имеют следующие окончания: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- существительные мужского и женского рода с твердой основой образуют множественное число с помощью окончания  </w:t>
            </w:r>
            <w:proofErr w:type="gramStart"/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студент – студенты,машина – машины;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- существительные мужского рода на </w:t>
            </w:r>
            <w:proofErr w:type="gramStart"/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, и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-ь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 женского рода на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образуют множественное число с помощью окончания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герой – герои, словарь – словари, статья – статьи, тетрадь – тетради;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- существительные среднего рода с твердой основой образуют множественное число с помощью окончания </w:t>
            </w:r>
            <w:proofErr w:type="gramStart"/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, с мягкой основой и существительные на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ие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– с помощью окончания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я (-ия)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слово – слова, поле – поля, здание – здания.</w:t>
            </w:r>
          </w:p>
          <w:p w:rsidR="00AF4CC8" w:rsidRPr="009D1A57" w:rsidRDefault="00AF4CC8" w:rsidP="00AF4CC8">
            <w:pPr>
              <w:ind w:firstLine="5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б </w:t>
            </w:r>
            <w:proofErr w:type="gramStart"/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р</w:t>
            </w:r>
            <w:proofErr w:type="gramEnd"/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а т и т е   в н и м а н и е: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  Некоторые существительные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мужского рода во множественном числе под ударением имеют окончание </w:t>
            </w:r>
            <w:proofErr w:type="gramStart"/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proofErr w:type="gramEnd"/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 (-я)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город – города, номер – номера, дом – дома, голос – голоса, край – края.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   Существительные с основой на </w:t>
            </w: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г, к, х, ж, ч, ш, щ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во множественном числе имеют окончание </w:t>
            </w:r>
            <w:proofErr w:type="gramStart"/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-и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D1A57">
              <w:rPr>
                <w:rFonts w:ascii="Times New Roman" w:hAnsi="Times New Roman"/>
                <w:i/>
                <w:sz w:val="28"/>
                <w:szCs w:val="28"/>
              </w:rPr>
              <w:t>флаг – флаги, рука – руки, нож – ножи, карандаш – карандаши.</w:t>
            </w:r>
          </w:p>
        </w:tc>
        <w:tc>
          <w:tcPr>
            <w:tcW w:w="4111" w:type="dxa"/>
            <w:shd w:val="clear" w:color="auto" w:fill="auto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Ko‘plikdagi otlar quyidagi qo‘shimchalar bilan keladi: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>mujskoy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va jenskiy roddagi qattiq negizli otlar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bidi="fa-IR"/>
              </w:rPr>
              <w:t>ы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qo‘shimchasi bilan ko‘plik hosil qiladi.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>mujskoy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roddagi otlar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я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va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ь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bilan tugallangan va jenskiy roddagi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я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va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ь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bilan ko‘plik hosil qiladi.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>rus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tilidagi qattiq negizli sred-niy roddagi otlar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-a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qo‘shim-chasi bilan, yumshoq negizli otlar va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bilan tugagan otlar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я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(-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ия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)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qo‘shimchasi bilan ko‘plik hosil qiladi. </w:t>
            </w:r>
          </w:p>
          <w:p w:rsidR="00AF4CC8" w:rsidRPr="009D1A57" w:rsidRDefault="00AF4CC8" w:rsidP="00AF4CC8">
            <w:pPr>
              <w:ind w:firstLine="54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</w:p>
          <w:p w:rsidR="00AF4CC8" w:rsidRPr="009D1A57" w:rsidRDefault="00AF4CC8" w:rsidP="00AF4CC8">
            <w:pPr>
              <w:ind w:firstLine="54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 ’ t i b o r   b e r i n g: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Mujskoy rod ko‘plikdagi ayrim otlar urg‘u ostida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-a (-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я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)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qo‘shimchasini oladi.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gramStart"/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</w:t>
            </w:r>
            <w:proofErr w:type="gramEnd"/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en-US"/>
              </w:rPr>
              <w:t xml:space="preserve">, 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к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en-US"/>
              </w:rPr>
              <w:t xml:space="preserve">, 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х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en-US"/>
              </w:rPr>
              <w:t xml:space="preserve">, 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ч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en-US"/>
              </w:rPr>
              <w:t xml:space="preserve">, 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ж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en-US"/>
              </w:rPr>
              <w:t xml:space="preserve">, </w:t>
            </w:r>
            <w:r w:rsidRPr="009D1A5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ш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va </w:t>
            </w: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щ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negizli otlar ko‘plikda  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-</w:t>
            </w: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qo‘shimchasini oladi.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</w:p>
        </w:tc>
      </w:tr>
    </w:tbl>
    <w:p w:rsidR="00AF4CC8" w:rsidRPr="009D1A57" w:rsidRDefault="00AF4CC8" w:rsidP="00AF4CC8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AF4CC8" w:rsidRPr="009D1A57" w:rsidRDefault="00AF4CC8" w:rsidP="00AF4CC8">
      <w:pPr>
        <w:numPr>
          <w:ilvl w:val="0"/>
          <w:numId w:val="18"/>
        </w:numPr>
        <w:spacing w:after="0" w:line="360" w:lineRule="auto"/>
        <w:ind w:left="0" w:firstLine="540"/>
        <w:jc w:val="center"/>
        <w:rPr>
          <w:rFonts w:ascii="Times New Roman" w:hAnsi="Times New Roman"/>
          <w:b/>
          <w:i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>Проверьте себя, выполнив тренировочные упражнения</w:t>
      </w:r>
    </w:p>
    <w:p w:rsidR="00AF4CC8" w:rsidRPr="009D1A57" w:rsidRDefault="00AF4CC8" w:rsidP="00AF4CC8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Упражнение 1. </w:t>
      </w:r>
      <w:r w:rsidRPr="009D1A57">
        <w:rPr>
          <w:rFonts w:ascii="Times New Roman" w:hAnsi="Times New Roman"/>
          <w:sz w:val="28"/>
          <w:szCs w:val="28"/>
        </w:rPr>
        <w:t>Выпишите из текста</w:t>
      </w:r>
      <w:proofErr w:type="gramStart"/>
      <w:r w:rsidRPr="009D1A57">
        <w:rPr>
          <w:rFonts w:ascii="Times New Roman" w:hAnsi="Times New Roman"/>
          <w:sz w:val="28"/>
          <w:szCs w:val="28"/>
        </w:rPr>
        <w:t>«</w:t>
      </w:r>
      <w:r w:rsidRPr="009D1A57">
        <w:rPr>
          <w:rFonts w:ascii="Times New Roman" w:hAnsi="Times New Roman"/>
          <w:b/>
          <w:bCs/>
          <w:sz w:val="28"/>
          <w:szCs w:val="28"/>
        </w:rPr>
        <w:t>У</w:t>
      </w:r>
      <w:proofErr w:type="gramEnd"/>
      <w:r w:rsidRPr="009D1A57">
        <w:rPr>
          <w:rFonts w:ascii="Times New Roman" w:hAnsi="Times New Roman"/>
          <w:b/>
          <w:bCs/>
          <w:sz w:val="28"/>
          <w:szCs w:val="28"/>
        </w:rPr>
        <w:t>збекистан – прекрасный край</w:t>
      </w:r>
      <w:r w:rsidRPr="009D1A57">
        <w:rPr>
          <w:rFonts w:ascii="Times New Roman" w:hAnsi="Times New Roman"/>
          <w:sz w:val="28"/>
          <w:szCs w:val="28"/>
        </w:rPr>
        <w:t>» существительные: а) женского рода, б) мужского рода, в) среднего рода.</w:t>
      </w:r>
    </w:p>
    <w:p w:rsidR="00AF4CC8" w:rsidRPr="009D1A57" w:rsidRDefault="00AF4CC8" w:rsidP="00AF4CC8">
      <w:pPr>
        <w:ind w:firstLine="540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Упражнение 2. </w:t>
      </w:r>
      <w:r w:rsidRPr="009D1A57">
        <w:rPr>
          <w:rFonts w:ascii="Times New Roman" w:hAnsi="Times New Roman"/>
          <w:sz w:val="28"/>
          <w:szCs w:val="28"/>
        </w:rPr>
        <w:t>Образуйте множественное число от данных существительных.</w:t>
      </w:r>
    </w:p>
    <w:p w:rsidR="00AF4CC8" w:rsidRPr="009D1A57" w:rsidRDefault="00AF4CC8" w:rsidP="00AF4CC8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</w:r>
      <w:proofErr w:type="gramStart"/>
      <w:r w:rsidRPr="009D1A57">
        <w:rPr>
          <w:rFonts w:ascii="Times New Roman" w:hAnsi="Times New Roman"/>
          <w:sz w:val="28"/>
          <w:szCs w:val="28"/>
        </w:rPr>
        <w:t xml:space="preserve">Территория, государство, земля, река, приток, жизнь, жизнь, регион, дочь, вождь, страна, город, столица, место, интерес. </w:t>
      </w:r>
      <w:proofErr w:type="gramEnd"/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A57">
        <w:rPr>
          <w:rFonts w:ascii="Times New Roman" w:hAnsi="Times New Roman"/>
          <w:b/>
          <w:sz w:val="28"/>
          <w:szCs w:val="28"/>
        </w:rPr>
        <w:t>З</w:t>
      </w:r>
      <w:proofErr w:type="gramEnd"/>
      <w:r w:rsidRPr="009D1A57">
        <w:rPr>
          <w:rFonts w:ascii="Times New Roman" w:hAnsi="Times New Roman"/>
          <w:b/>
          <w:sz w:val="28"/>
          <w:szCs w:val="28"/>
        </w:rPr>
        <w:t xml:space="preserve"> а п о м н и т е !</w:t>
      </w: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Сложные формы уточненного обозначения лица, предмета, явления:</w:t>
      </w: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</w:r>
      <w:r w:rsidRPr="009D1A57">
        <w:rPr>
          <w:rFonts w:ascii="Times New Roman" w:hAnsi="Times New Roman"/>
          <w:sz w:val="28"/>
          <w:szCs w:val="28"/>
        </w:rPr>
        <w:tab/>
      </w:r>
      <w:r w:rsidRPr="009D1A57">
        <w:rPr>
          <w:rFonts w:ascii="Times New Roman" w:hAnsi="Times New Roman"/>
          <w:i/>
          <w:sz w:val="28"/>
          <w:szCs w:val="28"/>
        </w:rPr>
        <w:t>Тот (та, те), кто …, кого</w:t>
      </w:r>
      <w:proofErr w:type="gramStart"/>
      <w:r w:rsidRPr="009D1A57">
        <w:rPr>
          <w:rFonts w:ascii="Times New Roman" w:hAnsi="Times New Roman"/>
          <w:i/>
          <w:sz w:val="28"/>
          <w:szCs w:val="28"/>
        </w:rPr>
        <w:t>…    //   Т</w:t>
      </w:r>
      <w:proofErr w:type="gramEnd"/>
      <w:r w:rsidRPr="009D1A57">
        <w:rPr>
          <w:rFonts w:ascii="Times New Roman" w:hAnsi="Times New Roman"/>
          <w:i/>
          <w:sz w:val="28"/>
          <w:szCs w:val="28"/>
        </w:rPr>
        <w:t>о, что…, чего…</w:t>
      </w:r>
    </w:p>
    <w:p w:rsidR="00AF4CC8" w:rsidRPr="009D1A57" w:rsidRDefault="00AF4CC8" w:rsidP="00AF4CC8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Кто</w:t>
      </w:r>
      <w:r w:rsidRPr="009D1A57">
        <w:rPr>
          <w:rFonts w:ascii="Times New Roman" w:hAnsi="Times New Roman"/>
          <w:sz w:val="28"/>
          <w:szCs w:val="28"/>
        </w:rPr>
        <w:t xml:space="preserve"> не идет вперед, </w:t>
      </w:r>
      <w:r w:rsidRPr="009D1A57">
        <w:rPr>
          <w:rFonts w:ascii="Times New Roman" w:hAnsi="Times New Roman"/>
          <w:b/>
          <w:sz w:val="28"/>
          <w:szCs w:val="28"/>
        </w:rPr>
        <w:t>тот</w:t>
      </w:r>
      <w:r w:rsidRPr="009D1A57">
        <w:rPr>
          <w:rFonts w:ascii="Times New Roman" w:hAnsi="Times New Roman"/>
          <w:sz w:val="28"/>
          <w:szCs w:val="28"/>
        </w:rPr>
        <w:t xml:space="preserve"> отстает.</w:t>
      </w:r>
    </w:p>
    <w:p w:rsidR="00AF4CC8" w:rsidRPr="009D1A57" w:rsidRDefault="00AF4CC8" w:rsidP="00AF4CC8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Ценно не </w:t>
      </w:r>
      <w:r w:rsidRPr="009D1A57">
        <w:rPr>
          <w:rFonts w:ascii="Times New Roman" w:hAnsi="Times New Roman"/>
          <w:b/>
          <w:sz w:val="28"/>
          <w:szCs w:val="28"/>
        </w:rPr>
        <w:t>то, что</w:t>
      </w:r>
      <w:r w:rsidRPr="009D1A57">
        <w:rPr>
          <w:rFonts w:ascii="Times New Roman" w:hAnsi="Times New Roman"/>
          <w:sz w:val="28"/>
          <w:szCs w:val="28"/>
        </w:rPr>
        <w:t xml:space="preserve"> находится на поверхности, а </w:t>
      </w:r>
      <w:r w:rsidRPr="009D1A57">
        <w:rPr>
          <w:rFonts w:ascii="Times New Roman" w:hAnsi="Times New Roman"/>
          <w:b/>
          <w:sz w:val="28"/>
          <w:szCs w:val="28"/>
        </w:rPr>
        <w:t>то, что</w:t>
      </w:r>
      <w:r w:rsidRPr="009D1A57">
        <w:rPr>
          <w:rFonts w:ascii="Times New Roman" w:hAnsi="Times New Roman"/>
          <w:sz w:val="28"/>
          <w:szCs w:val="28"/>
        </w:rPr>
        <w:t xml:space="preserve"> скрыто внутри.</w:t>
      </w:r>
    </w:p>
    <w:p w:rsidR="00AF4CC8" w:rsidRPr="009D1A57" w:rsidRDefault="00AF4CC8" w:rsidP="00AF4CC8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Тот, кто</w:t>
      </w:r>
      <w:r w:rsidRPr="009D1A57">
        <w:rPr>
          <w:rFonts w:ascii="Times New Roman" w:hAnsi="Times New Roman"/>
          <w:sz w:val="28"/>
          <w:szCs w:val="28"/>
        </w:rPr>
        <w:t xml:space="preserve"> побывал в музее Темуридов, узнал много нового об истории их правления.</w:t>
      </w:r>
    </w:p>
    <w:p w:rsidR="00AF4CC8" w:rsidRPr="009D1A57" w:rsidRDefault="00AF4CC8" w:rsidP="00AF4CC8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Что</w:t>
      </w:r>
      <w:r w:rsidRPr="009D1A57">
        <w:rPr>
          <w:rFonts w:ascii="Times New Roman" w:hAnsi="Times New Roman"/>
          <w:sz w:val="28"/>
          <w:szCs w:val="28"/>
        </w:rPr>
        <w:t xml:space="preserve"> летом родится</w:t>
      </w:r>
      <w:r w:rsidRPr="009D1A57">
        <w:rPr>
          <w:rFonts w:ascii="Times New Roman" w:hAnsi="Times New Roman"/>
          <w:b/>
          <w:sz w:val="28"/>
          <w:szCs w:val="28"/>
        </w:rPr>
        <w:t>, то</w:t>
      </w:r>
      <w:r w:rsidRPr="009D1A57">
        <w:rPr>
          <w:rFonts w:ascii="Times New Roman" w:hAnsi="Times New Roman"/>
          <w:sz w:val="28"/>
          <w:szCs w:val="28"/>
        </w:rPr>
        <w:t xml:space="preserve"> зимой пригодится.</w:t>
      </w:r>
    </w:p>
    <w:tbl>
      <w:tblPr>
        <w:tblpPr w:leftFromText="180" w:rightFromText="180" w:vertAnchor="text" w:tblpX="1477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1"/>
      </w:tblGrid>
      <w:tr w:rsidR="00AF4CC8" w:rsidRPr="009D1A57" w:rsidTr="00AF4CC8">
        <w:trPr>
          <w:trHeight w:val="1608"/>
        </w:trPr>
        <w:tc>
          <w:tcPr>
            <w:tcW w:w="6471" w:type="dxa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 xml:space="preserve">кто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знает (любит, чтит, ценит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кого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нет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не знают, не уважают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у кого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имеется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находится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 кем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советуются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разговаривают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перед кем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отчитываются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преклоняются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о ком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пишут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говорят, спорят …)</w:t>
            </w:r>
          </w:p>
        </w:tc>
      </w:tr>
    </w:tbl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 xml:space="preserve">Тот,                             </w:t>
      </w: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 xml:space="preserve">тот (то, та, те) </w:t>
      </w:r>
      <w:proofErr w:type="gramStart"/>
      <w:r w:rsidRPr="009D1A57">
        <w:rPr>
          <w:rFonts w:ascii="Times New Roman" w:hAnsi="Times New Roman"/>
          <w:bCs/>
          <w:sz w:val="28"/>
          <w:szCs w:val="28"/>
        </w:rPr>
        <w:t>–</w:t>
      </w:r>
      <w:r w:rsidRPr="009D1A57">
        <w:rPr>
          <w:rFonts w:ascii="Times New Roman" w:hAnsi="Times New Roman"/>
          <w:sz w:val="28"/>
          <w:szCs w:val="28"/>
        </w:rPr>
        <w:t>у</w:t>
      </w:r>
      <w:proofErr w:type="gramEnd"/>
      <w:r w:rsidRPr="009D1A57">
        <w:rPr>
          <w:rFonts w:ascii="Times New Roman" w:hAnsi="Times New Roman"/>
          <w:sz w:val="28"/>
          <w:szCs w:val="28"/>
        </w:rPr>
        <w:t>казательные слова</w:t>
      </w:r>
    </w:p>
    <w:p w:rsidR="00AF4CC8" w:rsidRPr="009D1A57" w:rsidRDefault="00AF4CC8" w:rsidP="00AF4CC8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>кто (кого…), что (чего…</w:t>
      </w:r>
      <w:proofErr w:type="gramStart"/>
      <w:r w:rsidRPr="009D1A57">
        <w:rPr>
          <w:rFonts w:ascii="Times New Roman" w:hAnsi="Times New Roman"/>
          <w:b/>
          <w:i/>
          <w:sz w:val="28"/>
          <w:szCs w:val="28"/>
        </w:rPr>
        <w:t>)</w:t>
      </w:r>
      <w:r w:rsidRPr="009D1A57">
        <w:rPr>
          <w:rFonts w:ascii="Times New Roman" w:hAnsi="Times New Roman"/>
          <w:bCs/>
          <w:sz w:val="28"/>
          <w:szCs w:val="28"/>
        </w:rPr>
        <w:t>–</w:t>
      </w:r>
      <w:proofErr w:type="gramEnd"/>
      <w:r w:rsidRPr="009D1A57">
        <w:rPr>
          <w:rFonts w:ascii="Times New Roman" w:hAnsi="Times New Roman"/>
          <w:sz w:val="28"/>
          <w:szCs w:val="28"/>
        </w:rPr>
        <w:t>союзные слова</w:t>
      </w:r>
    </w:p>
    <w:tbl>
      <w:tblPr>
        <w:tblpPr w:leftFromText="180" w:rightFromText="180" w:vertAnchor="text" w:tblpX="1477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6"/>
      </w:tblGrid>
      <w:tr w:rsidR="00AF4CC8" w:rsidRPr="009D1A57" w:rsidTr="00AF4CC8">
        <w:trPr>
          <w:trHeight w:val="1610"/>
        </w:trPr>
        <w:tc>
          <w:tcPr>
            <w:tcW w:w="6206" w:type="dxa"/>
          </w:tcPr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что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находится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имеется…)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чего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нет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не знают, не хватает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из чего 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делают выводы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изготавливают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  чему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стремятся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идут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с чем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 связывают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соглашаются …)</w:t>
            </w:r>
          </w:p>
          <w:p w:rsidR="00AF4CC8" w:rsidRPr="009D1A57" w:rsidRDefault="00AF4CC8" w:rsidP="00AF4CC8">
            <w:pPr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i/>
                <w:sz w:val="28"/>
                <w:szCs w:val="28"/>
              </w:rPr>
              <w:t>о чем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 пишут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говорят, желают …)</w:t>
            </w:r>
          </w:p>
        </w:tc>
      </w:tr>
    </w:tbl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i/>
          <w:sz w:val="28"/>
          <w:szCs w:val="28"/>
        </w:rPr>
        <w:t xml:space="preserve">         То,</w:t>
      </w:r>
    </w:p>
    <w:p w:rsidR="00AF4CC8" w:rsidRPr="009D1A57" w:rsidRDefault="00AF4CC8" w:rsidP="00AF4CC8">
      <w:pPr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AF4CC8">
      <w:pPr>
        <w:pStyle w:val="af1"/>
        <w:rPr>
          <w:b/>
          <w:i/>
          <w:color w:val="FF0000"/>
          <w:sz w:val="28"/>
          <w:szCs w:val="28"/>
        </w:rPr>
      </w:pPr>
    </w:p>
    <w:p w:rsidR="00AF4CC8" w:rsidRPr="009D1A57" w:rsidRDefault="00AF4CC8" w:rsidP="00AF4CC8">
      <w:pPr>
        <w:pStyle w:val="af1"/>
        <w:rPr>
          <w:sz w:val="28"/>
          <w:szCs w:val="28"/>
        </w:rPr>
      </w:pPr>
      <w:r w:rsidRPr="009D1A57">
        <w:rPr>
          <w:b/>
          <w:i/>
          <w:sz w:val="28"/>
          <w:szCs w:val="28"/>
        </w:rPr>
        <w:t xml:space="preserve">Задание  6. </w:t>
      </w:r>
      <w:r w:rsidRPr="009D1A57">
        <w:rPr>
          <w:sz w:val="28"/>
          <w:szCs w:val="28"/>
        </w:rPr>
        <w:t>Прочитайте афоризмы. Найдите в них указательные и союзные слова.</w:t>
      </w:r>
    </w:p>
    <w:p w:rsidR="00AF4CC8" w:rsidRPr="009D1A57" w:rsidRDefault="00AF4CC8" w:rsidP="00AF4CC8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28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Не тот умен, кто умеет отличать добро от зла, а тот, кто из двух зол умеет выбирать меньшее.  </w:t>
      </w:r>
      <w:r w:rsidRPr="009D1A57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9D1A57">
        <w:rPr>
          <w:rFonts w:ascii="Times New Roman" w:hAnsi="Times New Roman"/>
          <w:i/>
          <w:sz w:val="28"/>
          <w:szCs w:val="28"/>
        </w:rPr>
        <w:t>Аль-Хорезми</w:t>
      </w:r>
      <w:proofErr w:type="gramEnd"/>
      <w:r w:rsidRPr="009D1A57">
        <w:rPr>
          <w:rFonts w:ascii="Times New Roman" w:hAnsi="Times New Roman"/>
          <w:i/>
          <w:sz w:val="28"/>
          <w:szCs w:val="28"/>
        </w:rPr>
        <w:t>)</w:t>
      </w:r>
    </w:p>
    <w:p w:rsidR="00AF4CC8" w:rsidRPr="009D1A57" w:rsidRDefault="00AF4CC8" w:rsidP="00AF4CC8">
      <w:pPr>
        <w:numPr>
          <w:ilvl w:val="0"/>
          <w:numId w:val="17"/>
        </w:numPr>
        <w:tabs>
          <w:tab w:val="left" w:pos="1134"/>
        </w:tabs>
        <w:spacing w:after="0" w:line="240" w:lineRule="auto"/>
        <w:ind w:left="284" w:firstLine="540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Тот, кто сеет зло, пожинает раскаяние. </w:t>
      </w:r>
      <w:r w:rsidRPr="009D1A57">
        <w:rPr>
          <w:rFonts w:ascii="Times New Roman" w:hAnsi="Times New Roman"/>
          <w:i/>
          <w:sz w:val="28"/>
          <w:szCs w:val="28"/>
        </w:rPr>
        <w:t>(Саади)</w:t>
      </w:r>
    </w:p>
    <w:p w:rsidR="00AF4CC8" w:rsidRPr="009D1A57" w:rsidRDefault="00AF4CC8" w:rsidP="00AF4CC8">
      <w:pPr>
        <w:numPr>
          <w:ilvl w:val="0"/>
          <w:numId w:val="17"/>
        </w:numPr>
        <w:tabs>
          <w:tab w:val="num" w:pos="567"/>
          <w:tab w:val="left" w:pos="1134"/>
        </w:tabs>
        <w:spacing w:after="0" w:line="240" w:lineRule="auto"/>
        <w:ind w:left="284" w:firstLine="5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Насмешки боится даже тот, кто ничего не боится на свете. </w:t>
      </w:r>
      <w:r w:rsidRPr="009D1A57">
        <w:rPr>
          <w:rFonts w:ascii="Times New Roman" w:hAnsi="Times New Roman"/>
          <w:i/>
          <w:sz w:val="28"/>
          <w:szCs w:val="28"/>
        </w:rPr>
        <w:t xml:space="preserve">   (Н.Гоголь)</w:t>
      </w:r>
    </w:p>
    <w:p w:rsidR="00AF4CC8" w:rsidRPr="009D1A57" w:rsidRDefault="00AF4CC8" w:rsidP="00AF4CC8">
      <w:pPr>
        <w:numPr>
          <w:ilvl w:val="0"/>
          <w:numId w:val="17"/>
        </w:numPr>
        <w:tabs>
          <w:tab w:val="left" w:pos="1134"/>
          <w:tab w:val="left" w:pos="1276"/>
        </w:tabs>
        <w:spacing w:after="0" w:line="240" w:lineRule="auto"/>
        <w:ind w:left="284" w:firstLine="540"/>
        <w:jc w:val="both"/>
        <w:rPr>
          <w:rFonts w:ascii="Times New Roman" w:hAnsi="Times New Roman"/>
          <w:i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Счастлив тот, кто счастлив у себя дома. </w:t>
      </w:r>
      <w:r w:rsidRPr="009D1A57">
        <w:rPr>
          <w:rFonts w:ascii="Times New Roman" w:hAnsi="Times New Roman"/>
          <w:i/>
          <w:sz w:val="28"/>
          <w:szCs w:val="28"/>
        </w:rPr>
        <w:t>(Л. Толстой)</w:t>
      </w:r>
    </w:p>
    <w:p w:rsidR="00AF4CC8" w:rsidRPr="009D1A57" w:rsidRDefault="00AF4CC8" w:rsidP="0032219D">
      <w:pPr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2219D" w:rsidRPr="009D1A57" w:rsidRDefault="0032219D" w:rsidP="00062682">
      <w:pPr>
        <w:shd w:val="clear" w:color="auto" w:fill="9BBB59"/>
        <w:ind w:firstLine="567"/>
        <w:jc w:val="center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2B014A" w:rsidRPr="009D1A57" w:rsidRDefault="002B014A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9F68A4" w:rsidP="009F68A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lastRenderedPageBreak/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 6</w:t>
            </w:r>
            <w:r w:rsidR="00AB533F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Pr="009D1A57">
              <w:rPr>
                <w:rFonts w:ascii="Times New Roman" w:eastAsia="S" w:hAnsi="Times New Roman"/>
                <w:b/>
                <w:sz w:val="28"/>
                <w:szCs w:val="28"/>
              </w:rPr>
              <w:t xml:space="preserve">Лексическая тема: 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Моя учеба в университете.</w:t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Грамматическая тема: Сказуемое и типы его выражения.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6149B0" w:rsidRPr="009D1A57" w:rsidRDefault="006149B0">
      <w:pPr>
        <w:rPr>
          <w:rFonts w:ascii="Times New Roman" w:hAnsi="Times New Roman"/>
          <w:b/>
          <w:sz w:val="28"/>
          <w:szCs w:val="28"/>
        </w:rPr>
      </w:pPr>
    </w:p>
    <w:p w:rsidR="006149B0" w:rsidRPr="009D1A57" w:rsidRDefault="006149B0" w:rsidP="004F7495">
      <w:pPr>
        <w:ind w:right="-2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>Лексическая тема</w:t>
      </w:r>
      <w:r w:rsidR="005C4A7F">
        <w:rPr>
          <w:rFonts w:ascii="Times New Roman" w:eastAsia="S" w:hAnsi="Times New Roman"/>
          <w:b/>
          <w:sz w:val="28"/>
          <w:szCs w:val="28"/>
        </w:rPr>
        <w:t xml:space="preserve"> </w:t>
      </w:r>
      <w:r w:rsidRPr="009D1A57">
        <w:rPr>
          <w:rFonts w:ascii="Times New Roman" w:eastAsia="S" w:hAnsi="Times New Roman"/>
          <w:b/>
          <w:sz w:val="28"/>
          <w:szCs w:val="28"/>
        </w:rPr>
        <w:t xml:space="preserve">6. </w:t>
      </w:r>
      <w:r w:rsidRPr="009D1A57">
        <w:rPr>
          <w:rFonts w:ascii="Times New Roman" w:hAnsi="Times New Roman"/>
          <w:b/>
          <w:color w:val="FF0000"/>
          <w:sz w:val="28"/>
          <w:szCs w:val="28"/>
        </w:rPr>
        <w:t>МОЯ УЧЁБА В УНИВЕРСИТЕТЕ</w:t>
      </w:r>
    </w:p>
    <w:p w:rsidR="006149B0" w:rsidRPr="009D1A57" w:rsidRDefault="006149B0" w:rsidP="006149B0">
      <w:pPr>
        <w:ind w:right="-426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Главное для студента – это учёба. </w:t>
      </w:r>
      <w:r w:rsidRPr="009D1A57">
        <w:rPr>
          <w:rFonts w:ascii="Times New Roman" w:hAnsi="Times New Roman"/>
          <w:sz w:val="28"/>
          <w:szCs w:val="28"/>
          <w:u w:val="single"/>
        </w:rPr>
        <w:t>Студенты</w:t>
      </w:r>
      <w:r w:rsidRPr="009D1A57">
        <w:rPr>
          <w:rFonts w:ascii="Times New Roman" w:hAnsi="Times New Roman"/>
          <w:sz w:val="28"/>
          <w:szCs w:val="28"/>
        </w:rPr>
        <w:t xml:space="preserve"> – взрослые люди и сами понимают, что знания, </w:t>
      </w:r>
      <w:r w:rsidRPr="009D1A57">
        <w:rPr>
          <w:rFonts w:ascii="Times New Roman" w:hAnsi="Times New Roman"/>
          <w:sz w:val="28"/>
          <w:szCs w:val="28"/>
          <w:u w:val="single"/>
        </w:rPr>
        <w:t>полученные</w:t>
      </w:r>
      <w:r w:rsidRPr="009D1A57">
        <w:rPr>
          <w:rFonts w:ascii="Times New Roman" w:hAnsi="Times New Roman"/>
          <w:sz w:val="28"/>
          <w:szCs w:val="28"/>
        </w:rPr>
        <w:t xml:space="preserve"> ими в </w:t>
      </w:r>
      <w:r w:rsidRPr="009D1A57">
        <w:rPr>
          <w:rFonts w:ascii="Times New Roman" w:hAnsi="Times New Roman"/>
          <w:sz w:val="28"/>
          <w:szCs w:val="28"/>
          <w:u w:val="single"/>
        </w:rPr>
        <w:t>институте</w:t>
      </w:r>
      <w:r w:rsidRPr="009D1A57">
        <w:rPr>
          <w:rFonts w:ascii="Times New Roman" w:hAnsi="Times New Roman"/>
          <w:sz w:val="28"/>
          <w:szCs w:val="28"/>
        </w:rPr>
        <w:t>, их жизненный потенциал.</w:t>
      </w:r>
    </w:p>
    <w:p w:rsidR="006149B0" w:rsidRPr="009D1A57" w:rsidRDefault="006149B0" w:rsidP="006149B0">
      <w:pPr>
        <w:ind w:right="-426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Во главе управления вузом стоит ректор. Учебной и </w:t>
      </w:r>
      <w:r w:rsidRPr="009D1A57">
        <w:rPr>
          <w:rFonts w:ascii="Times New Roman" w:hAnsi="Times New Roman"/>
          <w:sz w:val="28"/>
          <w:szCs w:val="28"/>
          <w:u w:val="single"/>
        </w:rPr>
        <w:t>научной</w:t>
      </w:r>
      <w:r w:rsidRPr="009D1A57">
        <w:rPr>
          <w:rFonts w:ascii="Times New Roman" w:hAnsi="Times New Roman"/>
          <w:sz w:val="28"/>
          <w:szCs w:val="28"/>
        </w:rPr>
        <w:t xml:space="preserve"> работой вуза руководят проректоры. Ректор организует совет вуза, который рассматривает основные вопросы  деятельности учебного заведении, факультетов. Кафедрой в высшей школе  называют объединение преподавателей   какой-нибудь отрасли преподавания.</w:t>
      </w:r>
    </w:p>
    <w:p w:rsidR="006149B0" w:rsidRPr="009D1A57" w:rsidRDefault="006149B0" w:rsidP="006149B0">
      <w:pPr>
        <w:ind w:right="-426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Учебный </w:t>
      </w:r>
      <w:r w:rsidRPr="009D1A57">
        <w:rPr>
          <w:rFonts w:ascii="Times New Roman" w:hAnsi="Times New Roman"/>
          <w:sz w:val="28"/>
          <w:szCs w:val="28"/>
          <w:u w:val="single"/>
        </w:rPr>
        <w:t>план</w:t>
      </w:r>
      <w:r w:rsidRPr="009D1A57">
        <w:rPr>
          <w:rFonts w:ascii="Times New Roman" w:hAnsi="Times New Roman"/>
          <w:sz w:val="28"/>
          <w:szCs w:val="28"/>
        </w:rPr>
        <w:t xml:space="preserve">, выполнение которого является обязательным для студента, составляется отдельно для каждой специальности. Все учебные дисциплины делятся </w:t>
      </w:r>
      <w:proofErr w:type="gramStart"/>
      <w:r w:rsidRPr="009D1A57">
        <w:rPr>
          <w:rFonts w:ascii="Times New Roman" w:hAnsi="Times New Roman"/>
          <w:sz w:val="28"/>
          <w:szCs w:val="28"/>
        </w:rPr>
        <w:t>на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общенаучные и специальные. Студенты курсов </w:t>
      </w:r>
      <w:r w:rsidRPr="009D1A57">
        <w:rPr>
          <w:rFonts w:ascii="Times New Roman" w:hAnsi="Times New Roman"/>
          <w:sz w:val="28"/>
          <w:szCs w:val="28"/>
          <w:u w:val="single"/>
        </w:rPr>
        <w:t>прослушивают</w:t>
      </w:r>
      <w:r w:rsidRPr="009D1A57">
        <w:rPr>
          <w:rFonts w:ascii="Times New Roman" w:hAnsi="Times New Roman"/>
          <w:sz w:val="28"/>
          <w:szCs w:val="28"/>
        </w:rPr>
        <w:t xml:space="preserve"> специальные курсы (спецкурсы) и посещают специальные семинары (спецсеминары). Все студенты, независимо от специальности, изучают ряд общественных дисциплин.</w:t>
      </w:r>
    </w:p>
    <w:p w:rsidR="006149B0" w:rsidRPr="009D1A57" w:rsidRDefault="006149B0" w:rsidP="006149B0">
      <w:pPr>
        <w:ind w:right="-426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 Основными видами  учебных  занятий  в вузе  являются лекции, семинары, лабораторные и практические занятия, учебная </w:t>
      </w:r>
      <w:r w:rsidRPr="009D1A57">
        <w:rPr>
          <w:rFonts w:ascii="Times New Roman" w:hAnsi="Times New Roman"/>
          <w:sz w:val="28"/>
          <w:szCs w:val="28"/>
          <w:u w:val="single"/>
        </w:rPr>
        <w:t>практика</w:t>
      </w:r>
      <w:r w:rsidRPr="009D1A57">
        <w:rPr>
          <w:rFonts w:ascii="Times New Roman" w:hAnsi="Times New Roman"/>
          <w:sz w:val="28"/>
          <w:szCs w:val="28"/>
        </w:rPr>
        <w:t>, производственная практика и работа.</w:t>
      </w:r>
    </w:p>
    <w:p w:rsidR="006149B0" w:rsidRPr="009D1A57" w:rsidRDefault="006149B0" w:rsidP="006149B0">
      <w:pPr>
        <w:ind w:right="-426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  Преподавание в вузах  ведут  заведующие </w:t>
      </w:r>
      <w:r w:rsidRPr="009D1A57">
        <w:rPr>
          <w:rFonts w:ascii="Times New Roman" w:hAnsi="Times New Roman"/>
          <w:sz w:val="28"/>
          <w:szCs w:val="28"/>
          <w:u w:val="single"/>
        </w:rPr>
        <w:t>кафедрами</w:t>
      </w:r>
      <w:r w:rsidRPr="009D1A57">
        <w:rPr>
          <w:rFonts w:ascii="Times New Roman" w:hAnsi="Times New Roman"/>
          <w:sz w:val="28"/>
          <w:szCs w:val="28"/>
        </w:rPr>
        <w:t xml:space="preserve">, профессора, доценты, старшие преподаватели, ассистенты. Все они образуют профессорско-преподавательский состав вуза.            </w:t>
      </w:r>
      <w:r w:rsidRPr="009D1A57">
        <w:rPr>
          <w:rFonts w:ascii="Times New Roman" w:hAnsi="Times New Roman"/>
          <w:sz w:val="28"/>
          <w:szCs w:val="28"/>
          <w:u w:val="single"/>
        </w:rPr>
        <w:t>За время учёбы студенты пишут несколько курсовых работ. В конце обучения в вузе они пишут  дипломную работу перед государственной  комиссией и сдают государственные экзамены.</w:t>
      </w:r>
      <w:r w:rsidRPr="009D1A57">
        <w:rPr>
          <w:rFonts w:ascii="Times New Roman" w:hAnsi="Times New Roman"/>
          <w:sz w:val="28"/>
          <w:szCs w:val="28"/>
        </w:rPr>
        <w:t xml:space="preserve"> Затем они </w:t>
      </w:r>
      <w:proofErr w:type="gramStart"/>
      <w:r w:rsidRPr="009D1A57">
        <w:rPr>
          <w:rFonts w:ascii="Times New Roman" w:hAnsi="Times New Roman"/>
          <w:sz w:val="28"/>
          <w:szCs w:val="28"/>
        </w:rPr>
        <w:t>получают  диплом об окончании  высшего учебного заведения и им присваивается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соответствующая их будущей </w:t>
      </w:r>
      <w:r w:rsidRPr="009D1A57">
        <w:rPr>
          <w:rFonts w:ascii="Times New Roman" w:hAnsi="Times New Roman"/>
          <w:sz w:val="28"/>
          <w:szCs w:val="28"/>
          <w:u w:val="single"/>
        </w:rPr>
        <w:t>профессии</w:t>
      </w:r>
      <w:r w:rsidRPr="009D1A57">
        <w:rPr>
          <w:rFonts w:ascii="Times New Roman" w:hAnsi="Times New Roman"/>
          <w:sz w:val="28"/>
          <w:szCs w:val="28"/>
        </w:rPr>
        <w:t xml:space="preserve"> квалификация.</w:t>
      </w:r>
    </w:p>
    <w:p w:rsidR="004F7495" w:rsidRDefault="006149B0" w:rsidP="004F7495">
      <w:pPr>
        <w:ind w:right="-426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  Студенты каждого  </w:t>
      </w:r>
      <w:r w:rsidRPr="009D1A57">
        <w:rPr>
          <w:rFonts w:ascii="Times New Roman" w:hAnsi="Times New Roman"/>
          <w:sz w:val="28"/>
          <w:szCs w:val="28"/>
          <w:u w:val="single"/>
        </w:rPr>
        <w:t>факультета</w:t>
      </w:r>
      <w:r w:rsidRPr="009D1A57">
        <w:rPr>
          <w:rFonts w:ascii="Times New Roman" w:hAnsi="Times New Roman"/>
          <w:sz w:val="28"/>
          <w:szCs w:val="28"/>
        </w:rPr>
        <w:t xml:space="preserve"> живут  одной семьёй. И каждый в этой семье должен заботиться друг о друге.</w:t>
      </w:r>
    </w:p>
    <w:p w:rsidR="006149B0" w:rsidRPr="009D1A57" w:rsidRDefault="004F7495" w:rsidP="004F7495">
      <w:pPr>
        <w:ind w:right="-42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</w:t>
      </w:r>
      <w:r w:rsidR="006149B0" w:rsidRPr="009D1A57">
        <w:rPr>
          <w:rFonts w:ascii="Times New Roman" w:hAnsi="Times New Roman"/>
          <w:b/>
          <w:sz w:val="28"/>
          <w:szCs w:val="28"/>
        </w:rPr>
        <w:tab/>
        <w:t>ЗАДАНИЯ</w:t>
      </w:r>
      <w:r w:rsidR="006149B0" w:rsidRPr="009D1A57">
        <w:rPr>
          <w:rFonts w:ascii="Times New Roman" w:hAnsi="Times New Roman"/>
          <w:b/>
          <w:sz w:val="28"/>
          <w:szCs w:val="28"/>
        </w:rPr>
        <w:tab/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Произведите словообразовательный анализ подчеркнутых слов.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Перескажите  содержание текста.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Устно переведите подчеркнутое предложение на узбекский язык.</w:t>
      </w:r>
    </w:p>
    <w:p w:rsidR="006149B0" w:rsidRPr="009D1A57" w:rsidRDefault="006149B0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6. Составьте монолог на тему « Наш университет»</w:t>
      </w:r>
      <w:proofErr w:type="gramStart"/>
      <w:r w:rsidRPr="009D1A57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6149B0" w:rsidRPr="009D1A57" w:rsidRDefault="006A47EB" w:rsidP="006149B0">
      <w:pPr>
        <w:ind w:left="-709" w:right="-1418" w:firstLine="283"/>
        <w:jc w:val="both"/>
        <w:rPr>
          <w:rFonts w:ascii="Times New Roman" w:hAnsi="Times New Roman"/>
          <w:sz w:val="28"/>
          <w:szCs w:val="28"/>
          <w:lang w:val="kk-KZ"/>
        </w:rPr>
      </w:pPr>
      <w:r w:rsidRPr="009D1A57">
        <w:rPr>
          <w:rFonts w:ascii="Times New Roman" w:hAnsi="Times New Roman"/>
          <w:sz w:val="28"/>
          <w:szCs w:val="28"/>
          <w:lang w:val="kk-KZ"/>
        </w:rPr>
        <w:t xml:space="preserve">                          </w:t>
      </w:r>
      <w:r w:rsidRPr="009D1A57">
        <w:rPr>
          <w:rFonts w:ascii="Times New Roman" w:hAnsi="Times New Roman"/>
          <w:b/>
          <w:sz w:val="28"/>
          <w:szCs w:val="28"/>
          <w:lang w:eastAsia="ko-KR"/>
        </w:rPr>
        <w:t>Грамматическая тема: Сказуемое и типы его выражения.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9D1A57">
        <w:rPr>
          <w:rFonts w:ascii="Times New Roman" w:hAnsi="Times New Roman"/>
          <w:sz w:val="28"/>
          <w:szCs w:val="28"/>
        </w:rPr>
        <w:t>Сказуемое — это главный член предложения, который связан с подлежащим и отвечает на вопросы что делает предмет? что с ним происходит? каков он? что он такое? кто он такой? и др., например: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D1A57">
        <w:rPr>
          <w:rFonts w:ascii="Times New Roman" w:hAnsi="Times New Roman"/>
          <w:sz w:val="28"/>
          <w:szCs w:val="28"/>
        </w:rPr>
        <w:t>Вот и солнце (что делает?) встаёт, из-за пашен (что делает?) блестит (И. Никитин); Ночь (какова?) была свежа (М. Горький).</w:t>
      </w:r>
      <w:proofErr w:type="gramEnd"/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Сказуемое выражается глаголом в форме одного из наклонений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Сказуемое может быть простым и составным.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Сказуемое, выраженное одним глаголом в форме какого-либо наклонения, называется простым глагольным сказуемым.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 простом глагольном сказуемом</w:t>
      </w:r>
      <w:proofErr w:type="gramStart"/>
      <w:r w:rsidRPr="009D1A5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9D1A57">
        <w:rPr>
          <w:rFonts w:ascii="Times New Roman" w:hAnsi="Times New Roman"/>
          <w:sz w:val="28"/>
          <w:szCs w:val="28"/>
        </w:rPr>
        <w:t>лексическое и грамматическое значения выражаются одним словом: За окном вагона плыла кочковатая равнина, бежали кустарники... (А. Н. Толстой). Сказуемое выражает характер движения: плыла (медленно передвигалась, как на воде), бежали (стремительно исчезали); в то же время глаголы указывают на реальное действие (оно было в прошлом).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Простое глагольное сказуемое согласуется с подлежащим:</w:t>
      </w:r>
    </w:p>
    <w:tbl>
      <w:tblPr>
        <w:tblW w:w="9978" w:type="dxa"/>
        <w:tblInd w:w="-93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7"/>
        <w:gridCol w:w="5361"/>
      </w:tblGrid>
      <w:tr w:rsidR="006A47EB" w:rsidRPr="009D1A57" w:rsidTr="006A47EB"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EEEEE"/>
              <w:right w:val="single" w:sz="6" w:space="0" w:color="EEEEEE"/>
            </w:tcBorders>
            <w:shd w:val="clear" w:color="auto" w:fill="FAFAFA"/>
            <w:tcMar>
              <w:top w:w="169" w:type="dxa"/>
              <w:left w:w="339" w:type="dxa"/>
              <w:bottom w:w="169" w:type="dxa"/>
              <w:right w:w="169" w:type="dxa"/>
            </w:tcMar>
            <w:vAlign w:val="center"/>
            <w:hideMark/>
          </w:tcPr>
          <w:p w:rsidR="006A47EB" w:rsidRPr="009D1A57" w:rsidRDefault="006A47EB" w:rsidP="006A47EB">
            <w:pPr>
              <w:spacing w:line="339" w:lineRule="atLeast"/>
              <w:jc w:val="both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а) в числе и лице</w:t>
            </w:r>
          </w:p>
        </w:tc>
        <w:tc>
          <w:tcPr>
            <w:tcW w:w="5361" w:type="dxa"/>
            <w:tcBorders>
              <w:top w:val="single" w:sz="6" w:space="0" w:color="E5E5E5"/>
              <w:left w:val="single" w:sz="6" w:space="0" w:color="EEEEEE"/>
              <w:bottom w:val="single" w:sz="6" w:space="0" w:color="EEEEEE"/>
              <w:right w:val="single" w:sz="6" w:space="0" w:color="E5E5E5"/>
            </w:tcBorders>
            <w:shd w:val="clear" w:color="auto" w:fill="FAFAFA"/>
            <w:tcMar>
              <w:top w:w="169" w:type="dxa"/>
              <w:left w:w="339" w:type="dxa"/>
              <w:bottom w:w="169" w:type="dxa"/>
              <w:right w:w="169" w:type="dxa"/>
            </w:tcMar>
            <w:vAlign w:val="center"/>
            <w:hideMark/>
          </w:tcPr>
          <w:p w:rsidR="006A47EB" w:rsidRPr="009D1A57" w:rsidRDefault="006A47EB" w:rsidP="006A47EB">
            <w:pPr>
              <w:spacing w:line="339" w:lineRule="atLeast"/>
              <w:jc w:val="both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б) в числе (в ед. ч. и роде)</w:t>
            </w:r>
          </w:p>
        </w:tc>
      </w:tr>
      <w:tr w:rsidR="006A47EB" w:rsidRPr="009D1A57" w:rsidTr="006A47EB">
        <w:tc>
          <w:tcPr>
            <w:tcW w:w="0" w:type="auto"/>
            <w:tcBorders>
              <w:top w:val="single" w:sz="6" w:space="0" w:color="EEEEEE"/>
              <w:left w:val="single" w:sz="6" w:space="0" w:color="E5E5E5"/>
              <w:bottom w:val="single" w:sz="6" w:space="0" w:color="E5E5E5"/>
              <w:right w:val="single" w:sz="6" w:space="0" w:color="EEEEEE"/>
            </w:tcBorders>
            <w:shd w:val="clear" w:color="auto" w:fill="FFFFFF"/>
            <w:tcMar>
              <w:top w:w="169" w:type="dxa"/>
              <w:left w:w="339" w:type="dxa"/>
              <w:bottom w:w="169" w:type="dxa"/>
              <w:right w:w="169" w:type="dxa"/>
            </w:tcMar>
            <w:vAlign w:val="center"/>
            <w:hideMark/>
          </w:tcPr>
          <w:p w:rsidR="006A47EB" w:rsidRPr="009D1A57" w:rsidRDefault="006A47EB" w:rsidP="006A47EB">
            <w:pPr>
              <w:spacing w:line="339" w:lineRule="atLeast"/>
              <w:jc w:val="both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если имеет форму настоящего или будущего времени изъявительного наклонения или форму повелительного наклонения, например:</w:t>
            </w:r>
          </w:p>
          <w:p w:rsidR="006A47EB" w:rsidRPr="009D1A57" w:rsidRDefault="006A47EB" w:rsidP="006A47EB">
            <w:pPr>
              <w:spacing w:after="120"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Статные осины высоко лепечут </w:t>
            </w: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lastRenderedPageBreak/>
              <w:t>над вами (И. Тургенев);</w:t>
            </w:r>
          </w:p>
          <w:p w:rsidR="006A47EB" w:rsidRPr="009D1A57" w:rsidRDefault="006A47EB" w:rsidP="006A47EB">
            <w:pPr>
              <w:spacing w:after="120"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Никогда не думайте, что вы уже всё знаете (И. Павлов);</w:t>
            </w:r>
          </w:p>
          <w:p w:rsidR="006A47EB" w:rsidRPr="009D1A57" w:rsidRDefault="006A47EB" w:rsidP="006A47EB">
            <w:pPr>
              <w:spacing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Научи ты меня, как мне жить теперь! (А. Островский).</w:t>
            </w:r>
          </w:p>
        </w:tc>
        <w:tc>
          <w:tcPr>
            <w:tcW w:w="5361" w:type="dxa"/>
            <w:tcBorders>
              <w:top w:val="single" w:sz="6" w:space="0" w:color="EEEEEE"/>
              <w:left w:val="single" w:sz="6" w:space="0" w:color="EEEEEE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69" w:type="dxa"/>
              <w:left w:w="339" w:type="dxa"/>
              <w:bottom w:w="169" w:type="dxa"/>
              <w:right w:w="169" w:type="dxa"/>
            </w:tcMar>
            <w:vAlign w:val="center"/>
            <w:hideMark/>
          </w:tcPr>
          <w:p w:rsidR="006A47EB" w:rsidRPr="009D1A57" w:rsidRDefault="006A47EB" w:rsidP="006A47EB">
            <w:pPr>
              <w:spacing w:line="339" w:lineRule="atLeast"/>
              <w:jc w:val="both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lastRenderedPageBreak/>
              <w:t>если имеет форму прошедшего времени изъявительного наклонения или форму условного наклонения, например:</w:t>
            </w:r>
          </w:p>
          <w:p w:rsidR="006A47EB" w:rsidRPr="009D1A57" w:rsidRDefault="006A47EB" w:rsidP="006A47EB">
            <w:pPr>
              <w:spacing w:after="120"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proofErr w:type="gramStart"/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Солнце взошло багровое и холодное (В.</w:t>
            </w:r>
            <w:proofErr w:type="gramEnd"/>
          </w:p>
          <w:p w:rsidR="006A47EB" w:rsidRPr="009D1A57" w:rsidRDefault="006A47EB" w:rsidP="006A47EB">
            <w:pPr>
              <w:spacing w:line="339" w:lineRule="atLeast"/>
              <w:jc w:val="both"/>
              <w:textAlignment w:val="baseline"/>
              <w:rPr>
                <w:rFonts w:ascii="Times New Roman" w:hAnsi="Times New Roman"/>
                <w:b/>
                <w:bCs/>
                <w:color w:val="3C4858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3C4858"/>
                <w:sz w:val="28"/>
                <w:szCs w:val="28"/>
              </w:rPr>
              <w:lastRenderedPageBreak/>
              <w:t>Внимание!</w:t>
            </w:r>
          </w:p>
          <w:p w:rsidR="006A47EB" w:rsidRPr="009D1A57" w:rsidRDefault="006A47EB" w:rsidP="006A47EB">
            <w:pPr>
              <w:jc w:val="both"/>
              <w:textAlignment w:val="baseline"/>
              <w:rPr>
                <w:rFonts w:ascii="Times New Roman" w:hAnsi="Times New Roman"/>
                <w:color w:val="3C4858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3C4858"/>
                <w:sz w:val="28"/>
                <w:szCs w:val="28"/>
              </w:rPr>
              <w:t xml:space="preserve">Если вам нужна помощь в написании работы, то рекомендуем обратиться к профессионалам. Более 70 000 авторов </w:t>
            </w:r>
            <w:proofErr w:type="gramStart"/>
            <w:r w:rsidRPr="009D1A57">
              <w:rPr>
                <w:rFonts w:ascii="Times New Roman" w:hAnsi="Times New Roman"/>
                <w:color w:val="3C4858"/>
                <w:sz w:val="28"/>
                <w:szCs w:val="28"/>
              </w:rPr>
              <w:t>готовы</w:t>
            </w:r>
            <w:proofErr w:type="gramEnd"/>
            <w:r w:rsidRPr="009D1A57">
              <w:rPr>
                <w:rFonts w:ascii="Times New Roman" w:hAnsi="Times New Roman"/>
                <w:color w:val="3C4858"/>
                <w:sz w:val="28"/>
                <w:szCs w:val="28"/>
              </w:rPr>
              <w:t xml:space="preserve"> помочь вам прямо сейчас. Бесплатные корректировки и доработки</w:t>
            </w:r>
            <w:proofErr w:type="gramStart"/>
            <w:r w:rsidRPr="009D1A57">
              <w:rPr>
                <w:rFonts w:ascii="Times New Roman" w:hAnsi="Times New Roman"/>
                <w:color w:val="3C4858"/>
                <w:sz w:val="28"/>
                <w:szCs w:val="28"/>
              </w:rPr>
              <w:t>.У</w:t>
            </w:r>
            <w:proofErr w:type="gramEnd"/>
            <w:r w:rsidRPr="009D1A57">
              <w:rPr>
                <w:rFonts w:ascii="Times New Roman" w:hAnsi="Times New Roman"/>
                <w:color w:val="3C4858"/>
                <w:sz w:val="28"/>
                <w:szCs w:val="28"/>
              </w:rPr>
              <w:t>знать стоимость своей работы</w:t>
            </w:r>
          </w:p>
          <w:p w:rsidR="006A47EB" w:rsidRPr="009D1A57" w:rsidRDefault="006A47EB" w:rsidP="006A47EB">
            <w:pPr>
              <w:spacing w:line="339" w:lineRule="atLeast"/>
              <w:jc w:val="both"/>
              <w:rPr>
                <w:rFonts w:ascii="Times New Roman" w:hAnsi="Times New Roman"/>
                <w:color w:val="212121"/>
                <w:sz w:val="28"/>
                <w:szCs w:val="28"/>
              </w:rPr>
            </w:pPr>
            <w:proofErr w:type="gramStart"/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Арсеньев);</w:t>
            </w:r>
            <w:proofErr w:type="gramEnd"/>
          </w:p>
          <w:p w:rsidR="006A47EB" w:rsidRPr="009D1A57" w:rsidRDefault="006A47EB" w:rsidP="006A47EB">
            <w:pPr>
              <w:spacing w:line="339" w:lineRule="atLeast"/>
              <w:ind w:firstLine="240"/>
              <w:jc w:val="both"/>
              <w:textAlignment w:val="baseline"/>
              <w:rPr>
                <w:rFonts w:ascii="Times New Roman" w:hAnsi="Times New Roman"/>
                <w:color w:val="212121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12121"/>
                <w:sz w:val="28"/>
                <w:szCs w:val="28"/>
              </w:rPr>
              <w:t>Лес зазвенел, застонал, затрещал, заяц послушал и вон побежал (Н. Некрасов).</w:t>
            </w:r>
          </w:p>
        </w:tc>
      </w:tr>
    </w:tbl>
    <w:p w:rsidR="006A47EB" w:rsidRPr="009D1A57" w:rsidRDefault="006A47EB" w:rsidP="006A47EB">
      <w:pPr>
        <w:numPr>
          <w:ilvl w:val="0"/>
          <w:numId w:val="56"/>
        </w:numPr>
        <w:spacing w:after="120" w:line="339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>Если подлежащее выражено сочетанием числительного с существительным, то сказуемое-глагол стоит в единственном числе (в прошедшем времени, среднем роде): Прошло сто лет (А Пушкин) или во множественном числе: Шли два приятеля вечернею порой (И. Крылов).</w:t>
      </w:r>
    </w:p>
    <w:p w:rsidR="006A47EB" w:rsidRPr="009D1A57" w:rsidRDefault="006A47EB" w:rsidP="006A47EB">
      <w:pPr>
        <w:numPr>
          <w:ilvl w:val="0"/>
          <w:numId w:val="56"/>
        </w:numPr>
        <w:spacing w:after="120" w:line="339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9D1A57">
        <w:rPr>
          <w:rFonts w:ascii="Times New Roman" w:hAnsi="Times New Roman"/>
          <w:sz w:val="28"/>
          <w:szCs w:val="28"/>
        </w:rPr>
        <w:t>При подлежащем, выраженном именем существительным с собирательным значением (множество, большинство, большая часть, ряд, масса и др.) в сочетании с родительным падежом множественного числа другого существительного, сказуемое ставится во множественном числе, если речь идёт о предметах одушевлённых или если подчёркивается активность каждого из участников действия, и в единственном числе, если подлежащее обозначает предметы неодушевлённые:</w:t>
      </w:r>
      <w:proofErr w:type="gramEnd"/>
    </w:p>
    <w:p w:rsidR="006A47EB" w:rsidRPr="009D1A57" w:rsidRDefault="006A47EB" w:rsidP="006A47EB">
      <w:pPr>
        <w:numPr>
          <w:ilvl w:val="0"/>
          <w:numId w:val="57"/>
        </w:numPr>
        <w:spacing w:after="120" w:line="339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Большинство учащихся работали на пришкольном огороде.</w:t>
      </w:r>
    </w:p>
    <w:p w:rsidR="006A47EB" w:rsidRPr="009D1A57" w:rsidRDefault="006A47EB" w:rsidP="006A47EB">
      <w:pPr>
        <w:numPr>
          <w:ilvl w:val="0"/>
          <w:numId w:val="57"/>
        </w:numPr>
        <w:spacing w:after="120" w:line="339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Ряд новых домов был построен в этом году.</w:t>
      </w:r>
    </w:p>
    <w:p w:rsidR="006A47EB" w:rsidRPr="009D1A57" w:rsidRDefault="006A47EB" w:rsidP="006A47EB">
      <w:pPr>
        <w:numPr>
          <w:ilvl w:val="0"/>
          <w:numId w:val="58"/>
        </w:numPr>
        <w:spacing w:after="120" w:line="339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Если подлежащим является имя существительное, имеющее собирательное значение (учительство, студенчество, молодёжь и др.), то сказуемое ставится в единственном числе: Песню дружбы запевает молодёжь (</w:t>
      </w:r>
      <w:proofErr w:type="gramStart"/>
      <w:r w:rsidRPr="009D1A57">
        <w:rPr>
          <w:rFonts w:ascii="Times New Roman" w:hAnsi="Times New Roman"/>
          <w:sz w:val="28"/>
          <w:szCs w:val="28"/>
        </w:rPr>
        <w:t>К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Лебедев-Кумач).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Составным называется такое сказуемое, в котором лексическое и грамматическое значения выражаются в разных словах, например: Владимир начинал сильно беспокоиться (А. Пушкин); Роса была холодная (К. Паустовский). Составные сказуемые начинал беспокоиться, </w:t>
      </w:r>
      <w:proofErr w:type="gramStart"/>
      <w:r w:rsidRPr="009D1A57">
        <w:rPr>
          <w:rFonts w:ascii="Times New Roman" w:hAnsi="Times New Roman"/>
          <w:sz w:val="28"/>
          <w:szCs w:val="28"/>
        </w:rPr>
        <w:t>была холодная состоят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из двух слов, одно из которых (беспокоиться, холодная) выражает лексическое значение сказуемого, а другое (начинал, была) — его грамматическое значение.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>Составное сказуемое бывает глагольным и именным. Оно состоит из двух частей: одна часть (связка) выражает грамматическое значение сказуемого, другая (глагольная и именная) — основное лексическое значение сказуемого. В качестве связок бывают глагол быть и вспомогательные глаголы.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Составным глагольным называется сказуемое, которое состоит из вспомогательного глагола, выражающего грамматическое значение сказуемого, и неопределённой формы глагола, выражающей его основное лексическое значение, например: На тёмном небе начинали мигать звёзды (М. Лермонтов) — составное глагольное сказуемое </w:t>
      </w:r>
      <w:proofErr w:type="gramStart"/>
      <w:r w:rsidRPr="009D1A57">
        <w:rPr>
          <w:rFonts w:ascii="Times New Roman" w:hAnsi="Times New Roman"/>
          <w:sz w:val="28"/>
          <w:szCs w:val="28"/>
        </w:rPr>
        <w:t>состоит из вспомогательного глагола начинали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и неопределённой формы глагола мигать.</w:t>
      </w:r>
    </w:p>
    <w:p w:rsidR="006A47EB" w:rsidRPr="009D1A57" w:rsidRDefault="006A47EB" w:rsidP="006A47EB">
      <w:pPr>
        <w:spacing w:after="120" w:line="339" w:lineRule="atLeast"/>
        <w:ind w:firstLine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Вспомогательные глаголы выражают значения начала, конца, продолжительности действия, его желательности или возможности, например:</w:t>
      </w:r>
    </w:p>
    <w:p w:rsidR="006A47EB" w:rsidRPr="009D1A57" w:rsidRDefault="006A47EB" w:rsidP="006A47EB">
      <w:pPr>
        <w:shd w:val="clear" w:color="auto" w:fill="E5E5E5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4B4747"/>
          <w:sz w:val="28"/>
          <w:szCs w:val="28"/>
        </w:rPr>
        <w:t>Упражнение 1.</w:t>
      </w:r>
    </w:p>
    <w:p w:rsidR="006A47EB" w:rsidRPr="009D1A57" w:rsidRDefault="006A47EB" w:rsidP="006A47EB">
      <w:pPr>
        <w:shd w:val="clear" w:color="auto" w:fill="E5E5E5"/>
        <w:spacing w:after="272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t>Прочитайте сочетания слов. Из данных вариантов сочетаний слов выберите сначала те, которые, по вашему мнению, являются словосочетаниями, а затем те, которые можно назвать предложениями:</w:t>
      </w:r>
    </w:p>
    <w:p w:rsidR="006A47EB" w:rsidRPr="009D1A57" w:rsidRDefault="006A47EB" w:rsidP="006A47EB">
      <w:pPr>
        <w:shd w:val="clear" w:color="auto" w:fill="E5E5E5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4B4747"/>
          <w:sz w:val="28"/>
          <w:szCs w:val="28"/>
        </w:rPr>
        <w:t>1) лес тёмный; 2) лес потемнел; 3) тёмный лес; 4) пошли в лес; 5) сразу пошли; 6) решили и пошли; 7) в лес; 8) ребята пошли в лес; 9) тёмный и тихий лес.</w:t>
      </w:r>
    </w:p>
    <w:p w:rsidR="006A47EB" w:rsidRPr="009D1A57" w:rsidRDefault="006A47EB" w:rsidP="006A47EB">
      <w:pPr>
        <w:shd w:val="clear" w:color="auto" w:fill="E5E5E5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t>Объясните свой выбор. Поясните те ситуации, в которых выбранные варианты словосочетаний могут выступать в роли предложений.</w:t>
      </w:r>
      <w:r w:rsidRPr="009D1A57">
        <w:rPr>
          <w:rFonts w:ascii="Times New Roman" w:hAnsi="Times New Roman"/>
          <w:color w:val="4B4747"/>
          <w:sz w:val="28"/>
          <w:szCs w:val="28"/>
        </w:rPr>
        <w:br/>
      </w:r>
      <w:r w:rsidRPr="009D1A57">
        <w:rPr>
          <w:rFonts w:ascii="Times New Roman" w:hAnsi="Times New Roman"/>
          <w:color w:val="4B4747"/>
          <w:sz w:val="28"/>
          <w:szCs w:val="28"/>
        </w:rPr>
        <w:br/>
      </w:r>
      <w:r w:rsidRPr="009D1A57">
        <w:rPr>
          <w:rFonts w:ascii="Times New Roman" w:hAnsi="Times New Roman"/>
          <w:b/>
          <w:bCs/>
          <w:color w:val="4B4747"/>
          <w:sz w:val="28"/>
          <w:szCs w:val="28"/>
        </w:rPr>
        <w:t>Упражнение 2.</w:t>
      </w:r>
    </w:p>
    <w:p w:rsidR="006A47EB" w:rsidRPr="009D1A57" w:rsidRDefault="006A47EB" w:rsidP="006A47EB">
      <w:pPr>
        <w:shd w:val="clear" w:color="auto" w:fill="E5E5E5"/>
        <w:spacing w:after="272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t>1. Из данных предложений выпишите: а) грамматическую основу; б) словосочетания.</w:t>
      </w:r>
    </w:p>
    <w:p w:rsidR="006A47EB" w:rsidRPr="009D1A57" w:rsidRDefault="006A47EB" w:rsidP="006A47EB">
      <w:pPr>
        <w:shd w:val="clear" w:color="auto" w:fill="E5E5E5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4B4747"/>
          <w:sz w:val="28"/>
          <w:szCs w:val="28"/>
        </w:rPr>
        <w:t>1. Я хотел бы пройти сто дорог, а прошёл пятьдесят; я хотел переплыть пять морей – переплыл лишь одно… (А. Макаревич.) 2. Люблю Отчизну я, но странною любовью. (М. Лермонтов.) 3. Люблю грозу в начале мая. (Ф. Тютчев.) 4. Смерч погубил урожай. Не дай погибнуть, Боже! (К. Левашов.)</w:t>
      </w:r>
      <w:r w:rsidRPr="009D1A57">
        <w:rPr>
          <w:rFonts w:ascii="Times New Roman" w:hAnsi="Times New Roman"/>
          <w:color w:val="4B4747"/>
          <w:sz w:val="28"/>
          <w:szCs w:val="28"/>
        </w:rPr>
        <w:br/>
      </w:r>
      <w:r w:rsidRPr="009D1A57">
        <w:rPr>
          <w:rFonts w:ascii="Times New Roman" w:hAnsi="Times New Roman"/>
          <w:color w:val="4B4747"/>
          <w:sz w:val="28"/>
          <w:szCs w:val="28"/>
        </w:rPr>
        <w:br/>
      </w:r>
      <w:r w:rsidRPr="009D1A57">
        <w:rPr>
          <w:rFonts w:ascii="Times New Roman" w:hAnsi="Times New Roman"/>
          <w:b/>
          <w:bCs/>
          <w:color w:val="4B4747"/>
          <w:sz w:val="28"/>
          <w:szCs w:val="28"/>
        </w:rPr>
        <w:t>Упражнение 3.</w:t>
      </w:r>
    </w:p>
    <w:p w:rsidR="006A47EB" w:rsidRPr="009D1A57" w:rsidRDefault="006A47EB" w:rsidP="006A47EB">
      <w:pPr>
        <w:shd w:val="clear" w:color="auto" w:fill="E5E5E5"/>
        <w:spacing w:after="272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t>Определите грамматическую основу в данных предложениях и охарактеризуйте интонацию предложений.</w:t>
      </w:r>
    </w:p>
    <w:p w:rsidR="006A47EB" w:rsidRPr="009D1A57" w:rsidRDefault="006A47EB" w:rsidP="006A47EB">
      <w:pPr>
        <w:shd w:val="clear" w:color="auto" w:fill="E5E5E5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4B4747"/>
          <w:sz w:val="28"/>
          <w:szCs w:val="28"/>
        </w:rPr>
        <w:lastRenderedPageBreak/>
        <w:t>1. Вот взошла луна златая. (А. Пушкин.) 2. Ночь. Улица. Фонарь. Аптека. (А. Блок.) 3. Весь мир – театр, и люди в нём – актёры. (В. Шекспир.) 4. Пусть заболею, пусть даже умру – вот тогда они не простят себе, что не подарили мне щенка. (А. Линдгрен.) 5. Мудрого не обманешь, глупого не переспоришь. (Пословица.) 6. А не посидеть ли нам за чаем? (А. Чехов.) 7. Нужно было помнить всё рассказанное Дениской, чтобы понять его логику. (Е. Носов.)</w:t>
      </w:r>
    </w:p>
    <w:p w:rsidR="006149B0" w:rsidRPr="009D1A57" w:rsidRDefault="006149B0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AB533F" w:rsidP="009F68A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7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 xml:space="preserve">Лексическая тема: 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Национальные праздники  Узбекистана.</w:t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Грамматическая тема: Второстепенные члены предложения.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AB533F" w:rsidRPr="009D1A57" w:rsidRDefault="00AB533F">
      <w:pPr>
        <w:rPr>
          <w:rFonts w:ascii="Times New Roman" w:hAnsi="Times New Roman"/>
          <w:b/>
          <w:sz w:val="28"/>
          <w:szCs w:val="28"/>
        </w:rPr>
      </w:pPr>
    </w:p>
    <w:p w:rsidR="00062682" w:rsidRPr="009D1A57" w:rsidRDefault="00062682" w:rsidP="004F7495">
      <w:pPr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color w:val="FF0000"/>
          <w:spacing w:val="-10"/>
          <w:sz w:val="28"/>
          <w:szCs w:val="28"/>
        </w:rPr>
        <w:t xml:space="preserve">ТЕМА № 7 </w:t>
      </w:r>
      <w:r w:rsidRPr="009D1A57">
        <w:rPr>
          <w:rFonts w:ascii="Times New Roman" w:eastAsia="S" w:hAnsi="Times New Roman"/>
          <w:b/>
          <w:sz w:val="28"/>
          <w:szCs w:val="28"/>
        </w:rPr>
        <w:t xml:space="preserve">Лексическая тема: </w:t>
      </w:r>
      <w:r w:rsidRPr="009D1A57">
        <w:rPr>
          <w:rFonts w:ascii="Times New Roman" w:hAnsi="Times New Roman"/>
          <w:b/>
          <w:sz w:val="28"/>
          <w:szCs w:val="28"/>
        </w:rPr>
        <w:t xml:space="preserve">Национальные праздники  Узбекистана.     </w:t>
      </w:r>
    </w:p>
    <w:p w:rsidR="00062682" w:rsidRPr="009D1A57" w:rsidRDefault="00062682" w:rsidP="00062682">
      <w:pPr>
        <w:tabs>
          <w:tab w:val="left" w:pos="2410"/>
          <w:tab w:val="left" w:pos="3402"/>
          <w:tab w:val="left" w:pos="4395"/>
          <w:tab w:val="left" w:pos="5529"/>
        </w:tabs>
        <w:jc w:val="center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   Навруз</w:t>
      </w:r>
    </w:p>
    <w:p w:rsidR="00062682" w:rsidRPr="009D1A57" w:rsidRDefault="00062682" w:rsidP="00062682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Навруз - наступление Нового года по солнечному летосчислению, который совпадает с весенним равноденствием. Это один из наиболее ярких  и красочных праздников, дошедших до нас из глубины веков, приходится на 21- 22 марта. Празднование наступления весны в день весеннего равноденствия символизирует обновление жизни. </w:t>
      </w:r>
    </w:p>
    <w:p w:rsidR="00062682" w:rsidRPr="009D1A57" w:rsidRDefault="00062682" w:rsidP="00062682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Традиционные предновогодние обряды и ритуалы начинаются с появлением бутонов первых весенних цветов. Группы людей, чаще детей, начинают ходить с букетиками цветов по домам и распевать песни, которые посвящены наступлению весны. Такие процессии обычно называют «гулгардони», что в переводе означает «ношение цветов» или «бойчечак» - «подснежник». Нередко певцам аккомпанируют на народных  инструментах: дутаре, дойре, флейте, сурне и других.</w:t>
      </w:r>
    </w:p>
    <w:p w:rsidR="00062682" w:rsidRPr="009D1A57" w:rsidRDefault="00062682" w:rsidP="00062682">
      <w:pPr>
        <w:pStyle w:val="21"/>
        <w:tabs>
          <w:tab w:val="left" w:pos="2410"/>
          <w:tab w:val="left" w:pos="4395"/>
          <w:tab w:val="left" w:pos="5529"/>
        </w:tabs>
        <w:rPr>
          <w:sz w:val="28"/>
          <w:szCs w:val="28"/>
        </w:rPr>
      </w:pPr>
      <w:r w:rsidRPr="009D1A57">
        <w:rPr>
          <w:sz w:val="28"/>
          <w:szCs w:val="28"/>
        </w:rPr>
        <w:t xml:space="preserve">          Перед праздником производится тщательная уборка жилищ и дворов, обновляется домашняя утварь. За пятнадцать дней до праздника весны начинают проращивать зерна пшеницы или чечевицы, готовят праздничные </w:t>
      </w:r>
      <w:r w:rsidRPr="009D1A57">
        <w:rPr>
          <w:sz w:val="28"/>
          <w:szCs w:val="28"/>
        </w:rPr>
        <w:lastRenderedPageBreak/>
        <w:t>кушанья, суть которых – надежда на получение богатого урожая в наступающем году. К празднику Навруз женщины  дети готовят специальное ритуальное  лакомство – сумаляк (солодовую халву).</w:t>
      </w:r>
    </w:p>
    <w:p w:rsidR="00062682" w:rsidRPr="009D1A57" w:rsidRDefault="00062682" w:rsidP="00062682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Наступление Навруза сопровождается развлечениями и массовыми гуляниями. В некоторых местах появляются импровизированные ярмарки, на которых торгуют сувенирами, сладостями и национальными кушаньями. Свое искусство показывают народные певцы и музыканты, акробаты и канатоходцы, фокусники и комики. Силачи демонстрируют силу, многих зрителей привлекают соревнования по национальной борьбе. </w:t>
      </w:r>
    </w:p>
    <w:p w:rsidR="00062682" w:rsidRPr="009D1A57" w:rsidRDefault="00062682" w:rsidP="004F7495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В дни праздника люди </w:t>
      </w:r>
      <w:proofErr w:type="gramStart"/>
      <w:r w:rsidRPr="009D1A57">
        <w:rPr>
          <w:rFonts w:ascii="Times New Roman" w:hAnsi="Times New Roman"/>
          <w:sz w:val="28"/>
          <w:szCs w:val="28"/>
        </w:rPr>
        <w:t>ходят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друг к другу в гости, они преподносят подарки родственникам и близким, а также помогают нуждающимся.</w:t>
      </w:r>
    </w:p>
    <w:p w:rsidR="00062682" w:rsidRPr="009D1A57" w:rsidRDefault="00062682" w:rsidP="004F7495">
      <w:pPr>
        <w:pStyle w:val="4"/>
        <w:jc w:val="center"/>
        <w:rPr>
          <w:rFonts w:ascii="Times New Roman" w:hAnsi="Times New Roman" w:cs="Times New Roman"/>
          <w:sz w:val="28"/>
          <w:szCs w:val="28"/>
        </w:rPr>
      </w:pPr>
      <w:r w:rsidRPr="009D1A57">
        <w:rPr>
          <w:rFonts w:ascii="Times New Roman" w:hAnsi="Times New Roman" w:cs="Times New Roman"/>
          <w:sz w:val="28"/>
          <w:szCs w:val="28"/>
        </w:rPr>
        <w:t>ЗАДАНИЯ</w:t>
      </w:r>
    </w:p>
    <w:p w:rsidR="00062682" w:rsidRPr="009D1A57" w:rsidRDefault="00062682" w:rsidP="00062682">
      <w:pPr>
        <w:numPr>
          <w:ilvl w:val="0"/>
          <w:numId w:val="60"/>
        </w:numPr>
        <w:tabs>
          <w:tab w:val="left" w:pos="340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1. Прочитайте текст. Составьте развёрнутый  план текста. </w:t>
      </w:r>
    </w:p>
    <w:p w:rsidR="00062682" w:rsidRPr="009D1A57" w:rsidRDefault="00062682" w:rsidP="00062682">
      <w:pPr>
        <w:tabs>
          <w:tab w:val="left" w:pos="3402"/>
        </w:tabs>
        <w:jc w:val="both"/>
        <w:rPr>
          <w:rFonts w:ascii="Times New Roman" w:hAnsi="Times New Roman"/>
          <w:i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Составьте предложения со следующими словами и словосочетаниями: </w:t>
      </w:r>
      <w:r w:rsidRPr="009D1A57">
        <w:rPr>
          <w:rFonts w:ascii="Times New Roman" w:hAnsi="Times New Roman"/>
          <w:i/>
          <w:sz w:val="28"/>
          <w:szCs w:val="28"/>
        </w:rPr>
        <w:t>праздник, весенние цветы, проращивать, праздник Навруз, ритуальное лакомство, гуляние.</w:t>
      </w:r>
    </w:p>
    <w:p w:rsidR="00062682" w:rsidRPr="009D1A57" w:rsidRDefault="00062682" w:rsidP="00062682">
      <w:pPr>
        <w:tabs>
          <w:tab w:val="left" w:pos="3402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Выпишите из текста два предложения и произведите синтаксический разбор.</w:t>
      </w:r>
    </w:p>
    <w:p w:rsidR="00062682" w:rsidRPr="009D1A57" w:rsidRDefault="00062682" w:rsidP="00062682">
      <w:pPr>
        <w:tabs>
          <w:tab w:val="left" w:pos="3402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определите тип сложных предложений. </w:t>
      </w:r>
    </w:p>
    <w:p w:rsidR="00062682" w:rsidRPr="009D1A57" w:rsidRDefault="00062682" w:rsidP="00062682">
      <w:pPr>
        <w:tabs>
          <w:tab w:val="left" w:pos="3402"/>
        </w:tabs>
        <w:ind w:left="36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5. Устно перескажите текст на узбекском языке.</w:t>
      </w:r>
    </w:p>
    <w:p w:rsidR="00062682" w:rsidRPr="009D1A57" w:rsidRDefault="00062682" w:rsidP="00062682">
      <w:pPr>
        <w:tabs>
          <w:tab w:val="left" w:pos="3402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6. Составьте монолог на тему: «Национальные праздники».</w:t>
      </w:r>
    </w:p>
    <w:p w:rsidR="00062682" w:rsidRPr="009D1A57" w:rsidRDefault="00062682" w:rsidP="00062682">
      <w:pPr>
        <w:tabs>
          <w:tab w:val="left" w:pos="3402"/>
        </w:tabs>
        <w:jc w:val="both"/>
        <w:rPr>
          <w:rFonts w:ascii="Times New Roman" w:hAnsi="Times New Roman"/>
          <w:sz w:val="28"/>
          <w:szCs w:val="28"/>
        </w:rPr>
      </w:pPr>
    </w:p>
    <w:p w:rsidR="00062682" w:rsidRPr="009D1A57" w:rsidRDefault="00062682">
      <w:pPr>
        <w:rPr>
          <w:rFonts w:ascii="Times New Roman" w:hAnsi="Times New Roman"/>
          <w:b/>
          <w:sz w:val="28"/>
          <w:szCs w:val="28"/>
        </w:rPr>
      </w:pPr>
    </w:p>
    <w:p w:rsidR="00243FB6" w:rsidRPr="009D1A57" w:rsidRDefault="00062682">
      <w:pPr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      Грамматическая тема: Второстепенные члены предложения.</w:t>
      </w:r>
    </w:p>
    <w:p w:rsidR="00243FB6" w:rsidRPr="009D1A57" w:rsidRDefault="00243FB6" w:rsidP="00243FB6">
      <w:pPr>
        <w:shd w:val="clear" w:color="auto" w:fill="9BBB59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color w:val="000000"/>
          <w:sz w:val="28"/>
          <w:szCs w:val="28"/>
        </w:rPr>
        <w:t>ВТОРОСТЕПЕННЫЕ ЧЛЕНЫ ПРЕДЛОЖЕНИЯ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color w:val="000000"/>
          <w:sz w:val="28"/>
          <w:szCs w:val="28"/>
        </w:rPr>
        <w:t>1.Дополнение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color w:val="000000"/>
          <w:sz w:val="28"/>
          <w:szCs w:val="28"/>
        </w:rPr>
        <w:t>2.Прямое и косвенное дополнение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color w:val="000000"/>
          <w:sz w:val="28"/>
          <w:szCs w:val="28"/>
        </w:rPr>
        <w:t>3.Определение. Обстоятельство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color w:val="000000"/>
          <w:sz w:val="28"/>
          <w:szCs w:val="28"/>
        </w:rPr>
        <w:t>4.Своеобразие приложений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Второстепенные члены предложения - это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члены предложения, которые зависят от главных членов предложения или от других второстепенных членов, и поясняют, уточняют или дополняют господствующие слова. Грамматические разряды второстепенных членов: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определение (и приложение как разновидность определения),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дополнение,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обстоятельство.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Определение - это второстепенный член предложения, который обозначает признак, качество или свойство предмета и отвечает на вопросы какой? чей?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Виды определений: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согласованное определение (согласуется с определяемым словом в числе, падеже, в единственном числе - и в роде; выражается прилагательным, местоимением-прилагательным, причастием, порядковым числительным): Вымытые полы еще не высохли. На стопе стояла красивая ваза. Я живу на пятом этаже. Прозвучала вторая ария из этой оперы.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несогласованное определение (связано с главным словом по способу управления или примыкания, связь лишена формально выраженного согласования; выражается существительными в косвенных падежах, личными местоимениями, прилагательными в сравнительной степени, наречиями, инфинитивами, неразложимыми словосочетаниями): Сегодня ожидается приезд делегации. Мне очень понравилось ее платье в клетку. Он не выполнил свое обещание прийти.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Приложение - это разновидность определения, которое выражено существительным, согласованным с определяемым словом в падеже (город-герой, цветок роза).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Особая разновидность приложений - несогласованные приложения. Это: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 xml:space="preserve">названия произведений литературы, органов печати, пароходов, фабрик, заводов и т.д.: роман «Преступление и наказание», у гостиницы «Россия»; </w:t>
      </w:r>
      <w:proofErr w:type="gramEnd"/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прозвища: о Всеволоде Большое Гнездо.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Одиночные приложения и определяемые слова пишутся: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- через дефис, если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приложение выражено нарицательным существительным (инженер-конструктор);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приложение выражено именем собственным или географическим названием и стоит перед главным словом, которое обозначает родовое понятие (Иван-царевич, Москва-река).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- раздельно, если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приложение выражено именем собственным или географическим названием и стоит после, главного слова, которое обозначает родовое понятие (царевич Иван, река Москва);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приложение, которое стоит перед определяемым словом можно приравнять по значению к определению-прилагательному (трус заяц - трусливый заяц);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в сочетании двух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нарицательным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существительных первое обозначает родовое понятие, а второе - видовое (цветок роза);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первыми элементами в словосочетании являются слова товарищ, господин, гражданин, наш брат (=я и мне подобные): гражданин милиционер, наш брат студент.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Дополнени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е-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это второстепенный член предложения, который обозначает предмет, поясняем слово, от которого зависит и отвечает на вопросы косвенных падежей.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Виды дополнений: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прямое дополнение (выражается формой именительного падежа без предлога при переходных глаголах и словах категории состояния и формой родительного падеже при переходных глаголах с отрицанием или если действие, которое выражает переходный глагол, направлено не на весь предмет, а лишь на его часть): написать письмо, больно ногу, не замечать глупостей, выпить молока;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косвенное дополнение (все остальные дополнения): сообщение о трагедии, бочонок с пивом, директор завода.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Обстоятельство - это второстепенный член предложения, который поясняет слово со значение действия или признака и обозначает, как или при </w:t>
      </w: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каких обстоятельствах производится действие. Обстоятельства выражаются наречиями, деепричастиями, существительными в косвенных падежах (с предлогом и без предлога), инфинитивом, фразеологизмами наречного характера.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Виды обстоятельств: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 времени (указывает на временные показатели совершаемого действия): прийти рано, работать с утра до вечера;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 места (указывает на место действия или направление движения): проснуться в комнате, двигаться вперед;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 меры и степени (обозначает меру пространства, времени, количества или степень качества): повторить трижды, весом шестьдесят три килограмма, пробежать триста метров: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 образа действия (указывает на образ совершения действия): смеяться громко, идти быстро;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 причины (указывает на причину свершения действия): посинеть от холода, не прийти из-за болезни;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 цели (указывает на цель действия): уехать отдыхать; </w:t>
      </w:r>
    </w:p>
    <w:p w:rsidR="00243FB6" w:rsidRPr="009D1A57" w:rsidRDefault="00243FB6" w:rsidP="00243FB6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 условия (указывает на условие, которое должно быть выполнено для свершения действия): не поехать за город в случае снегопада; </w:t>
      </w:r>
    </w:p>
    <w:p w:rsidR="00AB533F" w:rsidRDefault="00243FB6" w:rsidP="004F7495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 обстоятельство уступки (указывает на условие, вопреки которому действие совершается): случиться вопреки прогнозам,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поехать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несмотря на предостережения. </w:t>
      </w:r>
    </w:p>
    <w:p w:rsidR="004F7495" w:rsidRDefault="004F7495" w:rsidP="004F7495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F7495" w:rsidRDefault="004F7495" w:rsidP="004F7495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F7495" w:rsidRDefault="004F7495" w:rsidP="004F7495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F7495" w:rsidRDefault="004F7495" w:rsidP="004F7495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F7495" w:rsidRDefault="004F7495" w:rsidP="004F7495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F7495" w:rsidRDefault="004F7495" w:rsidP="004F7495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F7495" w:rsidRPr="009D1A57" w:rsidRDefault="004F7495" w:rsidP="004F7495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AB533F" w:rsidP="009F68A4">
            <w:pPr>
              <w:pStyle w:val="33"/>
              <w:tabs>
                <w:tab w:val="left" w:pos="1134"/>
                <w:tab w:val="left" w:pos="4680"/>
                <w:tab w:val="left" w:pos="6180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lastRenderedPageBreak/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8</w:t>
            </w:r>
            <w:r w:rsidR="005C4A7F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. </w:t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 xml:space="preserve">Лексическая тема: 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Личность и общество.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Грамматическая тема: </w:t>
            </w: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Сложные предложения.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A47EB" w:rsidRPr="009D1A57" w:rsidRDefault="006A47EB" w:rsidP="004F7495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>Лексическая тема 8</w:t>
      </w:r>
      <w:r w:rsidRPr="009D1A57">
        <w:rPr>
          <w:rFonts w:ascii="Times New Roman" w:eastAsia="S" w:hAnsi="Times New Roman"/>
          <w:b/>
          <w:color w:val="FF0000"/>
          <w:sz w:val="28"/>
          <w:szCs w:val="28"/>
        </w:rPr>
        <w:t xml:space="preserve">. </w:t>
      </w:r>
      <w:r w:rsidRPr="009D1A57">
        <w:rPr>
          <w:rFonts w:ascii="Times New Roman" w:hAnsi="Times New Roman"/>
          <w:color w:val="FF0000"/>
          <w:sz w:val="28"/>
          <w:szCs w:val="28"/>
        </w:rPr>
        <w:t>Личность и общество.</w:t>
      </w:r>
    </w:p>
    <w:p w:rsidR="006A47EB" w:rsidRPr="009D1A57" w:rsidRDefault="006A47EB" w:rsidP="006A47EB">
      <w:pPr>
        <w:ind w:right="1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Общество – это не случайное    сборище, а группа </w:t>
      </w:r>
      <w:r w:rsidRPr="009D1A57">
        <w:rPr>
          <w:rFonts w:ascii="Times New Roman" w:hAnsi="Times New Roman"/>
          <w:sz w:val="28"/>
          <w:szCs w:val="28"/>
          <w:u w:val="single"/>
        </w:rPr>
        <w:t>людей</w:t>
      </w:r>
      <w:r w:rsidRPr="009D1A57">
        <w:rPr>
          <w:rFonts w:ascii="Times New Roman" w:hAnsi="Times New Roman"/>
          <w:sz w:val="28"/>
          <w:szCs w:val="28"/>
        </w:rPr>
        <w:t xml:space="preserve">, </w:t>
      </w:r>
      <w:r w:rsidRPr="009D1A57">
        <w:rPr>
          <w:rFonts w:ascii="Times New Roman" w:hAnsi="Times New Roman"/>
          <w:sz w:val="28"/>
          <w:szCs w:val="28"/>
          <w:u w:val="single"/>
        </w:rPr>
        <w:t>объединённых</w:t>
      </w:r>
      <w:r w:rsidRPr="009D1A57">
        <w:rPr>
          <w:rFonts w:ascii="Times New Roman" w:hAnsi="Times New Roman"/>
          <w:sz w:val="28"/>
          <w:szCs w:val="28"/>
        </w:rPr>
        <w:t xml:space="preserve"> общими задачами, общей целью. </w:t>
      </w:r>
    </w:p>
    <w:p w:rsidR="006A47EB" w:rsidRPr="009D1A57" w:rsidRDefault="006A47EB" w:rsidP="006A47EB">
      <w:pPr>
        <w:ind w:right="1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Общество   воздействует   на   </w:t>
      </w:r>
      <w:r w:rsidRPr="009D1A57">
        <w:rPr>
          <w:rFonts w:ascii="Times New Roman" w:hAnsi="Times New Roman"/>
          <w:sz w:val="28"/>
          <w:szCs w:val="28"/>
          <w:u w:val="single"/>
        </w:rPr>
        <w:t>мышление</w:t>
      </w:r>
      <w:r w:rsidRPr="009D1A57">
        <w:rPr>
          <w:rFonts w:ascii="Times New Roman" w:hAnsi="Times New Roman"/>
          <w:sz w:val="28"/>
          <w:szCs w:val="28"/>
        </w:rPr>
        <w:t xml:space="preserve"> личности, направляет её ход, и в этом сила общества. Учитывая, что общество лишает личность некоторых духовных свобод, как-то: личные интересы и свобода мышления, – мы не можем сказать, что в обществе возможна свобода личности. Насколько свободно чувствует себя человек в обществе, зависит от общества. Таким образом, если есть в обществе чувство товарищества и </w:t>
      </w:r>
      <w:r w:rsidRPr="009D1A57">
        <w:rPr>
          <w:rFonts w:ascii="Times New Roman" w:hAnsi="Times New Roman"/>
          <w:sz w:val="28"/>
          <w:szCs w:val="28"/>
          <w:u w:val="single"/>
        </w:rPr>
        <w:t>взаимопомощи</w:t>
      </w:r>
      <w:r w:rsidRPr="009D1A57">
        <w:rPr>
          <w:rFonts w:ascii="Times New Roman" w:hAnsi="Times New Roman"/>
          <w:sz w:val="28"/>
          <w:szCs w:val="28"/>
        </w:rPr>
        <w:t>, то жизнь в этом обществе не будет в тягость никому из его членов.</w:t>
      </w:r>
    </w:p>
    <w:p w:rsidR="006A47EB" w:rsidRPr="009D1A57" w:rsidRDefault="006A47EB" w:rsidP="006A47EB">
      <w:pPr>
        <w:ind w:right="140"/>
        <w:jc w:val="both"/>
        <w:rPr>
          <w:rFonts w:ascii="Times New Roman" w:hAnsi="Times New Roman"/>
          <w:sz w:val="28"/>
          <w:szCs w:val="28"/>
          <w:u w:val="single"/>
        </w:rPr>
      </w:pPr>
      <w:r w:rsidRPr="009D1A57">
        <w:rPr>
          <w:rFonts w:ascii="Times New Roman" w:hAnsi="Times New Roman"/>
          <w:sz w:val="28"/>
          <w:szCs w:val="28"/>
        </w:rPr>
        <w:t xml:space="preserve">        </w:t>
      </w:r>
      <w:r w:rsidRPr="009D1A57">
        <w:rPr>
          <w:rFonts w:ascii="Times New Roman" w:hAnsi="Times New Roman"/>
          <w:sz w:val="28"/>
          <w:szCs w:val="28"/>
          <w:u w:val="single"/>
        </w:rPr>
        <w:t>Свобода  личности  в  обществе  возможна, но лишь  в  том обществе, который создан на основе общности интересов и идей его членов.</w:t>
      </w:r>
    </w:p>
    <w:p w:rsidR="006A47EB" w:rsidRPr="009D1A57" w:rsidRDefault="006A47EB" w:rsidP="006A47EB">
      <w:pPr>
        <w:ind w:right="1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</w:t>
      </w:r>
      <w:r w:rsidRPr="009D1A57">
        <w:rPr>
          <w:rFonts w:ascii="Times New Roman" w:hAnsi="Times New Roman"/>
          <w:sz w:val="28"/>
          <w:szCs w:val="28"/>
          <w:u w:val="single"/>
        </w:rPr>
        <w:t>Свобода   личности   в   обществе   необходима</w:t>
      </w:r>
      <w:r w:rsidRPr="009D1A57">
        <w:rPr>
          <w:rFonts w:ascii="Times New Roman" w:hAnsi="Times New Roman"/>
          <w:sz w:val="28"/>
          <w:szCs w:val="28"/>
        </w:rPr>
        <w:t xml:space="preserve">.   На   </w:t>
      </w:r>
      <w:r w:rsidRPr="009D1A57">
        <w:rPr>
          <w:rFonts w:ascii="Times New Roman" w:hAnsi="Times New Roman"/>
          <w:sz w:val="28"/>
          <w:szCs w:val="28"/>
          <w:u w:val="single"/>
        </w:rPr>
        <w:t>первый</w:t>
      </w:r>
      <w:r w:rsidRPr="009D1A57">
        <w:rPr>
          <w:rFonts w:ascii="Times New Roman" w:hAnsi="Times New Roman"/>
          <w:sz w:val="28"/>
          <w:szCs w:val="28"/>
        </w:rPr>
        <w:t xml:space="preserve"> взгляд, если предоставить всем полную свободу, то это может привести к анархии. Но не надо забывать, что все члены общества связаны целым рядом правовых и нравственных норм. </w:t>
      </w:r>
      <w:r w:rsidRPr="009D1A57">
        <w:rPr>
          <w:rFonts w:ascii="Times New Roman" w:hAnsi="Times New Roman"/>
          <w:sz w:val="28"/>
          <w:szCs w:val="28"/>
          <w:u w:val="single"/>
        </w:rPr>
        <w:t>Являясь</w:t>
      </w:r>
      <w:r w:rsidRPr="009D1A57">
        <w:rPr>
          <w:rFonts w:ascii="Times New Roman" w:hAnsi="Times New Roman"/>
          <w:sz w:val="28"/>
          <w:szCs w:val="28"/>
        </w:rPr>
        <w:t xml:space="preserve"> частицами одного большого общества, его члены имеют определённые обязанности. Нельзя сказать, что эти обязанности мешают свободе личности, они лишь ограничивают её в рамках разумного  предела. К тому же, в обществе всегда есть руководитель, который направляет деятельность каждого члена общества в одно русло. </w:t>
      </w:r>
    </w:p>
    <w:p w:rsidR="006A47EB" w:rsidRPr="009D1A57" w:rsidRDefault="006A47EB" w:rsidP="006A47EB">
      <w:pPr>
        <w:ind w:right="1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Хотя  члены  общества и объединены общими целями и задачами, это совсем не означает, что все одинаковы. Каждый человек представляет собой неповторимую индивидуальность, поэтому и характер деятельности человека  может быть различным. Отсюда как раз и вытекает понятие свобода личности в обществе. Единоличник живёт и работает исключительно для себя, член общества живёт и трудится для общества, для людей. Для того чтобы человек приносил большую пользу обществу, </w:t>
      </w:r>
      <w:r w:rsidRPr="009D1A57">
        <w:rPr>
          <w:rFonts w:ascii="Times New Roman" w:hAnsi="Times New Roman"/>
          <w:sz w:val="28"/>
          <w:szCs w:val="28"/>
        </w:rPr>
        <w:lastRenderedPageBreak/>
        <w:t xml:space="preserve">необходимо обеспечить ему свободу. </w:t>
      </w:r>
      <w:r w:rsidRPr="009D1A57">
        <w:rPr>
          <w:rFonts w:ascii="Times New Roman" w:hAnsi="Times New Roman"/>
          <w:sz w:val="28"/>
          <w:szCs w:val="28"/>
          <w:u w:val="single"/>
        </w:rPr>
        <w:t>Свобода</w:t>
      </w:r>
      <w:r w:rsidRPr="009D1A57">
        <w:rPr>
          <w:rFonts w:ascii="Times New Roman" w:hAnsi="Times New Roman"/>
          <w:sz w:val="28"/>
          <w:szCs w:val="28"/>
        </w:rPr>
        <w:t xml:space="preserve"> личности необходима для того, чтобы дать каждому человеку возможность свободно развиваться.</w:t>
      </w:r>
    </w:p>
    <w:p w:rsidR="006A47EB" w:rsidRPr="009D1A57" w:rsidRDefault="006A47EB" w:rsidP="006A47EB">
      <w:pPr>
        <w:ind w:right="140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</w:t>
      </w:r>
      <w:r w:rsidRPr="009D1A57">
        <w:rPr>
          <w:rFonts w:ascii="Times New Roman" w:hAnsi="Times New Roman"/>
          <w:sz w:val="28"/>
          <w:szCs w:val="28"/>
          <w:u w:val="single"/>
        </w:rPr>
        <w:t>Личность</w:t>
      </w:r>
      <w:r w:rsidRPr="009D1A57">
        <w:rPr>
          <w:rFonts w:ascii="Times New Roman" w:hAnsi="Times New Roman"/>
          <w:sz w:val="28"/>
          <w:szCs w:val="28"/>
        </w:rPr>
        <w:t xml:space="preserve">  будет  подлинно  свободной,   если открыты все перспективы  для её развития и существует возможность для полноценной  деятельности её на благо общества. Немаловажен также и психологический фактор – «удобоваримый» климат, обстановка, способствующая  двум предыдущим условиям. Каждый </w:t>
      </w:r>
      <w:r w:rsidRPr="009D1A57">
        <w:rPr>
          <w:rFonts w:ascii="Times New Roman" w:hAnsi="Times New Roman"/>
          <w:sz w:val="28"/>
          <w:szCs w:val="28"/>
          <w:u w:val="single"/>
        </w:rPr>
        <w:t>член</w:t>
      </w:r>
      <w:r w:rsidRPr="009D1A57">
        <w:rPr>
          <w:rFonts w:ascii="Times New Roman" w:hAnsi="Times New Roman"/>
          <w:sz w:val="28"/>
          <w:szCs w:val="28"/>
        </w:rPr>
        <w:t xml:space="preserve"> общества должен уважать мнение остальных и жертвовать своими желаниями, своим временем ради кого-то из членов общества или всего общества в целом. Поэтому он уже в некоторой степени стеснён, хотя сам этого, может быть, и не чувствует. Но его мысли, он сам зависят от общества.        </w:t>
      </w:r>
    </w:p>
    <w:p w:rsidR="006A47EB" w:rsidRPr="009D1A57" w:rsidRDefault="006A47EB" w:rsidP="004F7495">
      <w:pPr>
        <w:ind w:right="1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В настоящем обществе личность </w:t>
      </w:r>
      <w:r w:rsidRPr="009D1A57">
        <w:rPr>
          <w:rFonts w:ascii="Times New Roman" w:hAnsi="Times New Roman"/>
          <w:sz w:val="28"/>
          <w:szCs w:val="28"/>
          <w:u w:val="single"/>
        </w:rPr>
        <w:t>заинтересована</w:t>
      </w:r>
      <w:r w:rsidRPr="009D1A57">
        <w:rPr>
          <w:rFonts w:ascii="Times New Roman" w:hAnsi="Times New Roman"/>
          <w:sz w:val="28"/>
          <w:szCs w:val="28"/>
        </w:rPr>
        <w:t xml:space="preserve"> в активной деятельности во имя общей цели.</w:t>
      </w:r>
    </w:p>
    <w:p w:rsidR="006A47EB" w:rsidRPr="009D1A57" w:rsidRDefault="006A47EB" w:rsidP="006A47EB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Перескажите  содержание текста.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6A47EB" w:rsidRPr="009D1A57" w:rsidRDefault="006A47EB" w:rsidP="006A47EB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 на  тему:  «Выдающиеся личности ».</w:t>
      </w:r>
    </w:p>
    <w:p w:rsidR="00510BF7" w:rsidRPr="009D1A57" w:rsidRDefault="006A47EB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val="kk-KZ" w:eastAsia="ko-KR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Грамматическая тема: </w:t>
      </w:r>
      <w:r w:rsidRPr="009D1A57">
        <w:rPr>
          <w:rFonts w:ascii="Times New Roman" w:hAnsi="Times New Roman"/>
          <w:b/>
          <w:sz w:val="28"/>
          <w:szCs w:val="28"/>
          <w:lang w:eastAsia="ko-KR"/>
        </w:rPr>
        <w:t>Сложные предложения.</w:t>
      </w:r>
    </w:p>
    <w:p w:rsidR="00510BF7" w:rsidRPr="009D1A57" w:rsidRDefault="00510BF7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val="kk-KZ" w:eastAsia="ko-KR"/>
        </w:rPr>
      </w:pPr>
    </w:p>
    <w:p w:rsidR="00510BF7" w:rsidRPr="009D1A57" w:rsidRDefault="00510BF7" w:rsidP="00510BF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9D1A57">
        <w:rPr>
          <w:rStyle w:val="a3"/>
          <w:color w:val="635274"/>
          <w:sz w:val="28"/>
          <w:szCs w:val="28"/>
        </w:rPr>
        <w:t>Сложные предложения</w:t>
      </w:r>
      <w:r w:rsidRPr="009D1A57">
        <w:rPr>
          <w:color w:val="000000"/>
          <w:sz w:val="28"/>
          <w:szCs w:val="28"/>
        </w:rPr>
        <w:t> – это предложения, состоящие из нескольких простых.</w:t>
      </w:r>
    </w:p>
    <w:p w:rsidR="00510BF7" w:rsidRPr="009D1A57" w:rsidRDefault="00510BF7" w:rsidP="00510BF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proofErr w:type="gramStart"/>
      <w:r w:rsidRPr="009D1A57">
        <w:rPr>
          <w:color w:val="000000"/>
          <w:sz w:val="28"/>
          <w:szCs w:val="28"/>
        </w:rPr>
        <w:t>Основными средствами связи простых предложений в сложных являются интонация, союзы (сочинительные и подчинительные) и союзные слова (относительные местоимения и местоимённые наречия).</w:t>
      </w:r>
      <w:proofErr w:type="gramEnd"/>
    </w:p>
    <w:p w:rsidR="00510BF7" w:rsidRPr="009D1A57" w:rsidRDefault="00510BF7" w:rsidP="00510BF7">
      <w:pPr>
        <w:shd w:val="clear" w:color="auto" w:fill="F1F5ED"/>
        <w:spacing w:after="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Основные виды сложных предложений.</w:t>
      </w:r>
    </w:p>
    <w:p w:rsidR="00510BF7" w:rsidRPr="009D1A57" w:rsidRDefault="00510BF7" w:rsidP="00510BF7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Сложные предложения делятся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на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союзные и бессоюзные.</w:t>
      </w:r>
    </w:p>
    <w:p w:rsidR="00510BF7" w:rsidRPr="009D1A57" w:rsidRDefault="00510BF7" w:rsidP="00510BF7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Союзные предложения, в свою очередь, делятся </w:t>
      </w:r>
      <w:proofErr w:type="gramStart"/>
      <w:r w:rsidRPr="009D1A57">
        <w:rPr>
          <w:rFonts w:ascii="Times New Roman" w:hAnsi="Times New Roman"/>
          <w:color w:val="000000"/>
          <w:sz w:val="28"/>
          <w:szCs w:val="28"/>
        </w:rPr>
        <w:t>на</w:t>
      </w:r>
      <w:proofErr w:type="gramEnd"/>
      <w:r w:rsidRPr="009D1A57">
        <w:rPr>
          <w:rFonts w:ascii="Times New Roman" w:hAnsi="Times New Roman"/>
          <w:color w:val="000000"/>
          <w:sz w:val="28"/>
          <w:szCs w:val="28"/>
        </w:rPr>
        <w:t xml:space="preserve"> сложносочинённые и сложноподчинённые.</w:t>
      </w:r>
    </w:p>
    <w:p w:rsidR="00510BF7" w:rsidRPr="009D1A57" w:rsidRDefault="00510BF7" w:rsidP="00510BF7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Таким образом, существует три основных вида сложных предложений:</w:t>
      </w:r>
    </w:p>
    <w:p w:rsidR="00510BF7" w:rsidRPr="009D1A57" w:rsidRDefault="00510BF7" w:rsidP="00510BF7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сложносочинённые, сложноподчинённые и бессоюзные.</w:t>
      </w:r>
    </w:p>
    <w:p w:rsidR="00510BF7" w:rsidRPr="009D1A57" w:rsidRDefault="00510BF7" w:rsidP="00510BF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</w:p>
    <w:p w:rsidR="00510BF7" w:rsidRPr="009D1A57" w:rsidRDefault="00510BF7" w:rsidP="00510BF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В зависимости от средств связи сложные предложения делятся </w:t>
      </w:r>
      <w:proofErr w:type="gramStart"/>
      <w:r w:rsidRPr="009D1A57">
        <w:rPr>
          <w:color w:val="000000"/>
          <w:sz w:val="28"/>
          <w:szCs w:val="28"/>
        </w:rPr>
        <w:t>на</w:t>
      </w:r>
      <w:proofErr w:type="gramEnd"/>
      <w:r w:rsidRPr="009D1A57">
        <w:rPr>
          <w:color w:val="000000"/>
          <w:sz w:val="28"/>
          <w:szCs w:val="28"/>
        </w:rPr>
        <w:t> </w:t>
      </w:r>
      <w:r w:rsidRPr="009D1A57">
        <w:rPr>
          <w:rStyle w:val="a3"/>
          <w:color w:val="635274"/>
          <w:sz w:val="28"/>
          <w:szCs w:val="28"/>
        </w:rPr>
        <w:t>союзные</w:t>
      </w:r>
      <w:r w:rsidRPr="009D1A57">
        <w:rPr>
          <w:color w:val="000000"/>
          <w:sz w:val="28"/>
          <w:szCs w:val="28"/>
        </w:rPr>
        <w:t> и </w:t>
      </w:r>
      <w:r w:rsidRPr="009D1A57">
        <w:rPr>
          <w:rStyle w:val="a3"/>
          <w:color w:val="635274"/>
          <w:sz w:val="28"/>
          <w:szCs w:val="28"/>
        </w:rPr>
        <w:t>бессоюзные</w:t>
      </w:r>
      <w:r w:rsidRPr="009D1A57">
        <w:rPr>
          <w:color w:val="000000"/>
          <w:sz w:val="28"/>
          <w:szCs w:val="28"/>
        </w:rPr>
        <w:t xml:space="preserve">. Союзные предложения подразделяются </w:t>
      </w:r>
      <w:proofErr w:type="gramStart"/>
      <w:r w:rsidRPr="009D1A57">
        <w:rPr>
          <w:color w:val="000000"/>
          <w:sz w:val="28"/>
          <w:szCs w:val="28"/>
        </w:rPr>
        <w:t>на</w:t>
      </w:r>
      <w:proofErr w:type="gramEnd"/>
      <w:r w:rsidRPr="009D1A57">
        <w:rPr>
          <w:color w:val="000000"/>
          <w:sz w:val="28"/>
          <w:szCs w:val="28"/>
        </w:rPr>
        <w:t> </w:t>
      </w:r>
      <w:r w:rsidRPr="009D1A57">
        <w:rPr>
          <w:rStyle w:val="a3"/>
          <w:color w:val="635274"/>
          <w:sz w:val="28"/>
          <w:szCs w:val="28"/>
        </w:rPr>
        <w:t>сложносочинённые</w:t>
      </w:r>
      <w:r w:rsidRPr="009D1A57">
        <w:rPr>
          <w:color w:val="000000"/>
          <w:sz w:val="28"/>
          <w:szCs w:val="28"/>
        </w:rPr>
        <w:t> и </w:t>
      </w:r>
      <w:r w:rsidRPr="009D1A57">
        <w:rPr>
          <w:rStyle w:val="a3"/>
          <w:color w:val="635274"/>
          <w:sz w:val="28"/>
          <w:szCs w:val="28"/>
        </w:rPr>
        <w:t>сложноподчинённые</w:t>
      </w:r>
      <w:r w:rsidRPr="009D1A57">
        <w:rPr>
          <w:color w:val="000000"/>
          <w:sz w:val="28"/>
          <w:szCs w:val="28"/>
        </w:rPr>
        <w:t>.</w:t>
      </w:r>
    </w:p>
    <w:p w:rsidR="00510BF7" w:rsidRPr="009D1A57" w:rsidRDefault="00510BF7" w:rsidP="00510BF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9D1A57">
        <w:rPr>
          <w:rStyle w:val="a3"/>
          <w:color w:val="635274"/>
          <w:sz w:val="28"/>
          <w:szCs w:val="28"/>
        </w:rPr>
        <w:t>Сложносочинённые</w:t>
      </w:r>
      <w:r w:rsidRPr="009D1A57">
        <w:rPr>
          <w:color w:val="000000"/>
          <w:sz w:val="28"/>
          <w:szCs w:val="28"/>
        </w:rPr>
        <w:t> предложения (ССП) – это сложные предложения, в которых простые предложения связываются друг с другом интонацией и сочинительными союзами.</w:t>
      </w:r>
    </w:p>
    <w:p w:rsidR="00510BF7" w:rsidRDefault="00510BF7" w:rsidP="00510BF7">
      <w:pPr>
        <w:pStyle w:val="11"/>
        <w:spacing w:before="300" w:beforeAutospacing="0" w:after="90" w:afterAutospacing="0"/>
        <w:jc w:val="center"/>
        <w:rPr>
          <w:b/>
          <w:bCs/>
          <w:color w:val="CC0033"/>
          <w:sz w:val="28"/>
          <w:szCs w:val="28"/>
        </w:rPr>
      </w:pPr>
      <w:r w:rsidRPr="009D1A57">
        <w:rPr>
          <w:b/>
          <w:bCs/>
          <w:color w:val="CC0033"/>
          <w:sz w:val="28"/>
          <w:szCs w:val="28"/>
        </w:rPr>
        <w:t>Типы сложносочинённых предложений по характеру союза и значению</w:t>
      </w:r>
    </w:p>
    <w:p w:rsidR="005C4A7F" w:rsidRPr="009D1A57" w:rsidRDefault="005C4A7F" w:rsidP="00510BF7">
      <w:pPr>
        <w:pStyle w:val="11"/>
        <w:spacing w:before="300" w:beforeAutospacing="0" w:after="90" w:afterAutospacing="0"/>
        <w:jc w:val="center"/>
        <w:rPr>
          <w:b/>
          <w:bCs/>
          <w:color w:val="CC0033"/>
          <w:sz w:val="28"/>
          <w:szCs w:val="28"/>
        </w:rPr>
      </w:pPr>
    </w:p>
    <w:tbl>
      <w:tblPr>
        <w:tblW w:w="0" w:type="auto"/>
        <w:tblBorders>
          <w:top w:val="single" w:sz="12" w:space="0" w:color="CC0033"/>
          <w:left w:val="single" w:sz="12" w:space="0" w:color="CC0033"/>
          <w:bottom w:val="single" w:sz="12" w:space="0" w:color="CC0033"/>
          <w:right w:val="single" w:sz="12" w:space="0" w:color="CC0033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1995"/>
        <w:gridCol w:w="1775"/>
        <w:gridCol w:w="5765"/>
      </w:tblGrid>
      <w:tr w:rsidR="00510BF7" w:rsidRPr="009D1A57" w:rsidTr="00AF4CC8">
        <w:trPr>
          <w:tblHeader/>
        </w:trPr>
        <w:tc>
          <w:tcPr>
            <w:tcW w:w="125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510BF7" w:rsidRPr="009D1A57" w:rsidRDefault="00510BF7" w:rsidP="00AF4CC8">
            <w:pPr>
              <w:jc w:val="center"/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  <w:t>Тип ССП</w:t>
            </w:r>
          </w:p>
        </w:tc>
        <w:tc>
          <w:tcPr>
            <w:tcW w:w="125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510BF7" w:rsidRPr="009D1A57" w:rsidRDefault="00510BF7" w:rsidP="00AF4CC8">
            <w:pPr>
              <w:jc w:val="center"/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  <w:t>Союзы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510BF7" w:rsidRPr="009D1A57" w:rsidRDefault="00510BF7" w:rsidP="00AF4CC8">
            <w:pPr>
              <w:jc w:val="center"/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  <w:t>Примеры</w:t>
            </w:r>
          </w:p>
        </w:tc>
      </w:tr>
      <w:tr w:rsidR="00510BF7" w:rsidRPr="009D1A57" w:rsidTr="00AF4CC8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a3"/>
                <w:color w:val="635274"/>
                <w:sz w:val="28"/>
                <w:szCs w:val="28"/>
              </w:rPr>
              <w:t>1.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Сложносочинённые предложения с </w:t>
            </w:r>
            <w:r w:rsidRPr="009D1A57">
              <w:rPr>
                <w:rStyle w:val="a3"/>
                <w:color w:val="635274"/>
                <w:sz w:val="28"/>
                <w:szCs w:val="28"/>
              </w:rPr>
              <w:t>соединительными союзами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(соединительные отношения).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И; да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(в значении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);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ни..., ни; да и; тоже; также; не только..., но и.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spacing w:line="360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Открыли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дверь,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в кухню паром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вкатился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воздух со двора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(Паустовский).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Лицо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её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бледно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 слегка раскрытые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губы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тоже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побледнели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(Тургенев).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Не только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было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никакой рыбки,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но 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удилище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имело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даже лески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(Садовский).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шуток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любил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да 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её при нём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оставляли в покое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(Тургенев).</w:t>
            </w:r>
          </w:p>
        </w:tc>
      </w:tr>
      <w:tr w:rsidR="00510BF7" w:rsidRPr="009D1A57" w:rsidTr="00AF4CC8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a3"/>
                <w:color w:val="635274"/>
                <w:sz w:val="28"/>
                <w:szCs w:val="28"/>
              </w:rPr>
              <w:t>2.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Сложносочинённые предложения с </w:t>
            </w:r>
            <w:r w:rsidRPr="009D1A57">
              <w:rPr>
                <w:rStyle w:val="a3"/>
                <w:color w:val="635274"/>
                <w:sz w:val="28"/>
                <w:szCs w:val="28"/>
              </w:rPr>
              <w:t>противительными союзами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(противительные отношения).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А; но; да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(в значении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);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однако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(в значении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);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зато; но зато; а то; не то; а не то; частица же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(в значении союза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); частица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только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(в значении 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союза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).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spacing w:line="360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lastRenderedPageBreak/>
              <w:t>Иван Петрович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ушёл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а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остался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(Лесков).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Убеждения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внушаются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теорией,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поведение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же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формируется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примером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(Герцен).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ничего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ел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голода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чувствовал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(Тендряков).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Утром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прошёл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дождь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зато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сейчас над нами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блистало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чистое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небо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(Паустовский).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Ты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сегодня же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должен поговорить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с отцом,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а то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будет беспокоиться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о твоём отъезде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(Писемский).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Лодки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сразу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исчезают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во тьме,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только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долго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слышны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всплески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вёсел и голоса рыбаков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(Дубов).</w:t>
            </w:r>
          </w:p>
        </w:tc>
      </w:tr>
      <w:tr w:rsidR="00510BF7" w:rsidRPr="009D1A57" w:rsidTr="00AF4CC8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a3"/>
                <w:color w:val="635274"/>
                <w:sz w:val="28"/>
                <w:szCs w:val="28"/>
              </w:rPr>
              <w:lastRenderedPageBreak/>
              <w:t>3.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Сложносочинённые предложения с </w:t>
            </w:r>
            <w:r w:rsidRPr="009D1A57">
              <w:rPr>
                <w:rStyle w:val="a3"/>
                <w:color w:val="635274"/>
                <w:sz w:val="28"/>
                <w:szCs w:val="28"/>
              </w:rPr>
              <w:t>разделительными союзами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(разделительные отношения).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Или; либо; не то..., не то; то..., то; то ли..., то ли.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510BF7" w:rsidRPr="009D1A57" w:rsidRDefault="00510BF7" w:rsidP="00AF4CC8">
            <w:pPr>
              <w:spacing w:line="360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Либо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рыбку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съесть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либо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на мель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сесть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(пословица).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Не то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завидовал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Наталье,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не то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сожалел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о ней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(Тургенев).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То ли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на него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подействовала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тишина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и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одиночество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то ли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просто вдруг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взглянул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другими глазами на успевшую стать привычной обстановку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(Симонов).</w:t>
            </w:r>
          </w:p>
        </w:tc>
      </w:tr>
    </w:tbl>
    <w:p w:rsidR="00510BF7" w:rsidRPr="009D1A57" w:rsidRDefault="00510BF7" w:rsidP="00510BF7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 </w:t>
      </w:r>
    </w:p>
    <w:p w:rsidR="00510BF7" w:rsidRPr="009D1A57" w:rsidRDefault="00510BF7" w:rsidP="00510BF7">
      <w:pPr>
        <w:pStyle w:val="a4"/>
        <w:shd w:val="clear" w:color="auto" w:fill="FFCCCC"/>
        <w:spacing w:before="0" w:beforeAutospacing="0" w:after="90" w:afterAutospacing="0"/>
        <w:jc w:val="both"/>
        <w:textAlignment w:val="baseline"/>
        <w:rPr>
          <w:b/>
          <w:bCs/>
          <w:color w:val="993366"/>
          <w:sz w:val="28"/>
          <w:szCs w:val="28"/>
        </w:rPr>
      </w:pPr>
    </w:p>
    <w:p w:rsidR="00510BF7" w:rsidRPr="009D1A57" w:rsidRDefault="00510BF7" w:rsidP="00510BF7">
      <w:pPr>
        <w:rPr>
          <w:rFonts w:ascii="Times New Roman" w:hAnsi="Times New Roman"/>
          <w:sz w:val="28"/>
          <w:szCs w:val="28"/>
        </w:rPr>
      </w:pPr>
    </w:p>
    <w:p w:rsidR="00510BF7" w:rsidRPr="009D1A57" w:rsidRDefault="00510BF7" w:rsidP="00510BF7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510BF7" w:rsidRPr="009D1A57" w:rsidRDefault="00510BF7" w:rsidP="00510BF7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1F5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2"/>
        <w:gridCol w:w="3149"/>
      </w:tblGrid>
      <w:tr w:rsidR="00510BF7" w:rsidRPr="009D1A57" w:rsidTr="00AF4CC8">
        <w:tc>
          <w:tcPr>
            <w:tcW w:w="6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Сложносочиненное предложение (ССП)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простые предложения связаны между собой сочинительными союзами и интонацией.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В ССП простые предложения равноправны.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Наступила ночь, и в домах зажглись огни.</w:t>
            </w:r>
          </w:p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510BF7" w:rsidRPr="009D1A57" w:rsidTr="00AF4CC8">
        <w:tc>
          <w:tcPr>
            <w:tcW w:w="6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Сложноподчиненное предложение (СПП)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простые предложения связаны между собой подчинительными союзами или союзными словами.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В СПП одно простое предложение (придаточное) зависит от другого (главного).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Когда наступила ночь, в домах зажглись огни.</w:t>
            </w:r>
          </w:p>
        </w:tc>
      </w:tr>
      <w:tr w:rsidR="00510BF7" w:rsidRPr="009D1A57" w:rsidTr="00AF4CC8">
        <w:tc>
          <w:tcPr>
            <w:tcW w:w="6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Бессоюзное предложение (БСП)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простые предложения связываются без союзов, интонацией.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Наступила ночь, в домах зажглись огни.</w:t>
            </w:r>
          </w:p>
        </w:tc>
      </w:tr>
    </w:tbl>
    <w:p w:rsidR="00510BF7" w:rsidRPr="009D1A57" w:rsidRDefault="00510BF7" w:rsidP="00510BF7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510BF7" w:rsidRPr="009D1A57" w:rsidRDefault="00510BF7" w:rsidP="00510BF7">
      <w:pPr>
        <w:shd w:val="clear" w:color="auto" w:fill="F1F5ED"/>
        <w:spacing w:after="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FF"/>
          <w:sz w:val="28"/>
          <w:szCs w:val="28"/>
        </w:rPr>
        <w:t>Сложносочиненное предложение.</w:t>
      </w:r>
    </w:p>
    <w:p w:rsidR="00510BF7" w:rsidRPr="009D1A57" w:rsidRDefault="00510BF7" w:rsidP="00510BF7">
      <w:pPr>
        <w:shd w:val="clear" w:color="auto" w:fill="F1F5ED"/>
        <w:spacing w:after="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Сложносочиненные предложения бывают: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1F5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8"/>
        <w:gridCol w:w="3129"/>
        <w:gridCol w:w="3114"/>
      </w:tblGrid>
      <w:tr w:rsidR="00510BF7" w:rsidRPr="009D1A57" w:rsidTr="00AF4CC8"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с соединительными союзами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И, ДА, ДА И,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=И), ТОЖЕ, ТАКЖЕ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с противительными союзами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НО, А, Д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=НО), ОДНАКО, ЗАТО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с разделительными союзами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ИЛ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И(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ИЛЬ), ЛИБО, ТО-ТО,</w:t>
            </w:r>
          </w:p>
          <w:p w:rsidR="00510BF7" w:rsidRPr="009D1A57" w:rsidRDefault="00510BF7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ТО ЛИ…ТО ЛИ</w:t>
            </w:r>
          </w:p>
        </w:tc>
      </w:tr>
      <w:tr w:rsidR="00510BF7" w:rsidRPr="009D1A57" w:rsidTr="00AF4CC8"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Зазвучала музыка, и праздник начался.</w:t>
            </w:r>
          </w:p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Музыка стихла, но праздник продолжался.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510BF7" w:rsidRPr="009D1A57" w:rsidRDefault="00510BF7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То ли музыканты устали, то ли праздник закончился.</w:t>
            </w:r>
          </w:p>
        </w:tc>
      </w:tr>
    </w:tbl>
    <w:p w:rsidR="00510BF7" w:rsidRPr="009D1A57" w:rsidRDefault="00510BF7" w:rsidP="00510BF7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510BF7" w:rsidRPr="009D1A57" w:rsidRDefault="00510BF7" w:rsidP="00510BF7">
      <w:pPr>
        <w:shd w:val="clear" w:color="auto" w:fill="F1F5ED"/>
        <w:spacing w:after="0" w:line="312" w:lineRule="atLeast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FF"/>
          <w:sz w:val="28"/>
          <w:szCs w:val="28"/>
        </w:rPr>
        <w:t>Бессоюзное  предложение.</w:t>
      </w:r>
    </w:p>
    <w:p w:rsidR="00510BF7" w:rsidRPr="009D1A57" w:rsidRDefault="00510BF7" w:rsidP="00510BF7">
      <w:pPr>
        <w:shd w:val="clear" w:color="auto" w:fill="FFFDF8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В бессоюзных сложных предложениях средством связи предложений-частей БСП являются:</w:t>
      </w:r>
    </w:p>
    <w:p w:rsidR="00510BF7" w:rsidRPr="009D1A57" w:rsidRDefault="00510BF7" w:rsidP="00510BF7">
      <w:pPr>
        <w:numPr>
          <w:ilvl w:val="0"/>
          <w:numId w:val="12"/>
        </w:numPr>
        <w:shd w:val="clear" w:color="auto" w:fill="FFFDF8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интонация;</w:t>
      </w:r>
    </w:p>
    <w:p w:rsidR="00510BF7" w:rsidRPr="009D1A57" w:rsidRDefault="00510BF7" w:rsidP="00510BF7">
      <w:pPr>
        <w:numPr>
          <w:ilvl w:val="0"/>
          <w:numId w:val="12"/>
        </w:numPr>
        <w:shd w:val="clear" w:color="auto" w:fill="FFFDF8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порядок расположения предложений в составе БСП;</w:t>
      </w:r>
    </w:p>
    <w:p w:rsidR="00510BF7" w:rsidRPr="009D1A57" w:rsidRDefault="00510BF7" w:rsidP="00510BF7">
      <w:pPr>
        <w:numPr>
          <w:ilvl w:val="0"/>
          <w:numId w:val="12"/>
        </w:numPr>
        <w:shd w:val="clear" w:color="auto" w:fill="FFFDF8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соотношение вида и времени глаголов в предложениях.</w:t>
      </w:r>
    </w:p>
    <w:p w:rsidR="00510BF7" w:rsidRPr="009D1A57" w:rsidRDefault="00510BF7" w:rsidP="00510BF7">
      <w:pPr>
        <w:shd w:val="clear" w:color="auto" w:fill="FFFDF8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Этим БСП отличаются от сложносочиненных и сложноподчиненных предложений, в которых данную роль выполняют союзы.</w:t>
      </w:r>
    </w:p>
    <w:p w:rsidR="009F68A4" w:rsidRPr="009D1A57" w:rsidRDefault="00510BF7" w:rsidP="004F7495">
      <w:pPr>
        <w:shd w:val="clear" w:color="auto" w:fill="FFFDF8"/>
        <w:spacing w:before="100" w:beforeAutospacing="1" w:after="100" w:afterAutospacing="1" w:line="240" w:lineRule="auto"/>
        <w:rPr>
          <w:rFonts w:ascii="Times New Roman" w:hAnsi="Times New Roman"/>
          <w:b/>
          <w:i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Бессоюзные предложения могут состоять из двух и более простых или сложных предложений, между которыми в зависимости от значения ставятся запятая, двоеточие, тире или точка с запятой.</w:t>
      </w:r>
    </w:p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AB533F" w:rsidP="009F68A4">
            <w:pPr>
              <w:tabs>
                <w:tab w:val="left" w:pos="1134"/>
                <w:tab w:val="left" w:pos="4680"/>
                <w:tab w:val="left" w:pos="630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9</w:t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>Лексическая тема: Конституция Республики Узбекистан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Грамматическая тема: </w:t>
            </w: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Сложносочиненные предложения.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10BF7" w:rsidRPr="009D1A57" w:rsidRDefault="00510BF7" w:rsidP="00510BF7">
      <w:pPr>
        <w:tabs>
          <w:tab w:val="left" w:pos="1134"/>
          <w:tab w:val="left" w:pos="4680"/>
          <w:tab w:val="left" w:pos="6300"/>
        </w:tabs>
        <w:rPr>
          <w:rFonts w:ascii="Times New Roman" w:hAnsi="Times New Roman"/>
          <w:color w:val="FF0000"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 xml:space="preserve">Лексическая тема 9.  </w:t>
      </w:r>
      <w:r w:rsidRPr="009D1A57">
        <w:rPr>
          <w:rFonts w:ascii="Times New Roman" w:eastAsia="S" w:hAnsi="Times New Roman"/>
          <w:color w:val="FF0000"/>
          <w:sz w:val="28"/>
          <w:szCs w:val="28"/>
        </w:rPr>
        <w:t>Конституция Республики Узбекистан</w:t>
      </w:r>
      <w:r w:rsidRPr="009D1A57">
        <w:rPr>
          <w:rFonts w:ascii="Times New Roman" w:hAnsi="Times New Roman"/>
          <w:color w:val="FF0000"/>
          <w:sz w:val="28"/>
          <w:szCs w:val="28"/>
        </w:rPr>
        <w:t>.</w:t>
      </w:r>
    </w:p>
    <w:p w:rsidR="00510BF7" w:rsidRPr="009D1A57" w:rsidRDefault="00510BF7" w:rsidP="00510BF7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  <w:t>В каждом  независимом  государстве конституция является главным защитником людей. Она оберегает граждан от любых внешних и внутренних угроз. Конституция служит основой для их спокойной и благополучной жизни.</w:t>
      </w:r>
    </w:p>
    <w:p w:rsidR="00510BF7" w:rsidRPr="009D1A57" w:rsidRDefault="00510BF7" w:rsidP="00510BF7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  <w:t>В переводе с латинского слово “</w:t>
      </w:r>
      <w:r w:rsidRPr="009D1A57">
        <w:rPr>
          <w:rFonts w:ascii="Times New Roman" w:hAnsi="Times New Roman"/>
          <w:sz w:val="28"/>
          <w:szCs w:val="28"/>
          <w:lang w:val="en-US"/>
        </w:rPr>
        <w:t>constitutio</w:t>
      </w:r>
      <w:r w:rsidRPr="009D1A57">
        <w:rPr>
          <w:rFonts w:ascii="Times New Roman" w:hAnsi="Times New Roman"/>
          <w:sz w:val="28"/>
          <w:szCs w:val="28"/>
        </w:rPr>
        <w:t xml:space="preserve">” означает «установление». Именно конституция устанавливает основные принципы жизни государства. </w:t>
      </w:r>
      <w:r w:rsidRPr="009D1A57">
        <w:rPr>
          <w:rFonts w:ascii="Times New Roman" w:hAnsi="Times New Roman"/>
          <w:sz w:val="28"/>
          <w:szCs w:val="28"/>
        </w:rPr>
        <w:lastRenderedPageBreak/>
        <w:t>Все другие указы, законы и постановления принимают только на основе конституции.</w:t>
      </w:r>
    </w:p>
    <w:p w:rsidR="00510BF7" w:rsidRPr="009D1A57" w:rsidRDefault="00510BF7" w:rsidP="00510BF7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  <w:t>8 декабря 1992 года Верховный Совет Республики Узбекистан утвердил новую конституцию. Прошедшие годы показали, что она оправдала мечты народа о достойной жизни. Это самая демократичная конституция, которую имел народ Узбекистана в своей истории. Она является справедливым законодательным документом, так как защищает интересы  людей.</w:t>
      </w:r>
    </w:p>
    <w:p w:rsidR="00510BF7" w:rsidRPr="009D1A57" w:rsidRDefault="00510BF7" w:rsidP="00510BF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Конституция вернула землю и имущество народу, открыла широкую дорогу для предпринимательства и бизнеса. В последние годы она защищала людей от террористов, которые угрожали миру и нашей стране.  </w:t>
      </w:r>
    </w:p>
    <w:p w:rsidR="00510BF7" w:rsidRPr="009D1A57" w:rsidRDefault="00510BF7" w:rsidP="00510BF7">
      <w:pPr>
        <w:pStyle w:val="33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 Многие зарубежные гости удивляются спокойствию и стабильности в нашем общем доме. Ведь во многих странах возникают конфликты на межнациональной почве. У нас таких проблем нет. Этим мы обязаны Основному Закону. В нем говорится, что народ Узбекистана составляют граждане Республики Узбекистан независимо от их национальности. Поэтому представители разных наций в Узбекистане живут мирно и дружно.</w:t>
      </w:r>
    </w:p>
    <w:p w:rsidR="00510BF7" w:rsidRPr="009D1A57" w:rsidRDefault="00510BF7" w:rsidP="00510BF7">
      <w:pPr>
        <w:pStyle w:val="21"/>
        <w:rPr>
          <w:sz w:val="28"/>
          <w:szCs w:val="28"/>
        </w:rPr>
      </w:pPr>
      <w:r w:rsidRPr="009D1A57">
        <w:rPr>
          <w:sz w:val="28"/>
          <w:szCs w:val="28"/>
        </w:rPr>
        <w:t xml:space="preserve">            Конституция предоставляет нам права и свободу. Но она и возлагает на нас обязанности.  Обязанности начинаются, прежде всего, с ее глубокого изучения. </w:t>
      </w:r>
    </w:p>
    <w:p w:rsidR="00510BF7" w:rsidRPr="009D1A57" w:rsidRDefault="00510BF7" w:rsidP="00510BF7">
      <w:pPr>
        <w:pStyle w:val="21"/>
        <w:rPr>
          <w:sz w:val="28"/>
          <w:szCs w:val="28"/>
        </w:rPr>
      </w:pPr>
      <w:r w:rsidRPr="009D1A57">
        <w:rPr>
          <w:sz w:val="28"/>
          <w:szCs w:val="28"/>
        </w:rPr>
        <w:t xml:space="preserve">            С 2001 года изучение Конституции Узбекистана становится обязательным предметом в детских садах, школах, лицеях, колледжах и высших учебных заведениях. У нашего народа есть пословица: “Дорогу осилит </w:t>
      </w:r>
      <w:proofErr w:type="gramStart"/>
      <w:r w:rsidRPr="009D1A57">
        <w:rPr>
          <w:sz w:val="28"/>
          <w:szCs w:val="28"/>
        </w:rPr>
        <w:t>идущий</w:t>
      </w:r>
      <w:proofErr w:type="gramEnd"/>
      <w:r w:rsidRPr="009D1A57">
        <w:rPr>
          <w:sz w:val="28"/>
          <w:szCs w:val="28"/>
        </w:rPr>
        <w:t>”.</w:t>
      </w:r>
    </w:p>
    <w:p w:rsidR="00510BF7" w:rsidRPr="009D1A57" w:rsidRDefault="00510BF7" w:rsidP="00510BF7">
      <w:pPr>
        <w:ind w:firstLine="708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Путь, который мы выбрали, освещает свет нашей конституции</w:t>
      </w:r>
      <w:proofErr w:type="gramStart"/>
      <w:r w:rsidRPr="009D1A57">
        <w:rPr>
          <w:rFonts w:ascii="Times New Roman" w:hAnsi="Times New Roman"/>
          <w:sz w:val="28"/>
          <w:szCs w:val="28"/>
        </w:rPr>
        <w:t xml:space="preserve"> !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      3. Перескажите  содержание текста.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 на  тему:  «</w:t>
      </w:r>
      <w:r w:rsidRPr="009D1A57">
        <w:rPr>
          <w:rFonts w:ascii="Times New Roman" w:eastAsia="S" w:hAnsi="Times New Roman"/>
          <w:sz w:val="28"/>
          <w:szCs w:val="28"/>
        </w:rPr>
        <w:t>Конституция Республики Узбекистан</w:t>
      </w:r>
      <w:r w:rsidRPr="009D1A57">
        <w:rPr>
          <w:rFonts w:ascii="Times New Roman" w:hAnsi="Times New Roman"/>
          <w:sz w:val="28"/>
          <w:szCs w:val="28"/>
        </w:rPr>
        <w:t xml:space="preserve"> ».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AB533F" w:rsidRPr="009D1A57" w:rsidRDefault="004F7495" w:rsidP="004F7495">
      <w:pPr>
        <w:ind w:right="-2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510BF7" w:rsidRPr="009D1A57">
        <w:rPr>
          <w:rFonts w:ascii="Times New Roman" w:hAnsi="Times New Roman"/>
          <w:b/>
          <w:sz w:val="28"/>
          <w:szCs w:val="28"/>
        </w:rPr>
        <w:t xml:space="preserve">Грамматическая тема: </w:t>
      </w:r>
      <w:r w:rsidR="00510BF7" w:rsidRPr="009D1A57">
        <w:rPr>
          <w:rFonts w:ascii="Times New Roman" w:hAnsi="Times New Roman"/>
          <w:b/>
          <w:sz w:val="28"/>
          <w:szCs w:val="28"/>
          <w:lang w:eastAsia="ko-KR"/>
        </w:rPr>
        <w:t>Сложносочиненные предложения.</w:t>
      </w:r>
    </w:p>
    <w:p w:rsidR="00C7420A" w:rsidRPr="009D1A57" w:rsidRDefault="00C7420A" w:rsidP="00C7420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 xml:space="preserve">В зависимости от средств связи сложные предложения делятся </w:t>
      </w:r>
      <w:proofErr w:type="gramStart"/>
      <w:r w:rsidRPr="009D1A57">
        <w:rPr>
          <w:color w:val="000000"/>
          <w:sz w:val="28"/>
          <w:szCs w:val="28"/>
        </w:rPr>
        <w:t>на</w:t>
      </w:r>
      <w:proofErr w:type="gramEnd"/>
      <w:r w:rsidRPr="009D1A57">
        <w:rPr>
          <w:color w:val="000000"/>
          <w:sz w:val="28"/>
          <w:szCs w:val="28"/>
        </w:rPr>
        <w:t> </w:t>
      </w:r>
      <w:r w:rsidRPr="009D1A57">
        <w:rPr>
          <w:rStyle w:val="a3"/>
          <w:color w:val="635274"/>
          <w:sz w:val="28"/>
          <w:szCs w:val="28"/>
        </w:rPr>
        <w:t>союзные</w:t>
      </w:r>
      <w:r w:rsidRPr="009D1A57">
        <w:rPr>
          <w:color w:val="000000"/>
          <w:sz w:val="28"/>
          <w:szCs w:val="28"/>
        </w:rPr>
        <w:t> и </w:t>
      </w:r>
      <w:r w:rsidRPr="009D1A57">
        <w:rPr>
          <w:rStyle w:val="a3"/>
          <w:color w:val="635274"/>
          <w:sz w:val="28"/>
          <w:szCs w:val="28"/>
        </w:rPr>
        <w:t>бессоюзные</w:t>
      </w:r>
      <w:r w:rsidRPr="009D1A57">
        <w:rPr>
          <w:color w:val="000000"/>
          <w:sz w:val="28"/>
          <w:szCs w:val="28"/>
        </w:rPr>
        <w:t xml:space="preserve">. Союзные предложения подразделяются </w:t>
      </w:r>
      <w:proofErr w:type="gramStart"/>
      <w:r w:rsidRPr="009D1A57">
        <w:rPr>
          <w:color w:val="000000"/>
          <w:sz w:val="28"/>
          <w:szCs w:val="28"/>
        </w:rPr>
        <w:t>на</w:t>
      </w:r>
      <w:proofErr w:type="gramEnd"/>
      <w:r w:rsidRPr="009D1A57">
        <w:rPr>
          <w:color w:val="000000"/>
          <w:sz w:val="28"/>
          <w:szCs w:val="28"/>
        </w:rPr>
        <w:t> </w:t>
      </w:r>
      <w:r w:rsidRPr="009D1A57">
        <w:rPr>
          <w:rStyle w:val="a3"/>
          <w:color w:val="635274"/>
          <w:sz w:val="28"/>
          <w:szCs w:val="28"/>
        </w:rPr>
        <w:t>сложносочинённые</w:t>
      </w:r>
      <w:r w:rsidRPr="009D1A57">
        <w:rPr>
          <w:color w:val="000000"/>
          <w:sz w:val="28"/>
          <w:szCs w:val="28"/>
        </w:rPr>
        <w:t> и </w:t>
      </w:r>
      <w:r w:rsidRPr="009D1A57">
        <w:rPr>
          <w:rStyle w:val="a3"/>
          <w:color w:val="635274"/>
          <w:sz w:val="28"/>
          <w:szCs w:val="28"/>
        </w:rPr>
        <w:t>сложноподчинённые</w:t>
      </w:r>
      <w:r w:rsidRPr="009D1A57">
        <w:rPr>
          <w:color w:val="000000"/>
          <w:sz w:val="28"/>
          <w:szCs w:val="28"/>
        </w:rPr>
        <w:t>.</w:t>
      </w:r>
    </w:p>
    <w:p w:rsidR="00C7420A" w:rsidRPr="009D1A57" w:rsidRDefault="00C7420A" w:rsidP="00C7420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9D1A57">
        <w:rPr>
          <w:rStyle w:val="a3"/>
          <w:color w:val="635274"/>
          <w:sz w:val="28"/>
          <w:szCs w:val="28"/>
        </w:rPr>
        <w:t>Сложносочинённые</w:t>
      </w:r>
      <w:r w:rsidRPr="009D1A57">
        <w:rPr>
          <w:color w:val="000000"/>
          <w:sz w:val="28"/>
          <w:szCs w:val="28"/>
        </w:rPr>
        <w:t> предложения (ССП) – это сложные предложения, в которых простые предложения связываются друг с другом интонацией и сочинительными союзами.</w:t>
      </w:r>
    </w:p>
    <w:p w:rsidR="00C7420A" w:rsidRPr="009D1A57" w:rsidRDefault="00C7420A" w:rsidP="00C7420A">
      <w:pPr>
        <w:pStyle w:val="11"/>
        <w:spacing w:before="300" w:beforeAutospacing="0" w:after="90" w:afterAutospacing="0"/>
        <w:jc w:val="center"/>
        <w:rPr>
          <w:b/>
          <w:bCs/>
          <w:color w:val="CC0033"/>
          <w:sz w:val="28"/>
          <w:szCs w:val="28"/>
        </w:rPr>
      </w:pPr>
      <w:r w:rsidRPr="009D1A57">
        <w:rPr>
          <w:b/>
          <w:bCs/>
          <w:color w:val="CC0033"/>
          <w:sz w:val="28"/>
          <w:szCs w:val="28"/>
        </w:rPr>
        <w:t>Типы сложносочинённых предложений по характеру союза и значению</w:t>
      </w:r>
    </w:p>
    <w:tbl>
      <w:tblPr>
        <w:tblW w:w="0" w:type="auto"/>
        <w:tblBorders>
          <w:top w:val="single" w:sz="12" w:space="0" w:color="CC0033"/>
          <w:left w:val="single" w:sz="12" w:space="0" w:color="CC0033"/>
          <w:bottom w:val="single" w:sz="12" w:space="0" w:color="CC0033"/>
          <w:right w:val="single" w:sz="12" w:space="0" w:color="CC0033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1995"/>
        <w:gridCol w:w="1775"/>
        <w:gridCol w:w="5765"/>
      </w:tblGrid>
      <w:tr w:rsidR="00C7420A" w:rsidRPr="009D1A57" w:rsidTr="00AF4CC8">
        <w:trPr>
          <w:tblHeader/>
        </w:trPr>
        <w:tc>
          <w:tcPr>
            <w:tcW w:w="125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C7420A" w:rsidRPr="009D1A57" w:rsidRDefault="00C7420A" w:rsidP="00AF4CC8">
            <w:pPr>
              <w:jc w:val="center"/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  <w:t>Тип ССП</w:t>
            </w:r>
          </w:p>
        </w:tc>
        <w:tc>
          <w:tcPr>
            <w:tcW w:w="125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C7420A" w:rsidRPr="009D1A57" w:rsidRDefault="00C7420A" w:rsidP="00AF4CC8">
            <w:pPr>
              <w:jc w:val="center"/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  <w:t>Союзы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C7420A" w:rsidRPr="009D1A57" w:rsidRDefault="00C7420A" w:rsidP="00AF4CC8">
            <w:pPr>
              <w:jc w:val="center"/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333366"/>
                <w:sz w:val="28"/>
                <w:szCs w:val="28"/>
              </w:rPr>
              <w:t>Примеры</w:t>
            </w:r>
          </w:p>
        </w:tc>
      </w:tr>
      <w:tr w:rsidR="00C7420A" w:rsidRPr="009D1A57" w:rsidTr="00AF4CC8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a3"/>
                <w:color w:val="635274"/>
                <w:sz w:val="28"/>
                <w:szCs w:val="28"/>
              </w:rPr>
              <w:t>1.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Сложносочинённые предложения с </w:t>
            </w:r>
            <w:r w:rsidRPr="009D1A57">
              <w:rPr>
                <w:rStyle w:val="a3"/>
                <w:color w:val="635274"/>
                <w:sz w:val="28"/>
                <w:szCs w:val="28"/>
              </w:rPr>
              <w:t>соединительными союзами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(соединительные отношения).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И; да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(в значении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);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ни..., ни; да и; тоже; также; не только..., но и.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spacing w:line="360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Открыли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дверь,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в кухню паром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вкатился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воздух со двора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(Паустовский).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Лицо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её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бледно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 слегка раскрытые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губы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тоже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побледнели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(Тургенев).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Не только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было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никакой рыбки,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но 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удилище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имело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даже лески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(Садовский).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шуток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любил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да 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её при нём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оставляли в покое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(Тургенев).</w:t>
            </w:r>
          </w:p>
        </w:tc>
      </w:tr>
      <w:tr w:rsidR="00C7420A" w:rsidRPr="009D1A57" w:rsidTr="00AF4CC8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a3"/>
                <w:color w:val="635274"/>
                <w:sz w:val="28"/>
                <w:szCs w:val="28"/>
              </w:rPr>
              <w:t>2.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Сложносочинённые предложения с </w:t>
            </w:r>
            <w:r w:rsidRPr="009D1A57">
              <w:rPr>
                <w:rStyle w:val="a3"/>
                <w:color w:val="635274"/>
                <w:sz w:val="28"/>
                <w:szCs w:val="28"/>
              </w:rPr>
              <w:t>противительными союзами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(противительные отношения).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А; но; да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(в значении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);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однако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(в значении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);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зато; но зато; а то; не то; а не то; частица же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(в значении 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союза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); частица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только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(в значении союза 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но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).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spacing w:line="360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lastRenderedPageBreak/>
              <w:t>Иван Петрович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ушёл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а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остался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(Лесков).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Убеждения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внушаются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теорией,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поведение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же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формируется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примером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(Герцен).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ничего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ел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голода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 чувствовал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(Тендряков).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Утром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прошёл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дождь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зато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сейчас над нами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блистало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чистое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небо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(Паустовский).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Ты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сегодня же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должен поговорить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с отцом,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а то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будет беспокоиться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о твоём отъезде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(Писемский).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lastRenderedPageBreak/>
              <w:t>Лодки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сразу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исчезают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во тьме,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только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долго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слышны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всплески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вёсел и голоса рыбаков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(Дубов).</w:t>
            </w:r>
          </w:p>
        </w:tc>
      </w:tr>
      <w:tr w:rsidR="00C7420A" w:rsidRPr="009D1A57" w:rsidTr="00AF4CC8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a3"/>
                <w:color w:val="635274"/>
                <w:sz w:val="28"/>
                <w:szCs w:val="28"/>
              </w:rPr>
              <w:lastRenderedPageBreak/>
              <w:t>3.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Сложносочинённые предложения с </w:t>
            </w:r>
            <w:r w:rsidRPr="009D1A57">
              <w:rPr>
                <w:rStyle w:val="a3"/>
                <w:color w:val="635274"/>
                <w:sz w:val="28"/>
                <w:szCs w:val="28"/>
              </w:rPr>
              <w:t>разделительными союзами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(разделительные отношения).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Или; либо; не то..., не то; то..., то; то ли..., то ли.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C7420A" w:rsidRPr="009D1A57" w:rsidRDefault="00C7420A" w:rsidP="00AF4CC8">
            <w:pPr>
              <w:spacing w:line="360" w:lineRule="atLeast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Либо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рыбку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съесть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либо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на мель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сесть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(пословица).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Не то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завидовал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Наталье,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не то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сожалел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о ней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(Тургенев).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То ли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на него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подействовала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тишина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и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одиночество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, </w:t>
            </w:r>
            <w:r w:rsidRPr="009D1A57">
              <w:rPr>
                <w:rStyle w:val="litera"/>
                <w:rFonts w:ascii="Times New Roman" w:hAnsi="Times New Roman"/>
                <w:b/>
                <w:bCs/>
                <w:i/>
                <w:iCs/>
                <w:color w:val="CC0033"/>
                <w:sz w:val="28"/>
                <w:szCs w:val="28"/>
              </w:rPr>
              <w:t>то ли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9D1A57">
              <w:rPr>
                <w:rStyle w:val="using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он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просто вдруг </w:t>
            </w:r>
            <w:r w:rsidRPr="009D1A57">
              <w:rPr>
                <w:rStyle w:val="udouble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взглянул</w:t>
            </w:r>
            <w:r w:rsidRPr="009D1A57">
              <w:rPr>
                <w:rStyle w:val="ad"/>
                <w:rFonts w:ascii="Times New Roman" w:hAnsi="Times New Roman"/>
                <w:color w:val="000000"/>
                <w:sz w:val="28"/>
                <w:szCs w:val="28"/>
              </w:rPr>
              <w:t> другими глазами на успевшую стать привычной обстановку</w:t>
            </w: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 (Симонов).</w:t>
            </w:r>
          </w:p>
        </w:tc>
      </w:tr>
    </w:tbl>
    <w:p w:rsidR="00C7420A" w:rsidRPr="009D1A57" w:rsidRDefault="00C7420A" w:rsidP="00C7420A">
      <w:pPr>
        <w:pStyle w:val="a4"/>
        <w:spacing w:before="0" w:beforeAutospacing="0" w:after="90" w:afterAutospacing="0"/>
        <w:jc w:val="both"/>
        <w:rPr>
          <w:color w:val="000000"/>
          <w:sz w:val="28"/>
          <w:szCs w:val="28"/>
        </w:rPr>
      </w:pPr>
      <w:r w:rsidRPr="009D1A57">
        <w:rPr>
          <w:color w:val="000000"/>
          <w:sz w:val="28"/>
          <w:szCs w:val="28"/>
        </w:rPr>
        <w:t> </w:t>
      </w:r>
    </w:p>
    <w:p w:rsidR="00C7420A" w:rsidRPr="009D1A57" w:rsidRDefault="00C7420A" w:rsidP="00C7420A">
      <w:pPr>
        <w:pStyle w:val="a4"/>
        <w:shd w:val="clear" w:color="auto" w:fill="FFCCCC"/>
        <w:spacing w:before="0" w:beforeAutospacing="0" w:after="90" w:afterAutospacing="0"/>
        <w:jc w:val="both"/>
        <w:textAlignment w:val="baseline"/>
        <w:rPr>
          <w:b/>
          <w:bCs/>
          <w:color w:val="993366"/>
          <w:sz w:val="28"/>
          <w:szCs w:val="28"/>
        </w:rPr>
      </w:pPr>
    </w:p>
    <w:p w:rsidR="00C7420A" w:rsidRPr="009D1A57" w:rsidRDefault="00C7420A" w:rsidP="00C7420A">
      <w:pPr>
        <w:rPr>
          <w:rFonts w:ascii="Times New Roman" w:hAnsi="Times New Roman"/>
          <w:sz w:val="28"/>
          <w:szCs w:val="28"/>
        </w:rPr>
      </w:pPr>
    </w:p>
    <w:p w:rsidR="00C7420A" w:rsidRPr="009D1A57" w:rsidRDefault="00C7420A" w:rsidP="00C7420A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C7420A" w:rsidRPr="009D1A57" w:rsidRDefault="00C7420A" w:rsidP="00C7420A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1F5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2"/>
        <w:gridCol w:w="3149"/>
      </w:tblGrid>
      <w:tr w:rsidR="00C7420A" w:rsidRPr="009D1A57" w:rsidTr="00AF4CC8">
        <w:tc>
          <w:tcPr>
            <w:tcW w:w="6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Сложносочиненное предложение (ССП)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простые предложения связаны между собой сочинительными союзами и интонацией.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В ССП простые предложения равноправны.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Наступила ночь, и в домах зажглись огни.</w:t>
            </w:r>
          </w:p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7420A" w:rsidRPr="009D1A57" w:rsidTr="00AF4CC8">
        <w:tc>
          <w:tcPr>
            <w:tcW w:w="6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Сложноподчиненное предложение (СПП)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простые предложения связаны между собой подчинительными союзами или союзными словами.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В СПП одно простое предложение (придаточное) зависит от другого (главного).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Когда наступила ночь, в домах зажглись огни.</w:t>
            </w:r>
          </w:p>
        </w:tc>
      </w:tr>
      <w:tr w:rsidR="00C7420A" w:rsidRPr="009D1A57" w:rsidTr="00AF4CC8">
        <w:tc>
          <w:tcPr>
            <w:tcW w:w="6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sz w:val="28"/>
                <w:szCs w:val="28"/>
              </w:rPr>
              <w:t>Бессоюзное предложение (БСП)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простые предложения связываются без союзов, интонацией.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Наступила ночь, в домах зажглись огни.</w:t>
            </w:r>
          </w:p>
        </w:tc>
      </w:tr>
    </w:tbl>
    <w:p w:rsidR="00C7420A" w:rsidRPr="009D1A57" w:rsidRDefault="00C7420A" w:rsidP="00C7420A">
      <w:pPr>
        <w:shd w:val="clear" w:color="auto" w:fill="F1F5ED"/>
        <w:spacing w:after="12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C7420A" w:rsidRPr="009D1A57" w:rsidRDefault="00C7420A" w:rsidP="00C7420A">
      <w:pPr>
        <w:shd w:val="clear" w:color="auto" w:fill="F1F5ED"/>
        <w:spacing w:after="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FF"/>
          <w:sz w:val="28"/>
          <w:szCs w:val="28"/>
        </w:rPr>
        <w:lastRenderedPageBreak/>
        <w:t>Сложносочиненное предложение.</w:t>
      </w:r>
    </w:p>
    <w:p w:rsidR="00C7420A" w:rsidRPr="009D1A57" w:rsidRDefault="00C7420A" w:rsidP="00C7420A">
      <w:pPr>
        <w:shd w:val="clear" w:color="auto" w:fill="F1F5ED"/>
        <w:spacing w:after="0" w:line="312" w:lineRule="atLeast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Сложносочиненные предложения бывают: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1F5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8"/>
        <w:gridCol w:w="3129"/>
        <w:gridCol w:w="3114"/>
      </w:tblGrid>
      <w:tr w:rsidR="00C7420A" w:rsidRPr="009D1A57" w:rsidTr="00AF4CC8"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с соединительными союзами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И, ДА, ДА И, 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=И), ТОЖЕ, ТАКЖЕ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с противительными союзами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НО, А, Д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=НО), ОДНАКО, ЗАТО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с разделительными союзами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ИЛ</w:t>
            </w:r>
            <w:proofErr w:type="gramStart"/>
            <w:r w:rsidRPr="009D1A57">
              <w:rPr>
                <w:rFonts w:ascii="Times New Roman" w:hAnsi="Times New Roman"/>
                <w:sz w:val="28"/>
                <w:szCs w:val="28"/>
              </w:rPr>
              <w:t>И(</w:t>
            </w:r>
            <w:proofErr w:type="gramEnd"/>
            <w:r w:rsidRPr="009D1A57">
              <w:rPr>
                <w:rFonts w:ascii="Times New Roman" w:hAnsi="Times New Roman"/>
                <w:sz w:val="28"/>
                <w:szCs w:val="28"/>
              </w:rPr>
              <w:t>ИЛЬ), ЛИБО, ТО-ТО,</w:t>
            </w:r>
          </w:p>
          <w:p w:rsidR="00C7420A" w:rsidRPr="009D1A57" w:rsidRDefault="00C7420A" w:rsidP="00AF4CC8">
            <w:pPr>
              <w:spacing w:after="120" w:line="31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ТО ЛИ…ТО ЛИ</w:t>
            </w:r>
          </w:p>
        </w:tc>
      </w:tr>
      <w:tr w:rsidR="00C7420A" w:rsidRPr="009D1A57" w:rsidTr="00AF4CC8"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Зазвучала музыка, и праздник начался.</w:t>
            </w:r>
          </w:p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Музыка стихла, но праздник продолжался.</w:t>
            </w:r>
          </w:p>
        </w:tc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C7420A" w:rsidRPr="009D1A57" w:rsidRDefault="00C7420A" w:rsidP="00AF4CC8">
            <w:pPr>
              <w:spacing w:after="120" w:line="312" w:lineRule="atLeast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То ли музыканты устали, то ли праздник закончился.</w:t>
            </w:r>
          </w:p>
        </w:tc>
      </w:tr>
    </w:tbl>
    <w:p w:rsidR="00510BF7" w:rsidRPr="009D1A57" w:rsidRDefault="00510BF7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AB533F" w:rsidP="009F68A4">
            <w:pPr>
              <w:rPr>
                <w:rFonts w:ascii="Times New Roman" w:hAnsi="Times New Roman"/>
                <w:b/>
                <w:sz w:val="28"/>
                <w:szCs w:val="28"/>
                <w:lang w:eastAsia="ko-KR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 10</w:t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>Лексическая тема: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 Государственные символы Республики  Узбекистан.    </w:t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Грамматическая тема:</w:t>
            </w:r>
            <w:r w:rsidRPr="009D1A57">
              <w:rPr>
                <w:rFonts w:ascii="Times New Roman" w:eastAsia="SimSun" w:hAnsi="Times New Roman"/>
                <w:b/>
                <w:sz w:val="28"/>
                <w:szCs w:val="28"/>
              </w:rPr>
              <w:t xml:space="preserve"> </w:t>
            </w: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Сложноподчиненные предложения.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510BF7" w:rsidRPr="009D1A57" w:rsidRDefault="00510BF7" w:rsidP="00510BF7">
      <w:pPr>
        <w:rPr>
          <w:rFonts w:ascii="Times New Roman" w:hAnsi="Times New Roman"/>
          <w:b/>
          <w:sz w:val="28"/>
          <w:szCs w:val="28"/>
          <w:lang w:eastAsia="ko-KR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 xml:space="preserve">Лексическая тема  10. </w:t>
      </w:r>
      <w:r w:rsidRPr="009D1A57">
        <w:rPr>
          <w:rFonts w:ascii="Times New Roman" w:hAnsi="Times New Roman"/>
          <w:color w:val="FF0000"/>
          <w:sz w:val="28"/>
          <w:szCs w:val="28"/>
          <w:lang w:eastAsia="ko-KR"/>
        </w:rPr>
        <w:t>Государственные символы Республики  Узбекистан.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color w:val="1A3872"/>
          <w:sz w:val="28"/>
          <w:szCs w:val="28"/>
        </w:rPr>
        <w:t>"Республика Узбекистан имеет свои государственные символы — флаг, герб, гимн, утверждаемые законом</w:t>
      </w:r>
      <w:proofErr w:type="gramStart"/>
      <w:r w:rsidRPr="009D1A57">
        <w:rPr>
          <w:color w:val="1A3872"/>
          <w:sz w:val="28"/>
          <w:szCs w:val="28"/>
        </w:rPr>
        <w:t>." (</w:t>
      </w:r>
      <w:proofErr w:type="gramEnd"/>
      <w:r w:rsidRPr="009D1A57">
        <w:rPr>
          <w:color w:val="1A3872"/>
          <w:sz w:val="28"/>
          <w:szCs w:val="28"/>
        </w:rPr>
        <w:t>Статья 5 Конституции Республики Узбекистан)</w:t>
      </w:r>
    </w:p>
    <w:p w:rsidR="00510BF7" w:rsidRPr="009D1A57" w:rsidRDefault="00510BF7" w:rsidP="00510BF7">
      <w:pPr>
        <w:shd w:val="clear" w:color="auto" w:fill="FFFFFF"/>
        <w:spacing w:before="250" w:after="250"/>
        <w:jc w:val="both"/>
        <w:rPr>
          <w:rFonts w:ascii="Times New Roman" w:hAnsi="Times New Roman"/>
          <w:color w:val="1A3872"/>
          <w:sz w:val="28"/>
          <w:szCs w:val="28"/>
        </w:rPr>
      </w:pP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rStyle w:val="a3"/>
          <w:color w:val="1A3872"/>
          <w:sz w:val="28"/>
          <w:szCs w:val="28"/>
        </w:rPr>
        <w:t>Государственный флаг</w:t>
      </w: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color w:val="1A3872"/>
          <w:sz w:val="28"/>
          <w:szCs w:val="28"/>
        </w:rPr>
        <w:t>Государственный флаг Республики Узбекистан утвержден законом Республики Узбекистан «О государственном флаге Республики Узбекистан» от 18 ноября 1991 г. № 407-XII.</w:t>
      </w: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color w:val="1A3872"/>
          <w:sz w:val="28"/>
          <w:szCs w:val="28"/>
        </w:rPr>
        <w:t xml:space="preserve">Государственный флаг Республики Узбекистан представляет собой прямоугольное полотнище из трех горизонтальных полос насыщенного </w:t>
      </w:r>
      <w:r w:rsidRPr="009D1A57">
        <w:rPr>
          <w:color w:val="1A3872"/>
          <w:sz w:val="28"/>
          <w:szCs w:val="28"/>
        </w:rPr>
        <w:lastRenderedPageBreak/>
        <w:t>голубого, белого и насыщенного зеленого цветов во всю длину флага.</w:t>
      </w: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color w:val="1A3872"/>
          <w:sz w:val="28"/>
          <w:szCs w:val="28"/>
        </w:rPr>
        <w:t>Длина Государственного флага Республики Узбекистан составляет 250 см, ширина — 125 см. Голубая, белая и зеленые полосы равны по ширине. Ширина каждой полосы равна 40 см. По краям белой полосы, расположенной в середине Государственного флага Республики Узбекистан, проходят красные каемки шириной в 2,5 см каждая.</w:t>
      </w: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proofErr w:type="gramStart"/>
      <w:r w:rsidRPr="009D1A57">
        <w:rPr>
          <w:color w:val="1A3872"/>
          <w:sz w:val="28"/>
          <w:szCs w:val="28"/>
        </w:rPr>
        <w:t>На верхней голубой части Государственного флага Республики Узбекистан на лицевой и оборотной сторонах, у древка изображены белый полумесяц и рядом с ним 12 белых пятиконечных звезд.</w:t>
      </w:r>
      <w:proofErr w:type="gramEnd"/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color w:val="1A3872"/>
          <w:sz w:val="28"/>
          <w:szCs w:val="28"/>
        </w:rPr>
        <w:t>Белый полумесяц и двенадцать белых пятиконечных звезд вписываются в прямоугольник размером 75 х 30 см, который располагается по горизонтальной оси верхней голубой полосы.</w:t>
      </w: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color w:val="1A3872"/>
          <w:sz w:val="28"/>
          <w:szCs w:val="28"/>
        </w:rPr>
        <w:t>Белый полумесяц располагается вертикально концами от древка и вписывается в окружность диаметром 30 см на расстоянии 20 см от древка.</w:t>
      </w: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color w:val="1A3872"/>
          <w:sz w:val="28"/>
          <w:szCs w:val="28"/>
        </w:rPr>
        <w:t>Двенадцать белых пятиконечных звезд вписываются в окружность диаметром 6 см. Расстояние между окружностями 6 см. Звезды располагаются по вертикали и горизонтали в следующем порядке: три звезды — в верхнем ряду, четыре — в среднем и пять — в нижнем. Нижний ряд звезд располагается от нижнего края полумесяца на расстоянии 3,5 см.</w:t>
      </w:r>
    </w:p>
    <w:p w:rsidR="00510BF7" w:rsidRPr="009D1A57" w:rsidRDefault="00510BF7" w:rsidP="00510BF7">
      <w:pPr>
        <w:pStyle w:val="a4"/>
        <w:shd w:val="clear" w:color="auto" w:fill="FFFFFF"/>
        <w:spacing w:before="0" w:beforeAutospacing="0" w:after="125" w:afterAutospacing="0"/>
        <w:ind w:left="3545"/>
        <w:jc w:val="both"/>
        <w:rPr>
          <w:color w:val="1A3872"/>
          <w:sz w:val="28"/>
          <w:szCs w:val="28"/>
        </w:rPr>
      </w:pPr>
      <w:r w:rsidRPr="009D1A57">
        <w:rPr>
          <w:noProof/>
          <w:color w:val="1A3872"/>
          <w:sz w:val="28"/>
          <w:szCs w:val="28"/>
        </w:rPr>
        <w:drawing>
          <wp:inline distT="0" distB="0" distL="0" distR="0">
            <wp:extent cx="2950210" cy="1478915"/>
            <wp:effectExtent l="19050" t="0" r="2540" b="0"/>
            <wp:docPr id="11" name="Рисунок 7" descr="Байро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айроқ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147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shd w:val="clear" w:color="auto" w:fill="FFFFFF"/>
        <w:spacing w:after="125"/>
        <w:ind w:left="283"/>
        <w:jc w:val="both"/>
        <w:rPr>
          <w:rFonts w:ascii="Times New Roman" w:hAnsi="Times New Roman"/>
          <w:color w:val="1A3872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1A3872"/>
          <w:sz w:val="28"/>
          <w:szCs w:val="28"/>
        </w:rPr>
        <w:t xml:space="preserve"> </w:t>
      </w:r>
      <w:r w:rsidR="005C4A7F">
        <w:rPr>
          <w:rFonts w:ascii="Times New Roman" w:hAnsi="Times New Roman"/>
          <w:b/>
          <w:bCs/>
          <w:color w:val="1A3872"/>
          <w:sz w:val="28"/>
          <w:szCs w:val="28"/>
        </w:rPr>
        <w:t xml:space="preserve">                       </w:t>
      </w:r>
      <w:r w:rsidRPr="009D1A57">
        <w:rPr>
          <w:rFonts w:ascii="Times New Roman" w:hAnsi="Times New Roman"/>
          <w:b/>
          <w:bCs/>
          <w:color w:val="1A3872"/>
          <w:sz w:val="28"/>
          <w:szCs w:val="28"/>
        </w:rPr>
        <w:t xml:space="preserve">    Государственный герб</w:t>
      </w:r>
    </w:p>
    <w:p w:rsidR="00510BF7" w:rsidRPr="009D1A57" w:rsidRDefault="00510BF7" w:rsidP="00510BF7">
      <w:pPr>
        <w:shd w:val="clear" w:color="auto" w:fill="FFFFFF"/>
        <w:spacing w:after="125"/>
        <w:ind w:left="283"/>
        <w:jc w:val="both"/>
        <w:rPr>
          <w:rFonts w:ascii="Times New Roman" w:hAnsi="Times New Roman"/>
          <w:color w:val="1A3872"/>
          <w:sz w:val="28"/>
          <w:szCs w:val="28"/>
        </w:rPr>
      </w:pPr>
      <w:r w:rsidRPr="009D1A57">
        <w:rPr>
          <w:rFonts w:ascii="Times New Roman" w:hAnsi="Times New Roman"/>
          <w:color w:val="1A3872"/>
          <w:sz w:val="28"/>
          <w:szCs w:val="28"/>
        </w:rPr>
        <w:t>Государственный герб утвержден законом Республики Узбекистан «О Государственном гербе Республики Узбекистан» от 2 июля 1992 г. № 616-XII.</w:t>
      </w:r>
    </w:p>
    <w:p w:rsidR="00510BF7" w:rsidRPr="009D1A57" w:rsidRDefault="00510BF7" w:rsidP="00510BF7">
      <w:pPr>
        <w:shd w:val="clear" w:color="auto" w:fill="FFFFFF"/>
        <w:spacing w:after="125"/>
        <w:ind w:left="283"/>
        <w:jc w:val="both"/>
        <w:rPr>
          <w:rFonts w:ascii="Times New Roman" w:hAnsi="Times New Roman"/>
          <w:color w:val="1A3872"/>
          <w:sz w:val="28"/>
          <w:szCs w:val="28"/>
        </w:rPr>
      </w:pPr>
      <w:r w:rsidRPr="009D1A57">
        <w:rPr>
          <w:rFonts w:ascii="Times New Roman" w:hAnsi="Times New Roman"/>
          <w:color w:val="1A3872"/>
          <w:sz w:val="28"/>
          <w:szCs w:val="28"/>
        </w:rPr>
        <w:t>Государственный герб Республики Узбекистан представляет собой изображение восходящего солнца над горами, реками и цветущей долиной, окруженными венком, состоящим справа из колосьев пшеницы и слева — из веток хлопчатника с раскрытыми коробочками хлопка. В верхней части герба находится восьмигранник, символизирующий знак утверждения республики, внутри которого полумесяц со звездой. В центре герба изображена птица Хумо с раскрытыми крыльями — символ счастья и свободолюбия. Внизу на банте ленты венка, символизирующей Государственный флаг Республики Узбекистан, надпись «O‘zbekiston».</w:t>
      </w:r>
    </w:p>
    <w:p w:rsidR="00510BF7" w:rsidRPr="009D1A57" w:rsidRDefault="00510BF7" w:rsidP="00510BF7">
      <w:pPr>
        <w:shd w:val="clear" w:color="auto" w:fill="FFFFFF"/>
        <w:spacing w:after="125"/>
        <w:ind w:left="283"/>
        <w:jc w:val="both"/>
        <w:rPr>
          <w:rFonts w:ascii="Times New Roman" w:hAnsi="Times New Roman"/>
          <w:color w:val="1A3872"/>
          <w:sz w:val="28"/>
          <w:szCs w:val="28"/>
        </w:rPr>
      </w:pPr>
      <w:proofErr w:type="gramStart"/>
      <w:r w:rsidRPr="009D1A57">
        <w:rPr>
          <w:rFonts w:ascii="Times New Roman" w:hAnsi="Times New Roman"/>
          <w:color w:val="1A3872"/>
          <w:sz w:val="28"/>
          <w:szCs w:val="28"/>
        </w:rPr>
        <w:t>В цветном изображении Государственного герба Республики Узбекистан птица Хумо и реки — серебристые; солнце, колосья, раскрытые коробочки хлопка и надпись «O‘zbekiston» — золотистые; ветки, листья хлопчатника, горы и долины — зеленые, хлопок в раскрытых коробочках — белый; лента трехцветная, воспроизводящая цвета Государственного флага Республики Узбекистан; восьмигранник голубой, обрамленный золотистой каймой; полумесяц и звезда — белые.</w:t>
      </w:r>
      <w:proofErr w:type="gramEnd"/>
    </w:p>
    <w:p w:rsidR="00510BF7" w:rsidRPr="009D1A57" w:rsidRDefault="005C4A7F" w:rsidP="00510BF7">
      <w:pPr>
        <w:shd w:val="clear" w:color="auto" w:fill="FFFFFF"/>
        <w:spacing w:after="125"/>
        <w:ind w:left="283"/>
        <w:jc w:val="both"/>
        <w:rPr>
          <w:rFonts w:ascii="Times New Roman" w:hAnsi="Times New Roman"/>
          <w:color w:val="1A3872"/>
          <w:sz w:val="28"/>
          <w:szCs w:val="28"/>
        </w:rPr>
      </w:pPr>
      <w:r>
        <w:rPr>
          <w:rFonts w:ascii="Times New Roman" w:hAnsi="Times New Roman"/>
          <w:noProof/>
          <w:color w:val="1A3872"/>
          <w:sz w:val="28"/>
          <w:szCs w:val="28"/>
        </w:rPr>
        <w:t xml:space="preserve">                                      </w:t>
      </w:r>
      <w:r w:rsidR="00510BF7" w:rsidRPr="009D1A57">
        <w:rPr>
          <w:rFonts w:ascii="Times New Roman" w:hAnsi="Times New Roman"/>
          <w:noProof/>
          <w:color w:val="1A3872"/>
          <w:sz w:val="28"/>
          <w:szCs w:val="28"/>
        </w:rPr>
        <w:drawing>
          <wp:inline distT="0" distB="0" distL="0" distR="0">
            <wp:extent cx="2305685" cy="2345690"/>
            <wp:effectExtent l="19050" t="0" r="0" b="0"/>
            <wp:docPr id="10" name="Рисунок 8" descr="Get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etPD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234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C4A7F" w:rsidP="00510BF7">
      <w:pPr>
        <w:shd w:val="clear" w:color="auto" w:fill="FFFFFF"/>
        <w:spacing w:after="125"/>
        <w:ind w:left="283"/>
        <w:jc w:val="both"/>
        <w:rPr>
          <w:rFonts w:ascii="Times New Roman" w:hAnsi="Times New Roman"/>
          <w:color w:val="1A3872"/>
          <w:sz w:val="28"/>
          <w:szCs w:val="28"/>
        </w:rPr>
      </w:pPr>
      <w:r>
        <w:rPr>
          <w:rFonts w:ascii="Times New Roman" w:hAnsi="Times New Roman"/>
          <w:b/>
          <w:bCs/>
          <w:color w:val="1A3872"/>
          <w:sz w:val="28"/>
          <w:szCs w:val="28"/>
        </w:rPr>
        <w:t xml:space="preserve">                           </w:t>
      </w:r>
      <w:r w:rsidR="00510BF7" w:rsidRPr="009D1A57">
        <w:rPr>
          <w:rFonts w:ascii="Times New Roman" w:hAnsi="Times New Roman"/>
          <w:b/>
          <w:bCs/>
          <w:color w:val="1A3872"/>
          <w:sz w:val="28"/>
          <w:szCs w:val="28"/>
        </w:rPr>
        <w:t>Государственный гимн</w:t>
      </w:r>
    </w:p>
    <w:p w:rsidR="00510BF7" w:rsidRPr="009D1A57" w:rsidRDefault="00510BF7" w:rsidP="00510BF7">
      <w:pPr>
        <w:shd w:val="clear" w:color="auto" w:fill="FFFFFF"/>
        <w:spacing w:after="125"/>
        <w:ind w:left="283"/>
        <w:jc w:val="both"/>
        <w:rPr>
          <w:rFonts w:ascii="Times New Roman" w:hAnsi="Times New Roman"/>
          <w:color w:val="1A3872"/>
          <w:sz w:val="28"/>
          <w:szCs w:val="28"/>
        </w:rPr>
      </w:pPr>
      <w:r w:rsidRPr="009D1A57">
        <w:rPr>
          <w:rFonts w:ascii="Times New Roman" w:hAnsi="Times New Roman"/>
          <w:color w:val="1A3872"/>
          <w:sz w:val="28"/>
          <w:szCs w:val="28"/>
        </w:rPr>
        <w:t xml:space="preserve">Текст и музыкальная редакция Государственного гимна Республики Узбекистан утверждены законом Республики Узбекистан «О </w:t>
      </w:r>
      <w:r w:rsidRPr="009D1A57">
        <w:rPr>
          <w:rFonts w:ascii="Times New Roman" w:hAnsi="Times New Roman"/>
          <w:color w:val="1A3872"/>
          <w:sz w:val="28"/>
          <w:szCs w:val="28"/>
        </w:rPr>
        <w:lastRenderedPageBreak/>
        <w:t>Государственном гимне Республики Узбекистан» от 10 декабря 1992 г. № 768-ХII.</w:t>
      </w:r>
    </w:p>
    <w:p w:rsidR="00510BF7" w:rsidRPr="009D1A57" w:rsidRDefault="00510BF7" w:rsidP="00510BF7">
      <w:pPr>
        <w:shd w:val="clear" w:color="auto" w:fill="FFFFFF"/>
        <w:spacing w:after="125"/>
        <w:ind w:left="283"/>
        <w:jc w:val="both"/>
        <w:rPr>
          <w:rFonts w:ascii="Times New Roman" w:hAnsi="Times New Roman"/>
          <w:color w:val="1A3872"/>
          <w:sz w:val="28"/>
          <w:szCs w:val="28"/>
        </w:rPr>
      </w:pPr>
      <w:r w:rsidRPr="009D1A57">
        <w:rPr>
          <w:rStyle w:val="a3"/>
          <w:color w:val="1A3872"/>
          <w:sz w:val="28"/>
          <w:szCs w:val="28"/>
          <w:shd w:val="clear" w:color="auto" w:fill="FFFFFF"/>
        </w:rPr>
        <w:t xml:space="preserve">                 Текст гимна (на узбекском языке)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color w:val="1A3872"/>
          <w:sz w:val="28"/>
          <w:szCs w:val="28"/>
          <w:shd w:val="clear" w:color="auto" w:fill="FFFFFF"/>
        </w:rPr>
      </w:pP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Серқуёш, ҳур ўлкам, элга бахт, нажот,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Сен ўзинг дўстларга йўлдош, меҳрибон!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Яшнагай то абад илму фан, ижод,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Шуҳратинг порласин токи бор жаҳон!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Олтин бу водийлар — жон Ўзбекистон,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Аждодлар мардона руҳи сенга ёр!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Улуғ халқ қудрати жўш урган замон,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Оламни маҳлиё айлаган диёр!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Бағри кенг ўзбекнинг ўчмас иймони,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Эркин, ёш авлодлар сенга зў</w:t>
      </w:r>
      <w:proofErr w:type="gramStart"/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р</w:t>
      </w:r>
      <w:proofErr w:type="gramEnd"/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 xml:space="preserve"> қанот!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Истиқлол машъали, тинчлик посбони,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Ҳақсевар, она юрт, мангу бў</w:t>
      </w:r>
      <w:proofErr w:type="gramStart"/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л</w:t>
      </w:r>
      <w:proofErr w:type="gramEnd"/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 xml:space="preserve"> обод!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Олтин бу водийлар — жон Ўзбекистон,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Аждодлар мардона руҳи сенга ёр!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Улуғ халқ қудрати жўш урган замон,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Оламни маҳлиё айлаган диёр!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Музыка </w:t>
      </w:r>
      <w:r w:rsidRPr="009D1A57">
        <w:rPr>
          <w:rStyle w:val="a3"/>
          <w:color w:val="1A3872"/>
          <w:sz w:val="28"/>
          <w:szCs w:val="28"/>
          <w:shd w:val="clear" w:color="auto" w:fill="FFFFFF"/>
        </w:rPr>
        <w:t>Мутала Бурхонова</w:t>
      </w:r>
      <w:r w:rsidRPr="009D1A57">
        <w:rPr>
          <w:rFonts w:ascii="Times New Roman" w:hAnsi="Times New Roman"/>
          <w:color w:val="1A3872"/>
          <w:sz w:val="28"/>
          <w:szCs w:val="28"/>
        </w:rPr>
        <w:br/>
      </w:r>
      <w:r w:rsidRPr="009D1A57">
        <w:rPr>
          <w:rFonts w:ascii="Times New Roman" w:hAnsi="Times New Roman"/>
          <w:color w:val="1A3872"/>
          <w:sz w:val="28"/>
          <w:szCs w:val="28"/>
          <w:shd w:val="clear" w:color="auto" w:fill="FFFFFF"/>
        </w:rPr>
        <w:t>Слова </w:t>
      </w:r>
      <w:r w:rsidRPr="009D1A57">
        <w:rPr>
          <w:rStyle w:val="a3"/>
          <w:color w:val="1A3872"/>
          <w:sz w:val="28"/>
          <w:szCs w:val="28"/>
          <w:shd w:val="clear" w:color="auto" w:fill="FFFFFF"/>
        </w:rPr>
        <w:t>Абдуллы Орипова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Перескажите  содержание текста.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на тему</w:t>
      </w:r>
      <w:proofErr w:type="gramStart"/>
      <w:r w:rsidRPr="009D1A57">
        <w:rPr>
          <w:rFonts w:ascii="Times New Roman" w:hAnsi="Times New Roman"/>
          <w:sz w:val="28"/>
          <w:szCs w:val="28"/>
        </w:rPr>
        <w:t>:«</w:t>
      </w:r>
      <w:proofErr w:type="gramEnd"/>
      <w:r w:rsidRPr="009D1A57">
        <w:rPr>
          <w:rFonts w:ascii="Times New Roman" w:hAnsi="Times New Roman"/>
          <w:sz w:val="28"/>
          <w:szCs w:val="28"/>
        </w:rPr>
        <w:t>Государственные символы РеспубликиУзбекистан ».</w:t>
      </w:r>
    </w:p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F7495" w:rsidRDefault="004F7495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ko-KR"/>
        </w:rPr>
      </w:pPr>
    </w:p>
    <w:p w:rsidR="004F7495" w:rsidRDefault="004F7495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ko-KR"/>
        </w:rPr>
      </w:pPr>
    </w:p>
    <w:p w:rsidR="004F7495" w:rsidRDefault="004F7495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ko-KR"/>
        </w:rPr>
      </w:pPr>
    </w:p>
    <w:p w:rsidR="004F7495" w:rsidRDefault="004F7495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ko-KR"/>
        </w:rPr>
      </w:pPr>
    </w:p>
    <w:p w:rsidR="00AB533F" w:rsidRPr="009D1A57" w:rsidRDefault="00510BF7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  <w:lang w:val="kk-KZ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>Грамматическая тема:</w:t>
      </w:r>
      <w:r w:rsidRPr="009D1A57">
        <w:rPr>
          <w:rFonts w:ascii="Times New Roman" w:eastAsia="SimSun" w:hAnsi="Times New Roman"/>
          <w:b/>
          <w:sz w:val="28"/>
          <w:szCs w:val="28"/>
        </w:rPr>
        <w:t xml:space="preserve"> </w:t>
      </w:r>
      <w:r w:rsidRPr="009D1A57">
        <w:rPr>
          <w:rFonts w:ascii="Times New Roman" w:hAnsi="Times New Roman"/>
          <w:b/>
          <w:sz w:val="28"/>
          <w:szCs w:val="28"/>
          <w:lang w:eastAsia="ko-KR"/>
        </w:rPr>
        <w:t>Сложноподчиненные предложения.</w:t>
      </w:r>
    </w:p>
    <w:p w:rsidR="00510BF7" w:rsidRPr="009D1A57" w:rsidRDefault="00510BF7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  <w:lang w:val="kk-KZ"/>
        </w:rPr>
      </w:pPr>
    </w:p>
    <w:p w:rsidR="00543C69" w:rsidRPr="009D1A57" w:rsidRDefault="00543C69" w:rsidP="00543C69">
      <w:pPr>
        <w:pStyle w:val="a4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</w:rPr>
      </w:pPr>
      <w:r w:rsidRPr="009D1A57">
        <w:rPr>
          <w:b/>
          <w:bCs/>
          <w:color w:val="202122"/>
          <w:sz w:val="28"/>
          <w:szCs w:val="28"/>
        </w:rPr>
        <w:t xml:space="preserve">Сложноподчинённое </w:t>
      </w:r>
      <w:proofErr w:type="gramStart"/>
      <w:r w:rsidRPr="009D1A57">
        <w:rPr>
          <w:b/>
          <w:bCs/>
          <w:color w:val="202122"/>
          <w:sz w:val="28"/>
          <w:szCs w:val="28"/>
        </w:rPr>
        <w:t>предложе́ние</w:t>
      </w:r>
      <w:proofErr w:type="gramEnd"/>
      <w:r w:rsidRPr="009D1A57">
        <w:rPr>
          <w:color w:val="202122"/>
          <w:sz w:val="28"/>
          <w:szCs w:val="28"/>
        </w:rPr>
        <w:t> (СПП) — вид </w:t>
      </w:r>
      <w:hyperlink r:id="rId27" w:tooltip="Сложное предложение" w:history="1">
        <w:r w:rsidRPr="009D1A57">
          <w:rPr>
            <w:rStyle w:val="a9"/>
            <w:color w:val="0645AD"/>
            <w:sz w:val="28"/>
            <w:szCs w:val="28"/>
          </w:rPr>
          <w:t>сложного предложения</w:t>
        </w:r>
      </w:hyperlink>
      <w:r w:rsidRPr="009D1A57">
        <w:rPr>
          <w:color w:val="202122"/>
          <w:sz w:val="28"/>
          <w:szCs w:val="28"/>
        </w:rPr>
        <w:t>, для которого характерно деление на две основные части: </w:t>
      </w:r>
      <w:hyperlink r:id="rId28" w:tooltip="Главное предложение (страница отсутствует)" w:history="1">
        <w:r w:rsidRPr="009D1A57">
          <w:rPr>
            <w:rStyle w:val="a9"/>
            <w:color w:val="BA0000"/>
            <w:sz w:val="28"/>
            <w:szCs w:val="28"/>
          </w:rPr>
          <w:t>главную</w:t>
        </w:r>
      </w:hyperlink>
      <w:r w:rsidRPr="009D1A57">
        <w:rPr>
          <w:color w:val="202122"/>
          <w:sz w:val="28"/>
          <w:szCs w:val="28"/>
        </w:rPr>
        <w:t> и </w:t>
      </w:r>
      <w:hyperlink r:id="rId29" w:tooltip="Придаточное предложение" w:history="1">
        <w:r w:rsidRPr="009D1A57">
          <w:rPr>
            <w:rStyle w:val="a9"/>
            <w:color w:val="0645AD"/>
            <w:sz w:val="28"/>
            <w:szCs w:val="28"/>
          </w:rPr>
          <w:t>придаточную</w:t>
        </w:r>
      </w:hyperlink>
      <w:r w:rsidRPr="009D1A57">
        <w:rPr>
          <w:color w:val="202122"/>
          <w:sz w:val="28"/>
          <w:szCs w:val="28"/>
        </w:rPr>
        <w:t>. </w:t>
      </w:r>
      <w:hyperlink r:id="rId30" w:tooltip="Подчинение (синтаксис)" w:history="1">
        <w:r w:rsidRPr="009D1A57">
          <w:rPr>
            <w:rStyle w:val="a9"/>
            <w:color w:val="0645AD"/>
            <w:sz w:val="28"/>
            <w:szCs w:val="28"/>
          </w:rPr>
          <w:t>Подчинительная связь</w:t>
        </w:r>
      </w:hyperlink>
      <w:r w:rsidRPr="009D1A57">
        <w:rPr>
          <w:color w:val="202122"/>
          <w:sz w:val="28"/>
          <w:szCs w:val="28"/>
        </w:rPr>
        <w:t xml:space="preserve"> в таком предложении обуславливается зависимостью одной части от другой, то есть главная часть предполагает обязательное продолжение мысли. </w:t>
      </w:r>
      <w:proofErr w:type="gramStart"/>
      <w:r w:rsidRPr="009D1A57">
        <w:rPr>
          <w:color w:val="202122"/>
          <w:sz w:val="28"/>
          <w:szCs w:val="28"/>
        </w:rPr>
        <w:t>Придаточное</w:t>
      </w:r>
      <w:proofErr w:type="gramEnd"/>
      <w:r w:rsidRPr="009D1A57">
        <w:rPr>
          <w:color w:val="202122"/>
          <w:sz w:val="28"/>
          <w:szCs w:val="28"/>
        </w:rPr>
        <w:t xml:space="preserve"> подчиняется главному и отвечает на вопросы предложения. Например: </w:t>
      </w:r>
      <w:r w:rsidRPr="009D1A57">
        <w:rPr>
          <w:i/>
          <w:iCs/>
          <w:color w:val="202122"/>
          <w:sz w:val="28"/>
          <w:szCs w:val="28"/>
        </w:rPr>
        <w:t>«Я знаю, кто это сделал»</w:t>
      </w:r>
      <w:r w:rsidRPr="009D1A57">
        <w:rPr>
          <w:color w:val="202122"/>
          <w:sz w:val="28"/>
          <w:szCs w:val="28"/>
        </w:rPr>
        <w:t>. Обе части сложноподчинённого предложения связываются </w:t>
      </w:r>
      <w:hyperlink r:id="rId31" w:tooltip="Союз (часть речи)" w:history="1">
        <w:r w:rsidRPr="009D1A57">
          <w:rPr>
            <w:rStyle w:val="a9"/>
            <w:color w:val="0645AD"/>
            <w:sz w:val="28"/>
            <w:szCs w:val="28"/>
          </w:rPr>
          <w:t>союзами</w:t>
        </w:r>
      </w:hyperlink>
      <w:r w:rsidRPr="009D1A57">
        <w:rPr>
          <w:color w:val="202122"/>
          <w:sz w:val="28"/>
          <w:szCs w:val="28"/>
        </w:rPr>
        <w:t> и </w:t>
      </w:r>
      <w:hyperlink r:id="rId32" w:tooltip="Союзные слова" w:history="1">
        <w:r w:rsidRPr="009D1A57">
          <w:rPr>
            <w:rStyle w:val="a9"/>
            <w:color w:val="0645AD"/>
            <w:sz w:val="28"/>
            <w:szCs w:val="28"/>
          </w:rPr>
          <w:t>союзными словами</w:t>
        </w:r>
      </w:hyperlink>
      <w:r w:rsidRPr="009D1A57">
        <w:rPr>
          <w:color w:val="202122"/>
          <w:sz w:val="28"/>
          <w:szCs w:val="28"/>
        </w:rPr>
        <w:t>. В данном примере имеет место союзное слово </w:t>
      </w:r>
      <w:r w:rsidRPr="009D1A57">
        <w:rPr>
          <w:i/>
          <w:iCs/>
          <w:color w:val="202122"/>
          <w:sz w:val="28"/>
          <w:szCs w:val="28"/>
        </w:rPr>
        <w:t>кто</w:t>
      </w:r>
      <w:r w:rsidRPr="009D1A57">
        <w:rPr>
          <w:color w:val="202122"/>
          <w:sz w:val="28"/>
          <w:szCs w:val="28"/>
        </w:rPr>
        <w:t xml:space="preserve">. Придаточная часть может находиться </w:t>
      </w:r>
      <w:proofErr w:type="gramStart"/>
      <w:r w:rsidRPr="009D1A57">
        <w:rPr>
          <w:color w:val="202122"/>
          <w:sz w:val="28"/>
          <w:szCs w:val="28"/>
        </w:rPr>
        <w:t>перед</w:t>
      </w:r>
      <w:proofErr w:type="gramEnd"/>
      <w:r w:rsidRPr="009D1A57">
        <w:rPr>
          <w:color w:val="202122"/>
          <w:sz w:val="28"/>
          <w:szCs w:val="28"/>
        </w:rPr>
        <w:t xml:space="preserve"> главной, внутри неё или следовать за ней. Иногда в сложноподчинённом предложении может быть несколько придаточных. Придаточное предложение отделяется от главного запятыми. Если придаточное стоит в середине главного, то оно выделяется запятыми с обеих сторон (например, </w:t>
      </w:r>
      <w:r w:rsidRPr="009D1A57">
        <w:rPr>
          <w:i/>
          <w:iCs/>
          <w:color w:val="202122"/>
          <w:sz w:val="28"/>
          <w:szCs w:val="28"/>
        </w:rPr>
        <w:t>О том, что завтра он уедет на довольно долгое время, никому не было дела</w:t>
      </w:r>
      <w:r w:rsidRPr="009D1A57">
        <w:rPr>
          <w:color w:val="202122"/>
          <w:sz w:val="28"/>
          <w:szCs w:val="28"/>
        </w:rPr>
        <w:t>).</w:t>
      </w:r>
    </w:p>
    <w:p w:rsidR="00543C69" w:rsidRPr="009D1A57" w:rsidRDefault="00543C69" w:rsidP="00543C69">
      <w:pPr>
        <w:pStyle w:val="3"/>
        <w:shd w:val="clear" w:color="auto" w:fill="FFFFFF"/>
        <w:spacing w:before="72" w:beforeAutospacing="0" w:after="0" w:afterAutospacing="0"/>
        <w:rPr>
          <w:color w:val="000000"/>
          <w:sz w:val="28"/>
          <w:szCs w:val="28"/>
        </w:rPr>
      </w:pPr>
      <w:r w:rsidRPr="009D1A57">
        <w:rPr>
          <w:rStyle w:val="mw-headline"/>
          <w:color w:val="000000"/>
          <w:sz w:val="28"/>
          <w:szCs w:val="28"/>
        </w:rPr>
        <w:t>Виды придаточных предложений</w:t>
      </w:r>
    </w:p>
    <w:p w:rsidR="00543C69" w:rsidRPr="009D1A57" w:rsidRDefault="00543C69" w:rsidP="00543C69">
      <w:pPr>
        <w:shd w:val="clear" w:color="auto" w:fill="FFFFFF"/>
        <w:rPr>
          <w:rFonts w:ascii="Times New Roman" w:hAnsi="Times New Roman"/>
          <w:i/>
          <w:iCs/>
          <w:color w:val="202122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Основная статья: </w:t>
      </w:r>
      <w:hyperlink r:id="rId33" w:tooltip="Придаточное предложение" w:history="1">
        <w:r w:rsidRPr="009D1A57">
          <w:rPr>
            <w:rStyle w:val="a9"/>
            <w:rFonts w:ascii="Times New Roman" w:hAnsi="Times New Roman"/>
            <w:b/>
            <w:bCs/>
            <w:i/>
            <w:iCs/>
            <w:color w:val="0645AD"/>
            <w:sz w:val="28"/>
            <w:szCs w:val="28"/>
          </w:rPr>
          <w:t>Придаточное предложение</w:t>
        </w:r>
      </w:hyperlink>
    </w:p>
    <w:p w:rsidR="00543C69" w:rsidRPr="009D1A57" w:rsidRDefault="00543C69" w:rsidP="00543C69">
      <w:pPr>
        <w:pStyle w:val="a4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Придаточные предложения </w:t>
      </w:r>
      <w:hyperlink r:id="rId34" w:tooltip="Придаточное предложение" w:history="1">
        <w:r w:rsidRPr="009D1A57">
          <w:rPr>
            <w:rStyle w:val="a9"/>
            <w:color w:val="0645AD"/>
            <w:sz w:val="28"/>
            <w:szCs w:val="28"/>
          </w:rPr>
          <w:t>классифицируются</w:t>
        </w:r>
      </w:hyperlink>
      <w:r w:rsidRPr="009D1A57">
        <w:rPr>
          <w:color w:val="202122"/>
          <w:sz w:val="28"/>
          <w:szCs w:val="28"/>
        </w:rPr>
        <w:t> </w:t>
      </w:r>
      <w:proofErr w:type="gramStart"/>
      <w:r w:rsidRPr="009D1A57">
        <w:rPr>
          <w:color w:val="202122"/>
          <w:sz w:val="28"/>
          <w:szCs w:val="28"/>
        </w:rPr>
        <w:t>на</w:t>
      </w:r>
      <w:proofErr w:type="gramEnd"/>
      <w:r w:rsidRPr="009D1A57">
        <w:rPr>
          <w:color w:val="202122"/>
          <w:sz w:val="28"/>
          <w:szCs w:val="28"/>
        </w:rPr>
        <w:t xml:space="preserve"> изъяснительные, определительные, обстоятельственные и присоединительные. Первые чаще отвечают на вопрос </w:t>
      </w:r>
      <w:r w:rsidRPr="009D1A57">
        <w:rPr>
          <w:i/>
          <w:iCs/>
          <w:color w:val="202122"/>
          <w:sz w:val="28"/>
          <w:szCs w:val="28"/>
        </w:rPr>
        <w:t>кто?</w:t>
      </w:r>
      <w:r w:rsidRPr="009D1A57">
        <w:rPr>
          <w:color w:val="202122"/>
          <w:sz w:val="28"/>
          <w:szCs w:val="28"/>
        </w:rPr>
        <w:t> или </w:t>
      </w:r>
      <w:r w:rsidRPr="009D1A57">
        <w:rPr>
          <w:i/>
          <w:iCs/>
          <w:color w:val="202122"/>
          <w:sz w:val="28"/>
          <w:szCs w:val="28"/>
        </w:rPr>
        <w:t>что</w:t>
      </w:r>
      <w:proofErr w:type="gramStart"/>
      <w:r w:rsidRPr="009D1A57">
        <w:rPr>
          <w:i/>
          <w:iCs/>
          <w:color w:val="202122"/>
          <w:sz w:val="28"/>
          <w:szCs w:val="28"/>
        </w:rPr>
        <w:t>?</w:t>
      </w:r>
      <w:r w:rsidRPr="009D1A57">
        <w:rPr>
          <w:color w:val="202122"/>
          <w:sz w:val="28"/>
          <w:szCs w:val="28"/>
        </w:rPr>
        <w:t xml:space="preserve">, </w:t>
      </w:r>
      <w:proofErr w:type="gramEnd"/>
      <w:r w:rsidRPr="009D1A57">
        <w:rPr>
          <w:color w:val="202122"/>
          <w:sz w:val="28"/>
          <w:szCs w:val="28"/>
        </w:rPr>
        <w:t>для них характерны союзы и союзные слова: </w:t>
      </w:r>
      <w:r w:rsidRPr="009D1A57">
        <w:rPr>
          <w:i/>
          <w:iCs/>
          <w:color w:val="202122"/>
          <w:sz w:val="28"/>
          <w:szCs w:val="28"/>
        </w:rPr>
        <w:t>кто, что, как, когда, зачем</w:t>
      </w:r>
      <w:r w:rsidRPr="009D1A57">
        <w:rPr>
          <w:color w:val="202122"/>
          <w:sz w:val="28"/>
          <w:szCs w:val="28"/>
        </w:rPr>
        <w:t xml:space="preserve"> и так далее. </w:t>
      </w:r>
      <w:proofErr w:type="gramStart"/>
      <w:r w:rsidRPr="009D1A57">
        <w:rPr>
          <w:color w:val="202122"/>
          <w:sz w:val="28"/>
          <w:szCs w:val="28"/>
        </w:rPr>
        <w:t>Вторые чаще отвечают на вопрос </w:t>
      </w:r>
      <w:r w:rsidRPr="009D1A57">
        <w:rPr>
          <w:i/>
          <w:iCs/>
          <w:color w:val="202122"/>
          <w:sz w:val="28"/>
          <w:szCs w:val="28"/>
        </w:rPr>
        <w:t>какой?</w:t>
      </w:r>
      <w:r w:rsidRPr="009D1A57">
        <w:rPr>
          <w:color w:val="202122"/>
          <w:sz w:val="28"/>
          <w:szCs w:val="28"/>
        </w:rPr>
        <w:t> и имеют союзы и союзные слова </w:t>
      </w:r>
      <w:r w:rsidRPr="009D1A57">
        <w:rPr>
          <w:i/>
          <w:iCs/>
          <w:color w:val="202122"/>
          <w:sz w:val="28"/>
          <w:szCs w:val="28"/>
        </w:rPr>
        <w:t>который, которая, которое, которые, что</w:t>
      </w:r>
      <w:r w:rsidRPr="009D1A57">
        <w:rPr>
          <w:color w:val="202122"/>
          <w:sz w:val="28"/>
          <w:szCs w:val="28"/>
        </w:rPr>
        <w:t>.</w:t>
      </w:r>
      <w:proofErr w:type="gramEnd"/>
    </w:p>
    <w:p w:rsidR="00543C69" w:rsidRPr="009D1A57" w:rsidRDefault="00543C69" w:rsidP="00543C69">
      <w:pPr>
        <w:pStyle w:val="a4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Обстоятельственные придаточные предложения подразделяются на предложения:</w:t>
      </w:r>
    </w:p>
    <w:p w:rsidR="00543C69" w:rsidRPr="009D1A57" w:rsidRDefault="00543C69" w:rsidP="00543C69">
      <w:pPr>
        <w:pStyle w:val="a4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</w:rPr>
      </w:pPr>
    </w:p>
    <w:p w:rsidR="00543C69" w:rsidRPr="009D1A57" w:rsidRDefault="00543C69" w:rsidP="00543C69">
      <w:pPr>
        <w:numPr>
          <w:ilvl w:val="0"/>
          <w:numId w:val="6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по цели (</w:t>
      </w: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зачем</w:t>
      </w:r>
      <w:proofErr w:type="gramStart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 xml:space="preserve">?, </w:t>
      </w:r>
      <w:proofErr w:type="gramEnd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с какой целью?</w:t>
      </w:r>
      <w:r w:rsidRPr="009D1A57">
        <w:rPr>
          <w:rFonts w:ascii="Times New Roman" w:hAnsi="Times New Roman"/>
          <w:color w:val="202122"/>
          <w:sz w:val="28"/>
          <w:szCs w:val="28"/>
        </w:rPr>
        <w:t>),</w:t>
      </w:r>
    </w:p>
    <w:p w:rsidR="00543C69" w:rsidRPr="009D1A57" w:rsidRDefault="00543C69" w:rsidP="00543C69">
      <w:pPr>
        <w:numPr>
          <w:ilvl w:val="0"/>
          <w:numId w:val="6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места (</w:t>
      </w: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откуда</w:t>
      </w:r>
      <w:proofErr w:type="gramStart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 xml:space="preserve">?, </w:t>
      </w:r>
      <w:proofErr w:type="gramEnd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куда?, где?</w:t>
      </w:r>
      <w:r w:rsidRPr="009D1A57">
        <w:rPr>
          <w:rFonts w:ascii="Times New Roman" w:hAnsi="Times New Roman"/>
          <w:color w:val="202122"/>
          <w:sz w:val="28"/>
          <w:szCs w:val="28"/>
        </w:rPr>
        <w:t>),</w:t>
      </w:r>
    </w:p>
    <w:p w:rsidR="00543C69" w:rsidRPr="009D1A57" w:rsidRDefault="00543C69" w:rsidP="00543C69">
      <w:pPr>
        <w:numPr>
          <w:ilvl w:val="0"/>
          <w:numId w:val="6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времени (</w:t>
      </w: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когда</w:t>
      </w:r>
      <w:proofErr w:type="gramStart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 xml:space="preserve">?, </w:t>
      </w:r>
      <w:proofErr w:type="gramEnd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во сколько?</w:t>
      </w:r>
      <w:r w:rsidRPr="009D1A57">
        <w:rPr>
          <w:rFonts w:ascii="Times New Roman" w:hAnsi="Times New Roman"/>
          <w:color w:val="202122"/>
          <w:sz w:val="28"/>
          <w:szCs w:val="28"/>
        </w:rPr>
        <w:t>),</w:t>
      </w:r>
    </w:p>
    <w:p w:rsidR="00543C69" w:rsidRPr="009D1A57" w:rsidRDefault="00543C69" w:rsidP="00543C69">
      <w:pPr>
        <w:numPr>
          <w:ilvl w:val="0"/>
          <w:numId w:val="6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причины (</w:t>
      </w: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почему</w:t>
      </w:r>
      <w:proofErr w:type="gramStart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 xml:space="preserve">?, </w:t>
      </w:r>
      <w:proofErr w:type="gramEnd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зачем?</w:t>
      </w:r>
      <w:r w:rsidRPr="009D1A57">
        <w:rPr>
          <w:rFonts w:ascii="Times New Roman" w:hAnsi="Times New Roman"/>
          <w:color w:val="202122"/>
          <w:sz w:val="28"/>
          <w:szCs w:val="28"/>
        </w:rPr>
        <w:t>),</w:t>
      </w:r>
    </w:p>
    <w:p w:rsidR="00543C69" w:rsidRPr="009D1A57" w:rsidRDefault="00543C69" w:rsidP="00543C69">
      <w:pPr>
        <w:numPr>
          <w:ilvl w:val="0"/>
          <w:numId w:val="6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условия (</w:t>
      </w: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при каком условии</w:t>
      </w:r>
      <w:proofErr w:type="gramStart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 xml:space="preserve">?, </w:t>
      </w:r>
      <w:proofErr w:type="gramEnd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в каком случае?</w:t>
      </w:r>
      <w:r w:rsidRPr="009D1A57">
        <w:rPr>
          <w:rFonts w:ascii="Times New Roman" w:hAnsi="Times New Roman"/>
          <w:color w:val="202122"/>
          <w:sz w:val="28"/>
          <w:szCs w:val="28"/>
        </w:rPr>
        <w:t>),</w:t>
      </w:r>
    </w:p>
    <w:p w:rsidR="00543C69" w:rsidRPr="009D1A57" w:rsidRDefault="00543C69" w:rsidP="00543C69">
      <w:pPr>
        <w:numPr>
          <w:ilvl w:val="0"/>
          <w:numId w:val="6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образа действия (</w:t>
      </w: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как</w:t>
      </w:r>
      <w:proofErr w:type="gramStart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 xml:space="preserve">?, </w:t>
      </w:r>
      <w:proofErr w:type="gramEnd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каким образом?</w:t>
      </w:r>
      <w:r w:rsidRPr="009D1A57">
        <w:rPr>
          <w:rFonts w:ascii="Times New Roman" w:hAnsi="Times New Roman"/>
          <w:color w:val="202122"/>
          <w:sz w:val="28"/>
          <w:szCs w:val="28"/>
        </w:rPr>
        <w:t>),</w:t>
      </w:r>
    </w:p>
    <w:p w:rsidR="00543C69" w:rsidRPr="009D1A57" w:rsidRDefault="00543C69" w:rsidP="00543C69">
      <w:pPr>
        <w:numPr>
          <w:ilvl w:val="0"/>
          <w:numId w:val="6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 xml:space="preserve">сравнения </w:t>
      </w:r>
      <w:proofErr w:type="gramStart"/>
      <w:r w:rsidRPr="009D1A57">
        <w:rPr>
          <w:rFonts w:ascii="Times New Roman" w:hAnsi="Times New Roman"/>
          <w:color w:val="202122"/>
          <w:sz w:val="28"/>
          <w:szCs w:val="28"/>
        </w:rPr>
        <w:t>(</w:t>
      </w: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 </w:t>
      </w:r>
      <w:proofErr w:type="gramEnd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как? насколько?</w:t>
      </w:r>
      <w:r w:rsidRPr="009D1A57">
        <w:rPr>
          <w:rFonts w:ascii="Times New Roman" w:hAnsi="Times New Roman"/>
          <w:color w:val="202122"/>
          <w:sz w:val="28"/>
          <w:szCs w:val="28"/>
        </w:rPr>
        <w:t>),</w:t>
      </w:r>
    </w:p>
    <w:p w:rsidR="00543C69" w:rsidRPr="009D1A57" w:rsidRDefault="00543C69" w:rsidP="00543C69">
      <w:pPr>
        <w:numPr>
          <w:ilvl w:val="0"/>
          <w:numId w:val="62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 xml:space="preserve">уступки </w:t>
      </w:r>
      <w:proofErr w:type="gramStart"/>
      <w:r w:rsidRPr="009D1A57">
        <w:rPr>
          <w:rFonts w:ascii="Times New Roman" w:hAnsi="Times New Roman"/>
          <w:color w:val="202122"/>
          <w:sz w:val="28"/>
          <w:szCs w:val="28"/>
        </w:rPr>
        <w:t>(</w:t>
      </w:r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 </w:t>
      </w:r>
      <w:proofErr w:type="gramEnd"/>
      <w:r w:rsidRPr="009D1A57">
        <w:rPr>
          <w:rFonts w:ascii="Times New Roman" w:hAnsi="Times New Roman"/>
          <w:i/>
          <w:iCs/>
          <w:color w:val="202122"/>
          <w:sz w:val="28"/>
          <w:szCs w:val="28"/>
        </w:rPr>
        <w:t>несмотря на что? вопреки чему?</w:t>
      </w:r>
      <w:r w:rsidRPr="009D1A57">
        <w:rPr>
          <w:rFonts w:ascii="Times New Roman" w:hAnsi="Times New Roman"/>
          <w:color w:val="202122"/>
          <w:sz w:val="28"/>
          <w:szCs w:val="28"/>
        </w:rPr>
        <w:t>).</w:t>
      </w:r>
    </w:p>
    <w:p w:rsidR="00543C69" w:rsidRPr="009D1A57" w:rsidRDefault="00543C69" w:rsidP="00543C69">
      <w:pPr>
        <w:pStyle w:val="a4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Также существуют придаточные предложения следствия и соединительные предложения.</w:t>
      </w:r>
    </w:p>
    <w:p w:rsidR="00543C69" w:rsidRPr="009D1A57" w:rsidRDefault="00543C69" w:rsidP="00543C69">
      <w:pPr>
        <w:pStyle w:val="3"/>
        <w:shd w:val="clear" w:color="auto" w:fill="FFFFFF"/>
        <w:spacing w:before="72" w:beforeAutospacing="0" w:after="0" w:afterAutospacing="0"/>
        <w:rPr>
          <w:color w:val="000000"/>
          <w:sz w:val="28"/>
          <w:szCs w:val="28"/>
        </w:rPr>
      </w:pPr>
      <w:r w:rsidRPr="009D1A57">
        <w:rPr>
          <w:rStyle w:val="mw-headline"/>
          <w:color w:val="000000"/>
          <w:sz w:val="28"/>
          <w:szCs w:val="28"/>
        </w:rPr>
        <w:lastRenderedPageBreak/>
        <w:t>Виды с несколькими придаточными предложениями</w:t>
      </w:r>
    </w:p>
    <w:p w:rsidR="00543C69" w:rsidRPr="009D1A57" w:rsidRDefault="00543C69" w:rsidP="00543C69">
      <w:pPr>
        <w:pStyle w:val="a4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Сложноподчинённые предложения с несколькими придаточными делятся на следующие виды</w:t>
      </w:r>
      <w:hyperlink r:id="rId35" w:anchor="cite_note-litnevskaya-2" w:history="1">
        <w:r w:rsidRPr="009D1A57">
          <w:rPr>
            <w:rStyle w:val="a9"/>
            <w:color w:val="0645AD"/>
            <w:sz w:val="28"/>
            <w:szCs w:val="28"/>
            <w:vertAlign w:val="superscript"/>
          </w:rPr>
          <w:t>[2]</w:t>
        </w:r>
      </w:hyperlink>
      <w:r w:rsidRPr="009D1A57">
        <w:rPr>
          <w:color w:val="202122"/>
          <w:sz w:val="28"/>
          <w:szCs w:val="28"/>
        </w:rPr>
        <w:t>:</w:t>
      </w:r>
    </w:p>
    <w:p w:rsidR="00543C69" w:rsidRPr="009D1A57" w:rsidRDefault="00543C69" w:rsidP="00543C69">
      <w:pPr>
        <w:numPr>
          <w:ilvl w:val="0"/>
          <w:numId w:val="6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proofErr w:type="gramStart"/>
      <w:r w:rsidRPr="009D1A57">
        <w:rPr>
          <w:rFonts w:ascii="Times New Roman" w:hAnsi="Times New Roman"/>
          <w:b/>
          <w:bCs/>
          <w:color w:val="202122"/>
          <w:sz w:val="28"/>
          <w:szCs w:val="28"/>
        </w:rPr>
        <w:t>С последовательным подчинением</w:t>
      </w:r>
      <w:r w:rsidRPr="009D1A57">
        <w:rPr>
          <w:rFonts w:ascii="Times New Roman" w:hAnsi="Times New Roman"/>
          <w:color w:val="202122"/>
          <w:sz w:val="28"/>
          <w:szCs w:val="28"/>
        </w:rPr>
        <w:t> — первая придаточная часть подчиняется главной, а каждая последующая — к предыдущей придаточной части.</w:t>
      </w:r>
      <w:proofErr w:type="gramEnd"/>
    </w:p>
    <w:p w:rsidR="00543C69" w:rsidRPr="009D1A57" w:rsidRDefault="00543C69" w:rsidP="00543C69">
      <w:pPr>
        <w:numPr>
          <w:ilvl w:val="0"/>
          <w:numId w:val="6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202122"/>
          <w:sz w:val="28"/>
          <w:szCs w:val="28"/>
        </w:rPr>
        <w:t>С однородным подчинением</w:t>
      </w:r>
      <w:r w:rsidRPr="009D1A57">
        <w:rPr>
          <w:rFonts w:ascii="Times New Roman" w:hAnsi="Times New Roman"/>
          <w:color w:val="202122"/>
          <w:sz w:val="28"/>
          <w:szCs w:val="28"/>
        </w:rPr>
        <w:t> — придаточные относятся к одному слову в главной части или ко всей главной части.</w:t>
      </w:r>
    </w:p>
    <w:p w:rsidR="00AB533F" w:rsidRPr="004F7495" w:rsidRDefault="00543C69" w:rsidP="00AB533F">
      <w:pPr>
        <w:numPr>
          <w:ilvl w:val="0"/>
          <w:numId w:val="63"/>
        </w:numPr>
        <w:shd w:val="clear" w:color="auto" w:fill="FFFFFF"/>
        <w:spacing w:before="100" w:beforeAutospacing="1" w:after="0" w:line="240" w:lineRule="auto"/>
        <w:ind w:left="384"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4F7495">
        <w:rPr>
          <w:rFonts w:ascii="Times New Roman" w:hAnsi="Times New Roman"/>
          <w:b/>
          <w:bCs/>
          <w:color w:val="202122"/>
          <w:sz w:val="28"/>
          <w:szCs w:val="28"/>
        </w:rPr>
        <w:t>С параллельным подчинением</w:t>
      </w:r>
      <w:r w:rsidRPr="004F7495">
        <w:rPr>
          <w:rFonts w:ascii="Times New Roman" w:hAnsi="Times New Roman"/>
          <w:color w:val="202122"/>
          <w:sz w:val="28"/>
          <w:szCs w:val="28"/>
        </w:rPr>
        <w:t xml:space="preserve"> (или неоднородным) — различные типы </w:t>
      </w:r>
      <w:proofErr w:type="gramStart"/>
      <w:r w:rsidRPr="004F7495">
        <w:rPr>
          <w:rFonts w:ascii="Times New Roman" w:hAnsi="Times New Roman"/>
          <w:color w:val="202122"/>
          <w:sz w:val="28"/>
          <w:szCs w:val="28"/>
        </w:rPr>
        <w:t>придаточных</w:t>
      </w:r>
      <w:proofErr w:type="gramEnd"/>
      <w:r w:rsidRPr="004F7495">
        <w:rPr>
          <w:rFonts w:ascii="Times New Roman" w:hAnsi="Times New Roman"/>
          <w:color w:val="202122"/>
          <w:sz w:val="28"/>
          <w:szCs w:val="28"/>
        </w:rPr>
        <w:t xml:space="preserve"> подчиняются либо всей главной, либо различным частям главного.</w:t>
      </w:r>
    </w:p>
    <w:p w:rsidR="00543C69" w:rsidRPr="009D1A57" w:rsidRDefault="00543C69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43C69" w:rsidRPr="009D1A57" w:rsidRDefault="00543C69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AB533F" w:rsidP="009F68A4">
            <w:pPr>
              <w:rPr>
                <w:rFonts w:ascii="Times New Roman" w:eastAsia="S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11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 xml:space="preserve">Лексическая тема: 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Основы нашей духовности.</w:t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 xml:space="preserve">Грамматическая тема: 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Бессоюзные предложения.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10BF7" w:rsidRPr="009D1A57" w:rsidRDefault="00510BF7" w:rsidP="004F7495">
      <w:pPr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 xml:space="preserve">Лексическая тема11. </w:t>
      </w:r>
      <w:r w:rsidRPr="009D1A57">
        <w:rPr>
          <w:rFonts w:ascii="Times New Roman" w:hAnsi="Times New Roman"/>
          <w:color w:val="FF0000"/>
          <w:sz w:val="28"/>
          <w:szCs w:val="28"/>
        </w:rPr>
        <w:t>Основы нашей духовности.</w:t>
      </w:r>
    </w:p>
    <w:p w:rsidR="00510BF7" w:rsidRPr="009D1A57" w:rsidRDefault="00510BF7" w:rsidP="00510BF7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Развитие любого государства невозможно без духовных, национальных, исторических ценностей. Поэтому, не случайно, с первых дней независимости  нашей республики, наряду с политическими, социально-экономическими преобразованиями, особое внимание уделялось и уделяется возрождению  духовного наследия, культурных ценностей народа. Духовное совершенствование общества стало составной частью укрепления суверенитета Республики Узбекистан.</w:t>
      </w:r>
    </w:p>
    <w:p w:rsidR="00510BF7" w:rsidRPr="009D1A57" w:rsidRDefault="00510BF7" w:rsidP="00510BF7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  <w:t xml:space="preserve">В 1994 году в республики было создано общество «Маънавият ва маърифат» («Духовность и просвещение»), имеющее </w:t>
      </w:r>
      <w:proofErr w:type="gramStart"/>
      <w:r w:rsidRPr="009D1A57">
        <w:rPr>
          <w:rFonts w:ascii="Times New Roman" w:hAnsi="Times New Roman"/>
          <w:sz w:val="28"/>
          <w:szCs w:val="28"/>
        </w:rPr>
        <w:t>важное  значение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в возрождении и развитии духовной жизни народа.</w:t>
      </w:r>
    </w:p>
    <w:p w:rsidR="00510BF7" w:rsidRPr="009D1A57" w:rsidRDefault="00510BF7" w:rsidP="00510BF7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</w:r>
      <w:proofErr w:type="gramStart"/>
      <w:r w:rsidRPr="009D1A57">
        <w:rPr>
          <w:rFonts w:ascii="Times New Roman" w:hAnsi="Times New Roman"/>
          <w:sz w:val="28"/>
          <w:szCs w:val="28"/>
        </w:rPr>
        <w:t xml:space="preserve">В этой связи в республике проходили и проходят юбилейные торжества, посвященные  великим людям земли Узбекистана: 1991 год – юбилей А.Навои,  600-летие Мирзы Улугбека (по инициативе ЮНЕСКО была открыта выставка в Париже, посвященная  великому ученому и мыслителю); 1996 год  был объявлен годом Амира Тимура; 1200-летие </w:t>
      </w:r>
      <w:r w:rsidRPr="009D1A57">
        <w:rPr>
          <w:rFonts w:ascii="Times New Roman" w:hAnsi="Times New Roman"/>
          <w:sz w:val="28"/>
          <w:szCs w:val="28"/>
        </w:rPr>
        <w:lastRenderedPageBreak/>
        <w:t xml:space="preserve">Термези; 850-летие Нажмиддина  Кубро; торжества, посвященные 1000-летию  Алпомиша. </w:t>
      </w:r>
      <w:proofErr w:type="gramEnd"/>
    </w:p>
    <w:p w:rsidR="00510BF7" w:rsidRPr="009D1A57" w:rsidRDefault="00510BF7" w:rsidP="005C4A7F">
      <w:pPr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ab/>
        <w:t>В рамках 1225-летия Имама аль Бухари увидели свет его выдающиеся произведения «Ишонарли туплам» и «Араб дурдоналари» - произведения, которые по значимости стоят после «Корана» и имеют огромное значение.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Перескажите  содержание текста.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 на  тему:  «Традиции и обычаи ».</w:t>
      </w:r>
    </w:p>
    <w:p w:rsidR="00AB533F" w:rsidRPr="009D1A57" w:rsidRDefault="00510BF7" w:rsidP="005C4A7F">
      <w:pPr>
        <w:ind w:right="-2"/>
        <w:jc w:val="center"/>
        <w:rPr>
          <w:rFonts w:ascii="Times New Roman" w:hAnsi="Times New Roman"/>
          <w:b/>
          <w:i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Грамматическая тема: </w:t>
      </w:r>
      <w:r w:rsidRPr="009D1A57">
        <w:rPr>
          <w:rFonts w:ascii="Times New Roman" w:hAnsi="Times New Roman"/>
          <w:b/>
          <w:sz w:val="28"/>
          <w:szCs w:val="28"/>
        </w:rPr>
        <w:t>Бессоюзные предложения.</w:t>
      </w:r>
    </w:p>
    <w:p w:rsidR="00543C69" w:rsidRPr="009D1A57" w:rsidRDefault="00543C69" w:rsidP="00543C69">
      <w:pPr>
        <w:pStyle w:val="a4"/>
        <w:shd w:val="clear" w:color="auto" w:fill="FFFFFF"/>
        <w:spacing w:before="120" w:beforeAutospacing="0" w:after="120" w:afterAutospacing="0"/>
        <w:rPr>
          <w:color w:val="202122"/>
          <w:sz w:val="28"/>
          <w:szCs w:val="28"/>
        </w:rPr>
      </w:pPr>
      <w:r w:rsidRPr="009D1A57">
        <w:rPr>
          <w:b/>
          <w:bCs/>
          <w:color w:val="202122"/>
          <w:sz w:val="28"/>
          <w:szCs w:val="28"/>
        </w:rPr>
        <w:t>Бессоюзное сложное предложение</w:t>
      </w:r>
      <w:r w:rsidRPr="009D1A57">
        <w:rPr>
          <w:color w:val="202122"/>
          <w:sz w:val="28"/>
          <w:szCs w:val="28"/>
        </w:rPr>
        <w:t> — это сложное предложение, в котором простые предложения объединены в одно целое по смыслу и интонационно, без помощи союзов или союзных слов: </w:t>
      </w:r>
      <w:r w:rsidRPr="009D1A57">
        <w:rPr>
          <w:i/>
          <w:iCs/>
          <w:color w:val="202122"/>
          <w:sz w:val="28"/>
          <w:szCs w:val="28"/>
        </w:rPr>
        <w:t>[Привычка свыше нам дана]: [замена счастию она] (А. Пушкин)</w:t>
      </w:r>
    </w:p>
    <w:p w:rsidR="00543C69" w:rsidRPr="009D1A57" w:rsidRDefault="00543C69" w:rsidP="00543C69">
      <w:pPr>
        <w:pStyle w:val="a4"/>
        <w:shd w:val="clear" w:color="auto" w:fill="F8F9FA"/>
        <w:spacing w:before="0" w:beforeAutospacing="0" w:after="12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Была без радости любовь, разлука будет без печали.</w:t>
      </w:r>
    </w:p>
    <w:p w:rsidR="00543C69" w:rsidRPr="009D1A57" w:rsidRDefault="00543C69" w:rsidP="00543C69">
      <w:pPr>
        <w:shd w:val="clear" w:color="auto" w:fill="F8F9FA"/>
        <w:jc w:val="right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— </w:t>
      </w:r>
      <w:hyperlink r:id="rId36" w:tooltip="Лермонтов, Михаил Юрьевич" w:history="1">
        <w:r w:rsidRPr="009D1A57">
          <w:rPr>
            <w:rStyle w:val="a9"/>
            <w:rFonts w:ascii="Times New Roman" w:hAnsi="Times New Roman"/>
            <w:i/>
            <w:iCs/>
            <w:color w:val="0645AD"/>
            <w:sz w:val="28"/>
            <w:szCs w:val="28"/>
          </w:rPr>
          <w:t>М. Ю. Лермонтов</w:t>
        </w:r>
      </w:hyperlink>
    </w:p>
    <w:p w:rsidR="00543C69" w:rsidRPr="009D1A57" w:rsidRDefault="00543C69" w:rsidP="00543C69">
      <w:pPr>
        <w:pStyle w:val="a4"/>
        <w:shd w:val="clear" w:color="auto" w:fill="F8F9FA"/>
        <w:spacing w:before="0" w:beforeAutospacing="0" w:after="12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Ножи стучат, посуда звенит, масло шипит.</w:t>
      </w:r>
    </w:p>
    <w:p w:rsidR="00543C69" w:rsidRPr="009D1A57" w:rsidRDefault="00543C69" w:rsidP="00543C69">
      <w:pPr>
        <w:shd w:val="clear" w:color="auto" w:fill="F8F9FA"/>
        <w:jc w:val="right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— </w:t>
      </w:r>
      <w:hyperlink r:id="rId37" w:tooltip="Чехов, Антон Павлович" w:history="1">
        <w:r w:rsidRPr="009D1A57">
          <w:rPr>
            <w:rStyle w:val="a9"/>
            <w:rFonts w:ascii="Times New Roman" w:hAnsi="Times New Roman"/>
            <w:i/>
            <w:iCs/>
            <w:color w:val="0645AD"/>
            <w:sz w:val="28"/>
            <w:szCs w:val="28"/>
          </w:rPr>
          <w:t>А. П. Чехов</w:t>
        </w:r>
      </w:hyperlink>
    </w:p>
    <w:p w:rsidR="00543C69" w:rsidRPr="009D1A57" w:rsidRDefault="00543C69" w:rsidP="00543C69">
      <w:pPr>
        <w:pStyle w:val="a4"/>
        <w:shd w:val="clear" w:color="auto" w:fill="F8F9FA"/>
        <w:spacing w:before="0" w:beforeAutospacing="0" w:after="12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Делу — время, потехе — час.</w:t>
      </w:r>
    </w:p>
    <w:p w:rsidR="00543C69" w:rsidRPr="009D1A57" w:rsidRDefault="00543C69" w:rsidP="00543C69">
      <w:pPr>
        <w:shd w:val="clear" w:color="auto" w:fill="F8F9FA"/>
        <w:jc w:val="right"/>
        <w:rPr>
          <w:rFonts w:ascii="Times New Roman" w:hAnsi="Times New Roman"/>
          <w:color w:val="202122"/>
          <w:sz w:val="28"/>
          <w:szCs w:val="28"/>
        </w:rPr>
      </w:pPr>
      <w:r w:rsidRPr="009D1A57">
        <w:rPr>
          <w:rFonts w:ascii="Times New Roman" w:hAnsi="Times New Roman"/>
          <w:color w:val="202122"/>
          <w:sz w:val="28"/>
          <w:szCs w:val="28"/>
        </w:rPr>
        <w:t>— </w:t>
      </w:r>
      <w:hyperlink r:id="rId38" w:tooltip="Пословица" w:history="1">
        <w:r w:rsidRPr="009D1A57">
          <w:rPr>
            <w:rStyle w:val="a9"/>
            <w:rFonts w:ascii="Times New Roman" w:hAnsi="Times New Roman"/>
            <w:i/>
            <w:iCs/>
            <w:color w:val="0645AD"/>
            <w:sz w:val="28"/>
            <w:szCs w:val="28"/>
          </w:rPr>
          <w:t>пословица</w:t>
        </w:r>
      </w:hyperlink>
    </w:p>
    <w:p w:rsidR="00543C69" w:rsidRPr="009D1A57" w:rsidRDefault="00543C69" w:rsidP="00543C69">
      <w:pPr>
        <w:pStyle w:val="a4"/>
        <w:shd w:val="clear" w:color="auto" w:fill="F8F9FA"/>
        <w:spacing w:before="0" w:beforeAutospacing="0" w:after="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Она спит — разбудить невозможно.</w:t>
      </w:r>
    </w:p>
    <w:p w:rsidR="00543C69" w:rsidRPr="009D1A57" w:rsidRDefault="00543C69" w:rsidP="00543C69">
      <w:pPr>
        <w:pStyle w:val="a4"/>
        <w:shd w:val="clear" w:color="auto" w:fill="F8F9FA"/>
        <w:spacing w:before="0" w:beforeAutospacing="0" w:after="0" w:afterAutospacing="0"/>
        <w:rPr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Чувствую, устала.</w:t>
      </w:r>
    </w:p>
    <w:p w:rsidR="00543C69" w:rsidRPr="009D1A57" w:rsidRDefault="00543C69" w:rsidP="00543C69">
      <w:pPr>
        <w:pStyle w:val="2"/>
        <w:pBdr>
          <w:bottom w:val="single" w:sz="4" w:space="0" w:color="A2A9B1"/>
        </w:pBdr>
        <w:shd w:val="clear" w:color="auto" w:fill="FFFFFF"/>
        <w:spacing w:before="240" w:beforeAutospacing="0" w:after="60" w:afterAutospacing="0"/>
        <w:jc w:val="center"/>
        <w:rPr>
          <w:rStyle w:val="mw-headline"/>
          <w:b w:val="0"/>
          <w:bCs w:val="0"/>
          <w:color w:val="000000"/>
          <w:sz w:val="28"/>
          <w:szCs w:val="28"/>
        </w:rPr>
      </w:pPr>
      <w:r w:rsidRPr="009D1A57">
        <w:rPr>
          <w:rStyle w:val="mw-headline"/>
          <w:b w:val="0"/>
          <w:bCs w:val="0"/>
          <w:color w:val="000000"/>
          <w:sz w:val="28"/>
          <w:szCs w:val="28"/>
        </w:rPr>
        <w:t>Знаки препинания в сложном бессоюзном предложении</w:t>
      </w:r>
    </w:p>
    <w:p w:rsidR="00543C69" w:rsidRPr="009D1A57" w:rsidRDefault="00543C69" w:rsidP="00543C69">
      <w:pPr>
        <w:pStyle w:val="2"/>
        <w:pBdr>
          <w:bottom w:val="single" w:sz="4" w:space="0" w:color="A2A9B1"/>
        </w:pBdr>
        <w:shd w:val="clear" w:color="auto" w:fill="FFFFFF"/>
        <w:spacing w:before="240" w:beforeAutospacing="0" w:after="60" w:afterAutospacing="0"/>
        <w:rPr>
          <w:b w:val="0"/>
          <w:bCs w:val="0"/>
          <w:color w:val="202122"/>
          <w:sz w:val="28"/>
          <w:szCs w:val="28"/>
        </w:rPr>
      </w:pPr>
      <w:r w:rsidRPr="009D1A57">
        <w:rPr>
          <w:color w:val="202122"/>
          <w:sz w:val="28"/>
          <w:szCs w:val="28"/>
        </w:rPr>
        <w:t>Между частями бессоюзного сложного предложения может ставиться </w:t>
      </w:r>
      <w:hyperlink r:id="rId39" w:tooltip="Запятая" w:history="1">
        <w:r w:rsidRPr="009D1A57">
          <w:rPr>
            <w:rStyle w:val="a9"/>
            <w:color w:val="0645AD"/>
            <w:sz w:val="28"/>
            <w:szCs w:val="28"/>
          </w:rPr>
          <w:t>запятая</w:t>
        </w:r>
      </w:hyperlink>
      <w:r w:rsidRPr="009D1A57">
        <w:rPr>
          <w:color w:val="202122"/>
          <w:sz w:val="28"/>
          <w:szCs w:val="28"/>
        </w:rPr>
        <w:t>, </w:t>
      </w:r>
      <w:hyperlink r:id="rId40" w:tooltip="Точка с запятой" w:history="1">
        <w:r w:rsidRPr="009D1A57">
          <w:rPr>
            <w:rStyle w:val="a9"/>
            <w:color w:val="0645AD"/>
            <w:sz w:val="28"/>
            <w:szCs w:val="28"/>
          </w:rPr>
          <w:t>точка с запятой</w:t>
        </w:r>
      </w:hyperlink>
      <w:r w:rsidRPr="009D1A57">
        <w:rPr>
          <w:color w:val="202122"/>
          <w:sz w:val="28"/>
          <w:szCs w:val="28"/>
        </w:rPr>
        <w:t>, </w:t>
      </w:r>
      <w:hyperlink r:id="rId41" w:tooltip="Двоеточие" w:history="1">
        <w:r w:rsidRPr="009D1A57">
          <w:rPr>
            <w:rStyle w:val="a9"/>
            <w:color w:val="0645AD"/>
            <w:sz w:val="28"/>
            <w:szCs w:val="28"/>
          </w:rPr>
          <w:t>двоеточие</w:t>
        </w:r>
      </w:hyperlink>
      <w:r w:rsidRPr="009D1A57">
        <w:rPr>
          <w:color w:val="202122"/>
          <w:sz w:val="28"/>
          <w:szCs w:val="28"/>
        </w:rPr>
        <w:t> или </w:t>
      </w:r>
      <w:hyperlink r:id="rId42" w:tooltip="Тире" w:history="1">
        <w:r w:rsidRPr="009D1A57">
          <w:rPr>
            <w:rStyle w:val="a9"/>
            <w:color w:val="0645AD"/>
            <w:sz w:val="28"/>
            <w:szCs w:val="28"/>
          </w:rPr>
          <w:t>тире</w:t>
        </w:r>
      </w:hyperlink>
      <w:r w:rsidRPr="009D1A57">
        <w:rPr>
          <w:color w:val="202122"/>
          <w:sz w:val="28"/>
          <w:szCs w:val="28"/>
        </w:rPr>
        <w:t>. Бессоюзное предложение — особый класс сложных предложений, разнообразных по </w:t>
      </w:r>
      <w:hyperlink r:id="rId43" w:tooltip="Семантика (лингвистика)" w:history="1">
        <w:r w:rsidRPr="009D1A57">
          <w:rPr>
            <w:rStyle w:val="a9"/>
            <w:color w:val="0645AD"/>
            <w:sz w:val="28"/>
            <w:szCs w:val="28"/>
          </w:rPr>
          <w:t>семантике</w:t>
        </w:r>
      </w:hyperlink>
      <w:r w:rsidRPr="009D1A57">
        <w:rPr>
          <w:color w:val="202122"/>
          <w:sz w:val="28"/>
          <w:szCs w:val="28"/>
        </w:rPr>
        <w:t xml:space="preserve"> и структуре, иногда сопоставимых с союзными сложными предложениями. Для сравнения: </w:t>
      </w:r>
      <w:proofErr w:type="gramStart"/>
      <w:r w:rsidRPr="009D1A57">
        <w:rPr>
          <w:color w:val="202122"/>
          <w:sz w:val="28"/>
          <w:szCs w:val="28"/>
        </w:rPr>
        <w:t>«</w:t>
      </w:r>
      <w:r w:rsidRPr="009D1A57">
        <w:rPr>
          <w:i/>
          <w:iCs/>
          <w:color w:val="202122"/>
          <w:sz w:val="28"/>
          <w:szCs w:val="28"/>
        </w:rPr>
        <w:t xml:space="preserve">Она спит так, что разбудить </w:t>
      </w:r>
      <w:r w:rsidRPr="009D1A57">
        <w:rPr>
          <w:i/>
          <w:iCs/>
          <w:color w:val="202122"/>
          <w:sz w:val="28"/>
          <w:szCs w:val="28"/>
        </w:rPr>
        <w:lastRenderedPageBreak/>
        <w:t>невозможно</w:t>
      </w:r>
      <w:r w:rsidRPr="009D1A57">
        <w:rPr>
          <w:color w:val="202122"/>
          <w:sz w:val="28"/>
          <w:szCs w:val="28"/>
        </w:rPr>
        <w:t>»; «</w:t>
      </w:r>
      <w:r w:rsidRPr="009D1A57">
        <w:rPr>
          <w:i/>
          <w:iCs/>
          <w:color w:val="202122"/>
          <w:sz w:val="28"/>
          <w:szCs w:val="28"/>
        </w:rPr>
        <w:t>Чувствую, что устала</w:t>
      </w:r>
      <w:r w:rsidRPr="009D1A57">
        <w:rPr>
          <w:color w:val="202122"/>
          <w:sz w:val="28"/>
          <w:szCs w:val="28"/>
        </w:rPr>
        <w:t>»; «</w:t>
      </w:r>
      <w:r w:rsidRPr="009D1A57">
        <w:rPr>
          <w:i/>
          <w:iCs/>
          <w:color w:val="202122"/>
          <w:sz w:val="28"/>
          <w:szCs w:val="28"/>
        </w:rPr>
        <w:t>Делу — время, а потехе — час</w:t>
      </w:r>
      <w:r w:rsidRPr="009D1A57">
        <w:rPr>
          <w:color w:val="202122"/>
          <w:sz w:val="28"/>
          <w:szCs w:val="28"/>
        </w:rPr>
        <w:t>».</w:t>
      </w:r>
      <w:proofErr w:type="gramEnd"/>
      <w:r w:rsidRPr="009D1A57">
        <w:rPr>
          <w:color w:val="202122"/>
          <w:sz w:val="28"/>
          <w:szCs w:val="28"/>
        </w:rPr>
        <w:t xml:space="preserve"> В некоторых случаях, например в предложениях присоединительного типа («</w:t>
      </w:r>
      <w:r w:rsidRPr="009D1A57">
        <w:rPr>
          <w:i/>
          <w:iCs/>
          <w:color w:val="202122"/>
          <w:sz w:val="28"/>
          <w:szCs w:val="28"/>
        </w:rPr>
        <w:t>Я выглянул из кибитки: всё было мрак и вихорь</w:t>
      </w:r>
      <w:r w:rsidRPr="009D1A57">
        <w:rPr>
          <w:color w:val="202122"/>
          <w:sz w:val="28"/>
          <w:szCs w:val="28"/>
        </w:rPr>
        <w:t>» — </w:t>
      </w:r>
      <w:hyperlink r:id="rId44" w:tooltip="Пушкин, Александр Сергеевич" w:history="1">
        <w:r w:rsidRPr="009D1A57">
          <w:rPr>
            <w:rStyle w:val="a9"/>
            <w:color w:val="0645AD"/>
            <w:sz w:val="28"/>
            <w:szCs w:val="28"/>
          </w:rPr>
          <w:t>А. С. Пушкин</w:t>
        </w:r>
      </w:hyperlink>
      <w:r w:rsidRPr="009D1A57">
        <w:rPr>
          <w:color w:val="202122"/>
          <w:sz w:val="28"/>
          <w:szCs w:val="28"/>
        </w:rPr>
        <w:t>), подстановка союза невозможна.</w:t>
      </w:r>
    </w:p>
    <w:tbl>
      <w:tblPr>
        <w:tblW w:w="0" w:type="auto"/>
        <w:tblBorders>
          <w:top w:val="single" w:sz="4" w:space="0" w:color="A2A9B1"/>
          <w:left w:val="single" w:sz="4" w:space="0" w:color="A2A9B1"/>
          <w:bottom w:val="single" w:sz="4" w:space="0" w:color="A2A9B1"/>
          <w:right w:val="single" w:sz="4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6"/>
        <w:gridCol w:w="4784"/>
        <w:gridCol w:w="1326"/>
        <w:gridCol w:w="1441"/>
      </w:tblGrid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spacing w:before="240" w:after="240"/>
              <w:jc w:val="center"/>
              <w:rPr>
                <w:rFonts w:ascii="Times New Roman" w:hAnsi="Times New Roman"/>
                <w:b/>
                <w:bCs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202122"/>
                <w:sz w:val="28"/>
                <w:szCs w:val="28"/>
              </w:rPr>
              <w:t>Синтаксические отношения между предикативными частями БСП</w:t>
            </w:r>
            <w:hyperlink r:id="rId45" w:anchor="cite_note-1" w:history="1">
              <w:r w:rsidRPr="009D1A57">
                <w:rPr>
                  <w:rStyle w:val="a9"/>
                  <w:rFonts w:ascii="Times New Roman" w:hAnsi="Times New Roman"/>
                  <w:color w:val="0645AD"/>
                  <w:sz w:val="28"/>
                  <w:szCs w:val="28"/>
                  <w:vertAlign w:val="superscript"/>
                </w:rPr>
                <w:t>[1]</w:t>
              </w:r>
            </w:hyperlink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spacing w:before="240" w:after="240"/>
              <w:jc w:val="center"/>
              <w:rPr>
                <w:rFonts w:ascii="Times New Roman" w:hAnsi="Times New Roman"/>
                <w:b/>
                <w:bCs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202122"/>
                <w:sz w:val="28"/>
                <w:szCs w:val="28"/>
              </w:rPr>
              <w:t>Особенности структуры и содержания предикативных частей БСП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spacing w:before="240" w:after="240"/>
              <w:jc w:val="center"/>
              <w:rPr>
                <w:rFonts w:ascii="Times New Roman" w:hAnsi="Times New Roman"/>
                <w:b/>
                <w:bCs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202122"/>
                <w:sz w:val="28"/>
                <w:szCs w:val="28"/>
              </w:rPr>
              <w:t>Знак</w:t>
            </w:r>
          </w:p>
          <w:p w:rsidR="00543C69" w:rsidRPr="009D1A57" w:rsidRDefault="00543C69">
            <w:pPr>
              <w:pStyle w:val="a4"/>
              <w:spacing w:before="120" w:beforeAutospacing="0" w:after="120" w:afterAutospacing="0"/>
              <w:jc w:val="center"/>
              <w:rPr>
                <w:b/>
                <w:bCs/>
                <w:color w:val="202122"/>
                <w:sz w:val="28"/>
                <w:szCs w:val="28"/>
              </w:rPr>
            </w:pPr>
            <w:r w:rsidRPr="009D1A57">
              <w:rPr>
                <w:b/>
                <w:bCs/>
                <w:color w:val="202122"/>
                <w:sz w:val="28"/>
                <w:szCs w:val="28"/>
              </w:rPr>
              <w:t>препинания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jc w:val="center"/>
              <w:rPr>
                <w:rFonts w:ascii="Times New Roman" w:hAnsi="Times New Roman"/>
                <w:b/>
                <w:bCs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bCs/>
                <w:color w:val="202122"/>
                <w:sz w:val="28"/>
                <w:szCs w:val="28"/>
              </w:rPr>
              <w:t>Примеры</w:t>
            </w:r>
          </w:p>
        </w:tc>
      </w:tr>
      <w:tr w:rsidR="00543C69" w:rsidRPr="009D1A57" w:rsidTr="00543C69">
        <w:tc>
          <w:tcPr>
            <w:tcW w:w="0" w:type="auto"/>
            <w:vMerge w:val="restart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Перечислительные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Предикативные части невелики по объёму и тесно связаны по смыслу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Запятая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После наездницы выступали акробаты, за ними на арену вышли клоуны.</w:t>
            </w:r>
          </w:p>
        </w:tc>
      </w:tr>
      <w:tr w:rsidR="00543C69" w:rsidRPr="009D1A57" w:rsidTr="00543C69">
        <w:tc>
          <w:tcPr>
            <w:tcW w:w="0" w:type="auto"/>
            <w:vMerge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Предикативные части отдалены друг от друга по смыслу или значительно распространены и имеют внутри себя запятые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Точка с запятой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Дубовые кусты разрослись по скатам оврага; около родника зеленеет короткая, бархатная травка.</w:t>
            </w:r>
          </w:p>
        </w:tc>
      </w:tr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Противительные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 xml:space="preserve">Во второй части выражается резкое противопоставление (можно 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lastRenderedPageBreak/>
              <w:t>вставить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а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,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но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lastRenderedPageBreak/>
              <w:t>Тире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 xml:space="preserve">Я с самого 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lastRenderedPageBreak/>
              <w:t>начала всё знала про стихи — я ничего не знала о прозе.</w:t>
            </w:r>
          </w:p>
        </w:tc>
      </w:tr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lastRenderedPageBreak/>
              <w:t>Присоединительные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Во второй части содержится неожиданное присоединение или указание на быструю смену событий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Тире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Сыр выпал — с ним была плутовка такова.</w:t>
            </w:r>
          </w:p>
        </w:tc>
      </w:tr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Условные или временные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Первая часть указывает на условие или время совершения действия (можно вставить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когда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,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если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Тире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Кукушка закуковала — пора сеять лён.</w:t>
            </w:r>
          </w:p>
        </w:tc>
      </w:tr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Отношения следствия и результата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Вторая часть заключает в себе следствие, вывод из того, о чём говорится в первой (можно вставить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поэтому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Тире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Не было возможности уйти незаметно — он вышел открыто.</w:t>
            </w:r>
          </w:p>
        </w:tc>
      </w:tr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Отношения сравнения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Во второй части содержится сравнение с тем, о чём говорится в первой (можно вставить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будто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,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словно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,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это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Тире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Молвит слово — соловей поёт.</w:t>
            </w:r>
          </w:p>
        </w:tc>
      </w:tr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Изъяснительные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1. В первой части есть глаголы мыслительной деятельности, чувства, восприятия (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понимать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,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думать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,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видеть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,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говорить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 и др.)</w:t>
            </w:r>
          </w:p>
          <w:p w:rsidR="00543C69" w:rsidRPr="009D1A57" w:rsidRDefault="00543C69">
            <w:pPr>
              <w:pStyle w:val="a4"/>
              <w:spacing w:before="120" w:beforeAutospacing="0" w:after="120" w:afterAutospacing="0"/>
              <w:rPr>
                <w:color w:val="202122"/>
                <w:sz w:val="28"/>
                <w:szCs w:val="28"/>
              </w:rPr>
            </w:pPr>
            <w:r w:rsidRPr="009D1A57">
              <w:rPr>
                <w:color w:val="202122"/>
                <w:sz w:val="28"/>
                <w:szCs w:val="28"/>
              </w:rPr>
              <w:t xml:space="preserve">2. </w:t>
            </w:r>
            <w:proofErr w:type="gramStart"/>
            <w:r w:rsidRPr="009D1A57">
              <w:rPr>
                <w:color w:val="202122"/>
                <w:sz w:val="28"/>
                <w:szCs w:val="28"/>
              </w:rPr>
              <w:t>В первой части имеются глаголы типа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выглянуть</w:t>
            </w:r>
            <w:r w:rsidRPr="009D1A57">
              <w:rPr>
                <w:color w:val="202122"/>
                <w:sz w:val="28"/>
                <w:szCs w:val="28"/>
              </w:rPr>
              <w:t>,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обернуться</w:t>
            </w:r>
            <w:r w:rsidRPr="009D1A57">
              <w:rPr>
                <w:color w:val="202122"/>
                <w:sz w:val="28"/>
                <w:szCs w:val="28"/>
              </w:rPr>
              <w:t>,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прислуш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lastRenderedPageBreak/>
              <w:t>аться</w:t>
            </w:r>
            <w:r w:rsidRPr="009D1A57">
              <w:rPr>
                <w:color w:val="202122"/>
                <w:sz w:val="28"/>
                <w:szCs w:val="28"/>
              </w:rPr>
              <w:t>,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войти</w:t>
            </w:r>
            <w:r w:rsidRPr="009D1A57">
              <w:rPr>
                <w:color w:val="202122"/>
                <w:sz w:val="28"/>
                <w:szCs w:val="28"/>
              </w:rPr>
              <w:t>, после которых можно вставить: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увидел, что</w:t>
            </w:r>
            <w:r w:rsidRPr="009D1A57">
              <w:rPr>
                <w:color w:val="202122"/>
                <w:sz w:val="28"/>
                <w:szCs w:val="28"/>
              </w:rPr>
              <w:t>,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понял, что</w:t>
            </w:r>
            <w:r w:rsidRPr="009D1A57">
              <w:rPr>
                <w:color w:val="202122"/>
                <w:sz w:val="28"/>
                <w:szCs w:val="28"/>
              </w:rPr>
              <w:t> и т. п.</w:t>
            </w:r>
            <w:proofErr w:type="gramEnd"/>
          </w:p>
          <w:p w:rsidR="00543C69" w:rsidRPr="009D1A57" w:rsidRDefault="00543C69">
            <w:pPr>
              <w:pStyle w:val="a4"/>
              <w:spacing w:before="120" w:beforeAutospacing="0" w:after="120" w:afterAutospacing="0"/>
              <w:rPr>
                <w:color w:val="202122"/>
                <w:sz w:val="28"/>
                <w:szCs w:val="28"/>
              </w:rPr>
            </w:pPr>
            <w:r w:rsidRPr="009D1A57">
              <w:rPr>
                <w:color w:val="202122"/>
                <w:sz w:val="28"/>
                <w:szCs w:val="28"/>
              </w:rPr>
              <w:t>3. Вторая часть представляет собой прямой вопрос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lastRenderedPageBreak/>
              <w:t>Двоеточие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1. 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Алексей решил: довольно тянуть.</w:t>
            </w:r>
          </w:p>
          <w:p w:rsidR="00543C69" w:rsidRPr="009D1A57" w:rsidRDefault="00543C69">
            <w:pPr>
              <w:pStyle w:val="a4"/>
              <w:spacing w:before="120" w:beforeAutospacing="0" w:after="120" w:afterAutospacing="0"/>
              <w:rPr>
                <w:color w:val="202122"/>
                <w:sz w:val="28"/>
                <w:szCs w:val="28"/>
              </w:rPr>
            </w:pPr>
            <w:r w:rsidRPr="009D1A57">
              <w:rPr>
                <w:color w:val="202122"/>
                <w:sz w:val="28"/>
                <w:szCs w:val="28"/>
              </w:rPr>
              <w:t>2. 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 xml:space="preserve">Он поглядел вверх: 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lastRenderedPageBreak/>
              <w:t>там были ветви дерева.</w:t>
            </w:r>
          </w:p>
          <w:p w:rsidR="00543C69" w:rsidRPr="009D1A57" w:rsidRDefault="00543C69">
            <w:pPr>
              <w:pStyle w:val="a4"/>
              <w:spacing w:before="120" w:beforeAutospacing="0" w:after="120" w:afterAutospacing="0"/>
              <w:rPr>
                <w:color w:val="202122"/>
                <w:sz w:val="28"/>
                <w:szCs w:val="28"/>
              </w:rPr>
            </w:pPr>
            <w:r w:rsidRPr="009D1A57">
              <w:rPr>
                <w:color w:val="202122"/>
                <w:sz w:val="28"/>
                <w:szCs w:val="28"/>
              </w:rPr>
              <w:t>3. 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Ты мне вот что скажи: правда, что к Маякину сын воротился?</w:t>
            </w:r>
          </w:p>
        </w:tc>
      </w:tr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lastRenderedPageBreak/>
              <w:t>Пояснительные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 xml:space="preserve">1. Вторая часть разъясняет, раскрывает содержание первой (можно </w:t>
            </w:r>
            <w:proofErr w:type="gramStart"/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вставить</w:t>
            </w:r>
            <w:proofErr w:type="gramEnd"/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а именно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)</w:t>
            </w:r>
          </w:p>
          <w:p w:rsidR="00543C69" w:rsidRPr="009D1A57" w:rsidRDefault="00543C69">
            <w:pPr>
              <w:pStyle w:val="a4"/>
              <w:spacing w:before="120" w:beforeAutospacing="0" w:after="120" w:afterAutospacing="0"/>
              <w:rPr>
                <w:color w:val="202122"/>
                <w:sz w:val="28"/>
                <w:szCs w:val="28"/>
              </w:rPr>
            </w:pPr>
            <w:r w:rsidRPr="009D1A57">
              <w:rPr>
                <w:color w:val="202122"/>
                <w:sz w:val="28"/>
                <w:szCs w:val="28"/>
              </w:rPr>
              <w:t>2. В первой части есть слова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так</w:t>
            </w:r>
            <w:r w:rsidRPr="009D1A57">
              <w:rPr>
                <w:color w:val="202122"/>
                <w:sz w:val="28"/>
                <w:szCs w:val="28"/>
              </w:rPr>
              <w:t>,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такой</w:t>
            </w:r>
            <w:r w:rsidRPr="009D1A57">
              <w:rPr>
                <w:color w:val="202122"/>
                <w:sz w:val="28"/>
                <w:szCs w:val="28"/>
              </w:rPr>
              <w:t>, </w:t>
            </w:r>
            <w:r w:rsidRPr="009D1A57">
              <w:rPr>
                <w:i/>
                <w:iCs/>
                <w:color w:val="202122"/>
                <w:sz w:val="28"/>
                <w:szCs w:val="28"/>
              </w:rPr>
              <w:t>одно</w:t>
            </w:r>
            <w:r w:rsidRPr="009D1A57">
              <w:rPr>
                <w:color w:val="202122"/>
                <w:sz w:val="28"/>
                <w:szCs w:val="28"/>
              </w:rPr>
              <w:t>, смысл которых раскрывается во второй части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Двоеточие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 xml:space="preserve">Скажу вам только одно: нельзя </w:t>
            </w:r>
            <w:proofErr w:type="gramStart"/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сидеть</w:t>
            </w:r>
            <w:proofErr w:type="gramEnd"/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 xml:space="preserve"> сложа руки.</w:t>
            </w:r>
          </w:p>
        </w:tc>
      </w:tr>
      <w:tr w:rsidR="00543C69" w:rsidRPr="009D1A57" w:rsidTr="00543C69"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Отношения обоснования и причины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Вторая часть содержит обоснование или причину того, о чём говорится в первой (можно вставить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потому что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, </w:t>
            </w: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так как</w:t>
            </w: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202122"/>
                <w:sz w:val="28"/>
                <w:szCs w:val="28"/>
              </w:rPr>
              <w:t>Двоеточие</w:t>
            </w:r>
          </w:p>
        </w:tc>
        <w:tc>
          <w:tcPr>
            <w:tcW w:w="0" w:type="auto"/>
            <w:tcBorders>
              <w:top w:val="single" w:sz="4" w:space="0" w:color="A2A9B1"/>
              <w:left w:val="single" w:sz="4" w:space="0" w:color="A2A9B1"/>
              <w:bottom w:val="single" w:sz="4" w:space="0" w:color="A2A9B1"/>
              <w:right w:val="single" w:sz="4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43C69" w:rsidRPr="009D1A57" w:rsidRDefault="00543C69">
            <w:pPr>
              <w:rPr>
                <w:rFonts w:ascii="Times New Roman" w:hAnsi="Times New Roman"/>
                <w:color w:val="202122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i/>
                <w:iCs/>
                <w:color w:val="202122"/>
                <w:sz w:val="28"/>
                <w:szCs w:val="28"/>
              </w:rPr>
              <w:t>Печален я: со мною друга нет.</w:t>
            </w:r>
          </w:p>
        </w:tc>
      </w:tr>
    </w:tbl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9F68A4" w:rsidRPr="009D1A57" w:rsidTr="002B014A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9F68A4" w:rsidP="009F68A4">
            <w:pPr>
              <w:widowControl w:val="0"/>
              <w:tabs>
                <w:tab w:val="left" w:pos="360"/>
                <w:tab w:val="left" w:pos="600"/>
              </w:tabs>
              <w:autoSpaceDE w:val="0"/>
              <w:autoSpaceDN w:val="0"/>
              <w:adjustRightInd w:val="0"/>
              <w:rPr>
                <w:rFonts w:ascii="Times New Roman" w:eastAsia="S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 12</w:t>
            </w:r>
            <w:r w:rsidR="00510BF7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.</w:t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Pr="009D1A57">
              <w:rPr>
                <w:rFonts w:ascii="Times New Roman" w:eastAsia="S" w:hAnsi="Times New Roman"/>
                <w:b/>
                <w:sz w:val="28"/>
                <w:szCs w:val="28"/>
              </w:rPr>
              <w:t xml:space="preserve">Лексическая тема: </w:t>
            </w:r>
            <w:r w:rsidR="00510BF7" w:rsidRPr="009D1A57">
              <w:rPr>
                <w:rFonts w:ascii="Times New Roman" w:eastAsia="S" w:hAnsi="Times New Roman"/>
                <w:b/>
                <w:sz w:val="28"/>
                <w:szCs w:val="28"/>
                <w:lang w:val="kk-KZ"/>
              </w:rPr>
              <w:t>В здоровом теле- здоровый дух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9F68A4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Грамматическая тема: Прямая и косвенная речь.</w:t>
            </w:r>
          </w:p>
        </w:tc>
      </w:tr>
      <w:tr w:rsidR="009F68A4" w:rsidRPr="009D1A57" w:rsidTr="002B014A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10BF7" w:rsidRPr="009D1A57" w:rsidRDefault="00510BF7" w:rsidP="004F7495">
      <w:pPr>
        <w:widowControl w:val="0"/>
        <w:tabs>
          <w:tab w:val="left" w:pos="360"/>
          <w:tab w:val="left" w:pos="600"/>
        </w:tabs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>Лексическая тема 12  .</w:t>
      </w:r>
      <w:r w:rsidRPr="009D1A57">
        <w:rPr>
          <w:rFonts w:ascii="Times New Roman" w:eastAsia="S" w:hAnsi="Times New Roman"/>
          <w:b/>
          <w:color w:val="FF0000"/>
          <w:sz w:val="28"/>
          <w:szCs w:val="28"/>
        </w:rPr>
        <w:t>В ЗДОРОВОМ ТЕЛЕ</w:t>
      </w:r>
      <w:r w:rsidR="005C4A7F">
        <w:rPr>
          <w:rFonts w:ascii="Times New Roman" w:eastAsia="S" w:hAnsi="Times New Roman"/>
          <w:b/>
          <w:color w:val="FF0000"/>
          <w:sz w:val="28"/>
          <w:szCs w:val="28"/>
        </w:rPr>
        <w:t xml:space="preserve"> </w:t>
      </w:r>
      <w:r w:rsidRPr="009D1A57">
        <w:rPr>
          <w:rFonts w:ascii="Times New Roman" w:eastAsia="S" w:hAnsi="Times New Roman"/>
          <w:b/>
          <w:color w:val="FF0000"/>
          <w:sz w:val="28"/>
          <w:szCs w:val="28"/>
        </w:rPr>
        <w:t>- ЗДОРОВЫЙ ДУХ</w:t>
      </w:r>
    </w:p>
    <w:p w:rsidR="00510BF7" w:rsidRPr="009D1A57" w:rsidRDefault="00510BF7" w:rsidP="00510BF7">
      <w:pPr>
        <w:tabs>
          <w:tab w:val="left" w:pos="2410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          Большое счастье в нашей  жизни  иметь крепкое здоровье. Если вы здоровы, вы обладаете несметным богатством.  Единс</w:t>
      </w:r>
      <w:r w:rsidR="005C4A7F">
        <w:rPr>
          <w:rFonts w:ascii="Times New Roman" w:hAnsi="Times New Roman"/>
          <w:sz w:val="28"/>
          <w:szCs w:val="28"/>
        </w:rPr>
        <w:t>твенная красота, которую мы знаем</w:t>
      </w:r>
      <w:proofErr w:type="gramStart"/>
      <w:r w:rsidR="005C4A7F">
        <w:rPr>
          <w:rFonts w:ascii="Times New Roman" w:hAnsi="Times New Roman"/>
          <w:sz w:val="28"/>
          <w:szCs w:val="28"/>
        </w:rPr>
        <w:t xml:space="preserve"> </w:t>
      </w:r>
      <w:r w:rsidRPr="009D1A57">
        <w:rPr>
          <w:rFonts w:ascii="Times New Roman" w:hAnsi="Times New Roman"/>
          <w:sz w:val="28"/>
          <w:szCs w:val="28"/>
        </w:rPr>
        <w:t>,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- это здоровье.    </w:t>
      </w:r>
    </w:p>
    <w:p w:rsidR="00510BF7" w:rsidRPr="009D1A57" w:rsidRDefault="00510BF7" w:rsidP="00510BF7">
      <w:pPr>
        <w:tabs>
          <w:tab w:val="left" w:pos="2410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Подорвать  здоровье намного легче, чем затем добиваться его восстановления.          Если сохранение здоровья раньше было личным делом каждого человека, его личной заботой,  то сейчас охрана здоровья человека,  общества в целом стала одной из основных забот государства. </w:t>
      </w:r>
    </w:p>
    <w:p w:rsidR="00510BF7" w:rsidRPr="009D1A57" w:rsidRDefault="00510BF7" w:rsidP="00510BF7">
      <w:pPr>
        <w:tabs>
          <w:tab w:val="left" w:pos="2410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Врачи ведут постоянную работу по профилактике различных заболеваний.</w:t>
      </w:r>
    </w:p>
    <w:p w:rsidR="00510BF7" w:rsidRPr="009D1A57" w:rsidRDefault="00510BF7" w:rsidP="00510BF7">
      <w:pPr>
        <w:tabs>
          <w:tab w:val="left" w:pos="2410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Без движения и занятий физкультурой здоровым быть невозможно.   </w:t>
      </w:r>
    </w:p>
    <w:p w:rsidR="00510BF7" w:rsidRPr="009D1A57" w:rsidRDefault="00510BF7" w:rsidP="00510BF7">
      <w:pPr>
        <w:tabs>
          <w:tab w:val="left" w:pos="2410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Движение – основа здоровья. В древней Греции 2500 лет назад на громадной скале были высечены слова: «Если хочешь быть сильным  - бегай, хочешь быть красивым – бегай,  хочешь быть умным - бегай».</w:t>
      </w:r>
    </w:p>
    <w:p w:rsidR="00510BF7" w:rsidRPr="009D1A57" w:rsidRDefault="00510BF7" w:rsidP="00510BF7">
      <w:pPr>
        <w:tabs>
          <w:tab w:val="left" w:pos="2410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Нужно постоянно помнить, что наше здоровье зависит от нас самих.  Чтобы быть здоровым, сильным, бодрым и выносливым, человек должен воспитать в себе самом силу воли, выполнять поставленные перед собой цели – быть трудолюбивым везде – дома, на работе, в школе, в спорте.       </w:t>
      </w:r>
    </w:p>
    <w:p w:rsidR="00510BF7" w:rsidRPr="009D1A57" w:rsidRDefault="00510BF7" w:rsidP="004F7495">
      <w:pPr>
        <w:tabs>
          <w:tab w:val="left" w:pos="2410"/>
          <w:tab w:val="left" w:pos="4395"/>
          <w:tab w:val="left" w:pos="5529"/>
        </w:tabs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Очень важно воспитать  в себе оптимизм, волю, твёрдый характер, умение управлять собой. Древняя мудрость гласит:  «Сильнее всех – </w:t>
      </w:r>
      <w:proofErr w:type="gramStart"/>
      <w:r w:rsidRPr="009D1A57">
        <w:rPr>
          <w:rFonts w:ascii="Times New Roman" w:hAnsi="Times New Roman"/>
          <w:sz w:val="28"/>
          <w:szCs w:val="28"/>
        </w:rPr>
        <w:t>владеющий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собой». Если вы научитесь радоваться всему: солнцу, ясной погоде, игре с детьми, прочитанной книге,  встрече со знакомыми, празднику и просто предстоящему вечеру в обществе приятных людей  -  успех долголетия вам обеспечен.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Перескажите  содержание текста.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 на  тему:  «Мой любимый вид спорта ».</w:t>
      </w:r>
    </w:p>
    <w:p w:rsidR="00AF4CC8" w:rsidRPr="009D1A57" w:rsidRDefault="00AF4CC8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AF4CC8" w:rsidRPr="009D1A57" w:rsidRDefault="00AF4CC8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             </w:t>
      </w:r>
      <w:r w:rsidRPr="009D1A5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076700" cy="3057525"/>
            <wp:effectExtent l="19050" t="0" r="0" b="0"/>
            <wp:docPr id="32" name="Рисунок 22" descr="Картинки по запро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CC8" w:rsidRPr="009D1A57" w:rsidRDefault="00AF4CC8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</w:p>
    <w:p w:rsidR="00543C69" w:rsidRPr="009D1A57" w:rsidRDefault="00543C69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              Грамматическая тема: Прямая и косвенная речь.</w:t>
      </w:r>
    </w:p>
    <w:p w:rsidR="00543C69" w:rsidRPr="009D1A57" w:rsidRDefault="00543C69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Цель урока – научиться определять понятия «прямая речь», «косвенная речь», «слова автора»; рассмотреть возможные случаи постановки знаков препинания в предложениях с данными видами чужой речи.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в повествование включены высказывания других лиц, то они образуют так называемую «чужую речь» (рис. 1).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noProof/>
          <w:color w:val="333333"/>
          <w:sz w:val="28"/>
          <w:szCs w:val="28"/>
        </w:rPr>
        <w:drawing>
          <wp:inline distT="0" distB="0" distL="0" distR="0">
            <wp:extent cx="6106795" cy="2138680"/>
            <wp:effectExtent l="19050" t="0" r="8255" b="0"/>
            <wp:docPr id="20" name="Рисунок 17" descr="Способы передачи чужой ре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пособы передачи чужой речи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2f"/>
          <w:color w:val="333333"/>
          <w:sz w:val="28"/>
          <w:szCs w:val="28"/>
        </w:rPr>
        <w:t>Рис. 1. Способы передачи чужой речи (</w:t>
      </w:r>
      <w:hyperlink r:id="rId48" w:history="1">
        <w:r w:rsidRPr="009D1A57">
          <w:rPr>
            <w:rStyle w:val="a9"/>
            <w:color w:val="346BA2"/>
            <w:sz w:val="28"/>
            <w:szCs w:val="28"/>
          </w:rPr>
          <w:t>Источник</w:t>
        </w:r>
      </w:hyperlink>
      <w:r w:rsidRPr="009D1A57">
        <w:rPr>
          <w:rStyle w:val="2f"/>
          <w:color w:val="333333"/>
          <w:sz w:val="28"/>
          <w:szCs w:val="28"/>
        </w:rPr>
        <w:t>)</w:t>
      </w:r>
    </w:p>
    <w:p w:rsidR="004F7495" w:rsidRDefault="004F7495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rStyle w:val="ad"/>
          <w:color w:val="333333"/>
          <w:sz w:val="28"/>
          <w:szCs w:val="28"/>
        </w:rPr>
      </w:pPr>
    </w:p>
    <w:p w:rsidR="004F7495" w:rsidRDefault="004F7495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rStyle w:val="ad"/>
          <w:color w:val="333333"/>
          <w:sz w:val="28"/>
          <w:szCs w:val="28"/>
        </w:rPr>
      </w:pPr>
    </w:p>
    <w:p w:rsidR="005C4A7F" w:rsidRDefault="005C4A7F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rStyle w:val="ad"/>
          <w:color w:val="333333"/>
          <w:sz w:val="28"/>
          <w:szCs w:val="28"/>
        </w:rPr>
      </w:pP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lastRenderedPageBreak/>
        <w:t>Петров сказал: «Отыскать клад – это отличная идея!»</w:t>
      </w:r>
      <w:r w:rsidRPr="009D1A57">
        <w:rPr>
          <w:color w:val="333333"/>
          <w:sz w:val="28"/>
          <w:szCs w:val="28"/>
        </w:rPr>
        <w:t> – </w:t>
      </w:r>
      <w:r w:rsidRPr="009D1A57">
        <w:rPr>
          <w:rStyle w:val="ad"/>
          <w:color w:val="333333"/>
          <w:sz w:val="28"/>
          <w:szCs w:val="28"/>
        </w:rPr>
        <w:t>прямая</w:t>
      </w:r>
      <w:r w:rsidRPr="009D1A57">
        <w:rPr>
          <w:color w:val="333333"/>
          <w:sz w:val="28"/>
          <w:szCs w:val="28"/>
        </w:rPr>
        <w:t> речь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или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сказал, что отыскать клад – это отличная идея</w:t>
      </w:r>
      <w:proofErr w:type="gramStart"/>
      <w:r w:rsidRPr="009D1A57">
        <w:rPr>
          <w:color w:val="333333"/>
          <w:sz w:val="28"/>
          <w:szCs w:val="28"/>
        </w:rPr>
        <w:t>.</w:t>
      </w:r>
      <w:proofErr w:type="gramEnd"/>
      <w:r w:rsidRPr="009D1A57">
        <w:rPr>
          <w:color w:val="333333"/>
          <w:sz w:val="28"/>
          <w:szCs w:val="28"/>
        </w:rPr>
        <w:t xml:space="preserve"> – </w:t>
      </w:r>
      <w:proofErr w:type="gramStart"/>
      <w:r w:rsidRPr="009D1A57">
        <w:rPr>
          <w:rStyle w:val="ad"/>
          <w:color w:val="333333"/>
          <w:sz w:val="28"/>
          <w:szCs w:val="28"/>
        </w:rPr>
        <w:t>к</w:t>
      </w:r>
      <w:proofErr w:type="gramEnd"/>
      <w:r w:rsidRPr="009D1A57">
        <w:rPr>
          <w:rStyle w:val="ad"/>
          <w:color w:val="333333"/>
          <w:sz w:val="28"/>
          <w:szCs w:val="28"/>
        </w:rPr>
        <w:t>освенная</w:t>
      </w:r>
      <w:r w:rsidRPr="009D1A57">
        <w:rPr>
          <w:color w:val="333333"/>
          <w:sz w:val="28"/>
          <w:szCs w:val="28"/>
        </w:rPr>
        <w:t> речь.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3"/>
          <w:color w:val="333333"/>
          <w:sz w:val="28"/>
          <w:szCs w:val="28"/>
        </w:rPr>
        <w:t>Чужой речью</w:t>
      </w:r>
      <w:r w:rsidRPr="009D1A57">
        <w:rPr>
          <w:color w:val="333333"/>
          <w:sz w:val="28"/>
          <w:szCs w:val="28"/>
        </w:rPr>
        <w:t> называют также собственное высказывание автора, которое он произнес ранее или собирается произнести, а также мысли автора или других людей: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Вот подойду к нему завтра и скажу «Не буду я с вами клад искать, я сам, один найду!»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или с косвенной речью: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Вот подойду к нему завтра и скажу, что не буду я с ними клад искать, а сам, один найду.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3"/>
          <w:color w:val="333333"/>
          <w:sz w:val="28"/>
          <w:szCs w:val="28"/>
        </w:rPr>
        <w:t>Прямая речь</w:t>
      </w:r>
      <w:r w:rsidRPr="009D1A57">
        <w:rPr>
          <w:color w:val="333333"/>
          <w:sz w:val="28"/>
          <w:szCs w:val="28"/>
        </w:rPr>
        <w:t> – это дословное воспроизведение чужого высказывания. Для ее передачи используются специальные синтаксические конструкции, которые состоят из двух компонентов: слов </w:t>
      </w:r>
      <w:r w:rsidRPr="009D1A57">
        <w:rPr>
          <w:rStyle w:val="a3"/>
          <w:color w:val="333333"/>
          <w:sz w:val="28"/>
          <w:szCs w:val="28"/>
        </w:rPr>
        <w:t>автора</w:t>
      </w:r>
      <w:r w:rsidRPr="009D1A57">
        <w:rPr>
          <w:color w:val="333333"/>
          <w:sz w:val="28"/>
          <w:szCs w:val="28"/>
        </w:rPr>
        <w:t> и собственно </w:t>
      </w:r>
      <w:r w:rsidRPr="009D1A57">
        <w:rPr>
          <w:rStyle w:val="a3"/>
          <w:color w:val="333333"/>
          <w:sz w:val="28"/>
          <w:szCs w:val="28"/>
        </w:rPr>
        <w:t>прямой речи</w:t>
      </w:r>
      <w:r w:rsidRPr="009D1A57">
        <w:rPr>
          <w:color w:val="333333"/>
          <w:sz w:val="28"/>
          <w:szCs w:val="28"/>
        </w:rPr>
        <w:t>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3"/>
          <w:color w:val="333333"/>
          <w:sz w:val="28"/>
          <w:szCs w:val="28"/>
        </w:rPr>
        <w:t>Диалог</w:t>
      </w:r>
      <w:r w:rsidRPr="009D1A57">
        <w:rPr>
          <w:color w:val="333333"/>
          <w:sz w:val="28"/>
          <w:szCs w:val="28"/>
        </w:rPr>
        <w:t> (от греч. dialogos – разговор) используется в тех случаях, когда необходимо передать несколько реплик разговаривающих между собой героев (рис. 2).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noProof/>
          <w:color w:val="333333"/>
          <w:sz w:val="28"/>
          <w:szCs w:val="28"/>
        </w:rPr>
        <w:drawing>
          <wp:inline distT="0" distB="0" distL="0" distR="0">
            <wp:extent cx="3856355" cy="2663825"/>
            <wp:effectExtent l="19050" t="0" r="0" b="0"/>
            <wp:docPr id="17" name="Рисунок 18" descr="Диало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Диалог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266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2f"/>
          <w:color w:val="333333"/>
          <w:sz w:val="28"/>
          <w:szCs w:val="28"/>
        </w:rPr>
        <w:t>Рис. 2. Диалог (</w:t>
      </w:r>
      <w:hyperlink r:id="rId50" w:history="1">
        <w:r w:rsidRPr="009D1A57">
          <w:rPr>
            <w:rStyle w:val="a9"/>
            <w:color w:val="346BA2"/>
            <w:sz w:val="28"/>
            <w:szCs w:val="28"/>
          </w:rPr>
          <w:t>Источник</w:t>
        </w:r>
      </w:hyperlink>
      <w:r w:rsidRPr="009D1A57">
        <w:rPr>
          <w:rStyle w:val="2f"/>
          <w:color w:val="333333"/>
          <w:sz w:val="28"/>
          <w:szCs w:val="28"/>
        </w:rPr>
        <w:t>)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Прямая речь</w:t>
      </w:r>
      <w:r w:rsidRPr="009D1A57">
        <w:rPr>
          <w:color w:val="333333"/>
          <w:sz w:val="28"/>
          <w:szCs w:val="28"/>
        </w:rPr>
        <w:t> в таких конструкциях – это обязательный компонент, а вот слова автора могут отсутствовать.         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3"/>
          <w:color w:val="333333"/>
          <w:sz w:val="28"/>
          <w:szCs w:val="28"/>
        </w:rPr>
        <w:lastRenderedPageBreak/>
        <w:t>Косвенная речь</w:t>
      </w:r>
      <w:r w:rsidRPr="009D1A57">
        <w:rPr>
          <w:color w:val="333333"/>
          <w:sz w:val="28"/>
          <w:szCs w:val="28"/>
        </w:rPr>
        <w:t xml:space="preserve"> – это пересказ чужого высказывания. Для ее оформления используется один из типов придаточного предложения – конструкция с </w:t>
      </w:r>
      <w:proofErr w:type="gramStart"/>
      <w:r w:rsidRPr="009D1A57">
        <w:rPr>
          <w:color w:val="333333"/>
          <w:sz w:val="28"/>
          <w:szCs w:val="28"/>
        </w:rPr>
        <w:t>придаточным</w:t>
      </w:r>
      <w:proofErr w:type="gramEnd"/>
      <w:r w:rsidRPr="009D1A57">
        <w:rPr>
          <w:color w:val="333333"/>
          <w:sz w:val="28"/>
          <w:szCs w:val="28"/>
        </w:rPr>
        <w:t xml:space="preserve"> изъяснительным.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Главная часть таких предложений строится </w:t>
      </w:r>
      <w:r w:rsidRPr="009D1A57">
        <w:rPr>
          <w:rStyle w:val="ad"/>
          <w:color w:val="333333"/>
          <w:sz w:val="28"/>
          <w:szCs w:val="28"/>
        </w:rPr>
        <w:t>от имени автора текста</w:t>
      </w:r>
      <w:r w:rsidRPr="009D1A57">
        <w:rPr>
          <w:color w:val="333333"/>
          <w:sz w:val="28"/>
          <w:szCs w:val="28"/>
        </w:rPr>
        <w:t> и соответствует словам </w:t>
      </w:r>
      <w:r w:rsidRPr="009D1A57">
        <w:rPr>
          <w:rStyle w:val="ad"/>
          <w:color w:val="333333"/>
          <w:sz w:val="28"/>
          <w:szCs w:val="28"/>
        </w:rPr>
        <w:t>автора при прямой речи</w:t>
      </w:r>
      <w:r w:rsidRPr="009D1A57">
        <w:rPr>
          <w:color w:val="333333"/>
          <w:sz w:val="28"/>
          <w:szCs w:val="28"/>
        </w:rPr>
        <w:t>, а придаточная часть передает содержание </w:t>
      </w:r>
      <w:r w:rsidRPr="009D1A57">
        <w:rPr>
          <w:rStyle w:val="ad"/>
          <w:color w:val="333333"/>
          <w:sz w:val="28"/>
          <w:szCs w:val="28"/>
        </w:rPr>
        <w:t>высказывания и соответствует прямой речи.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3"/>
          <w:color w:val="333333"/>
          <w:sz w:val="28"/>
          <w:szCs w:val="28"/>
        </w:rPr>
        <w:t>Косвенная речь</w:t>
      </w:r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1"/>
        <w:gridCol w:w="2675"/>
        <w:gridCol w:w="3425"/>
      </w:tblGrid>
      <w:tr w:rsidR="00AF4CC8" w:rsidRPr="009D1A57" w:rsidTr="00AF4CC8"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Цель высказывания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Способ присоединения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Примеры</w:t>
            </w:r>
          </w:p>
        </w:tc>
      </w:tr>
      <w:tr w:rsidR="00AF4CC8" w:rsidRPr="009D1A57" w:rsidTr="00AF4CC8"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Повествовательное предложение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Союзы</w:t>
            </w:r>
            <w:r w:rsidRPr="009D1A57">
              <w:rPr>
                <w:rStyle w:val="ad"/>
                <w:sz w:val="28"/>
                <w:szCs w:val="28"/>
              </w:rPr>
              <w:t> будто, что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rStyle w:val="ad"/>
                <w:sz w:val="28"/>
                <w:szCs w:val="28"/>
              </w:rPr>
              <w:t>Он сказал, </w:t>
            </w:r>
            <w:r w:rsidRPr="009D1A57">
              <w:rPr>
                <w:rStyle w:val="a3"/>
                <w:i/>
                <w:iCs/>
                <w:sz w:val="28"/>
                <w:szCs w:val="28"/>
              </w:rPr>
              <w:t>что</w:t>
            </w:r>
            <w:r w:rsidRPr="009D1A57">
              <w:rPr>
                <w:rStyle w:val="ad"/>
                <w:sz w:val="28"/>
                <w:szCs w:val="28"/>
              </w:rPr>
              <w:t> прилетит утром.</w:t>
            </w:r>
          </w:p>
        </w:tc>
      </w:tr>
      <w:tr w:rsidR="00AF4CC8" w:rsidRPr="009D1A57" w:rsidTr="00AF4CC8"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Вопросительное предложение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Местоимения и наречия</w:t>
            </w:r>
            <w:r w:rsidRPr="009D1A57">
              <w:rPr>
                <w:rStyle w:val="ad"/>
                <w:sz w:val="28"/>
                <w:szCs w:val="28"/>
              </w:rPr>
              <w:t> кто, что, какой, где, почему, когда; </w:t>
            </w:r>
            <w:r w:rsidRPr="009D1A57">
              <w:rPr>
                <w:sz w:val="28"/>
                <w:szCs w:val="28"/>
              </w:rPr>
              <w:t>частица </w:t>
            </w:r>
            <w:r w:rsidRPr="009D1A57">
              <w:rPr>
                <w:rStyle w:val="ad"/>
                <w:sz w:val="28"/>
                <w:szCs w:val="28"/>
              </w:rPr>
              <w:t>ли</w:t>
            </w:r>
            <w:r w:rsidRPr="009D1A57">
              <w:rPr>
                <w:sz w:val="28"/>
                <w:szCs w:val="28"/>
              </w:rPr>
              <w:t> в значении союза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rStyle w:val="ad"/>
                <w:sz w:val="28"/>
                <w:szCs w:val="28"/>
              </w:rPr>
              <w:t>Мама спросила, </w:t>
            </w:r>
            <w:r w:rsidRPr="009D1A57">
              <w:rPr>
                <w:rStyle w:val="a3"/>
                <w:i/>
                <w:iCs/>
                <w:sz w:val="28"/>
                <w:szCs w:val="28"/>
              </w:rPr>
              <w:t>когда</w:t>
            </w:r>
            <w:r w:rsidRPr="009D1A57">
              <w:rPr>
                <w:rStyle w:val="ad"/>
                <w:sz w:val="28"/>
                <w:szCs w:val="28"/>
              </w:rPr>
              <w:t> прилетит самолет.</w:t>
            </w:r>
          </w:p>
        </w:tc>
      </w:tr>
      <w:tr w:rsidR="00AF4CC8" w:rsidRPr="009D1A57" w:rsidTr="00AF4CC8"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Побудительное предложение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sz w:val="28"/>
                <w:szCs w:val="28"/>
              </w:rPr>
              <w:t>Союз</w:t>
            </w:r>
            <w:r w:rsidRPr="009D1A57">
              <w:rPr>
                <w:rStyle w:val="ad"/>
                <w:sz w:val="28"/>
                <w:szCs w:val="28"/>
              </w:rPr>
              <w:t> чтобы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AF4CC8" w:rsidRPr="009D1A57" w:rsidRDefault="00AF4CC8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9D1A57">
              <w:rPr>
                <w:rStyle w:val="ad"/>
                <w:sz w:val="28"/>
                <w:szCs w:val="28"/>
              </w:rPr>
              <w:t>Начальник приказал, </w:t>
            </w:r>
            <w:r w:rsidRPr="009D1A57">
              <w:rPr>
                <w:rStyle w:val="a3"/>
                <w:i/>
                <w:iCs/>
                <w:sz w:val="28"/>
                <w:szCs w:val="28"/>
              </w:rPr>
              <w:t>чтобы </w:t>
            </w:r>
            <w:r w:rsidRPr="009D1A57">
              <w:rPr>
                <w:rStyle w:val="ad"/>
                <w:sz w:val="28"/>
                <w:szCs w:val="28"/>
              </w:rPr>
              <w:t>все вышли на улицу.</w:t>
            </w:r>
          </w:p>
        </w:tc>
      </w:tr>
    </w:tbl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сказал: «Я хочу найти клад сам</w:t>
      </w:r>
      <w:r w:rsidRPr="009D1A57">
        <w:rPr>
          <w:color w:val="333333"/>
          <w:sz w:val="28"/>
          <w:szCs w:val="28"/>
        </w:rPr>
        <w:t>». – Прямая речь.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сказал, что хочет найти клад сам.</w:t>
      </w:r>
      <w:r w:rsidRPr="009D1A57">
        <w:rPr>
          <w:color w:val="333333"/>
          <w:sz w:val="28"/>
          <w:szCs w:val="28"/>
        </w:rPr>
        <w:t> – Косвенная речь.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Высказывание, переданное с помощью косвенной речи, изменилось.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сказал о своем желании найти клад самостоятельно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(содержание высказывания Петрова передано </w:t>
      </w:r>
      <w:r w:rsidRPr="009D1A57">
        <w:rPr>
          <w:rStyle w:val="a3"/>
          <w:color w:val="333333"/>
          <w:sz w:val="28"/>
          <w:szCs w:val="28"/>
        </w:rPr>
        <w:t>дополнением с зависимыми словами</w:t>
      </w:r>
      <w:r w:rsidRPr="009D1A57">
        <w:rPr>
          <w:color w:val="333333"/>
          <w:sz w:val="28"/>
          <w:szCs w:val="28"/>
        </w:rPr>
        <w:t>);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Петров, если верить его словам, хочет найти клад сам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(само предложение передает содержание высказывания Петрова, а </w:t>
      </w:r>
      <w:r w:rsidRPr="009D1A57">
        <w:rPr>
          <w:rStyle w:val="a3"/>
          <w:color w:val="333333"/>
          <w:sz w:val="28"/>
          <w:szCs w:val="28"/>
        </w:rPr>
        <w:t>вводное сочетание</w:t>
      </w:r>
      <w:r w:rsidRPr="009D1A57">
        <w:rPr>
          <w:color w:val="333333"/>
          <w:sz w:val="28"/>
          <w:szCs w:val="28"/>
        </w:rPr>
        <w:t> указывает на автора высказывания).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9D1A57">
        <w:rPr>
          <w:color w:val="333333"/>
          <w:sz w:val="28"/>
          <w:szCs w:val="28"/>
        </w:rPr>
        <w:t>Такие способы передачи чужой речи не относятся ни к прямой речи, ни к косвенной.</w:t>
      </w:r>
      <w:proofErr w:type="gramEnd"/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 xml:space="preserve">Прямая речь может стоять после, до или внутри слов автора, а также обрамлять слова автора с двух сторон. Расстановка знаков препинания зависит от взаимного расположения компонентов конструкции – прямой речи и слов автора, от места, в котором слова автора разрывают прямую речь </w:t>
      </w:r>
      <w:r w:rsidRPr="009D1A57">
        <w:rPr>
          <w:color w:val="333333"/>
          <w:sz w:val="28"/>
          <w:szCs w:val="28"/>
        </w:rPr>
        <w:lastRenderedPageBreak/>
        <w:t>или, наоборот, прямая речь разрывает слова автора, от количества вводящих прямую речь глаголов.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прямая речь следует </w:t>
      </w:r>
      <w:r w:rsidRPr="009D1A57">
        <w:rPr>
          <w:rStyle w:val="a3"/>
          <w:color w:val="333333"/>
          <w:sz w:val="28"/>
          <w:szCs w:val="28"/>
        </w:rPr>
        <w:t>за авторскими словами</w:t>
      </w:r>
      <w:r w:rsidRPr="009D1A57">
        <w:rPr>
          <w:color w:val="333333"/>
          <w:sz w:val="28"/>
          <w:szCs w:val="28"/>
        </w:rPr>
        <w:t>, то после слов автора ставится </w:t>
      </w:r>
      <w:r w:rsidRPr="009D1A57">
        <w:rPr>
          <w:rStyle w:val="ad"/>
          <w:color w:val="333333"/>
          <w:sz w:val="28"/>
          <w:szCs w:val="28"/>
        </w:rPr>
        <w:t>двоеточие</w:t>
      </w:r>
      <w:r w:rsidRPr="009D1A57">
        <w:rPr>
          <w:color w:val="333333"/>
          <w:sz w:val="28"/>
          <w:szCs w:val="28"/>
        </w:rPr>
        <w:t>, прямая речь выделяется </w:t>
      </w:r>
      <w:r w:rsidRPr="009D1A57">
        <w:rPr>
          <w:rStyle w:val="ad"/>
          <w:color w:val="333333"/>
          <w:sz w:val="28"/>
          <w:szCs w:val="28"/>
        </w:rPr>
        <w:t>кавычками</w:t>
      </w:r>
      <w:r w:rsidRPr="009D1A57">
        <w:rPr>
          <w:color w:val="333333"/>
          <w:sz w:val="28"/>
          <w:szCs w:val="28"/>
        </w:rPr>
        <w:t>, первое слово прямой речи пишется с прописной буквы. </w:t>
      </w:r>
      <w:r w:rsidRPr="009D1A57">
        <w:rPr>
          <w:rStyle w:val="ad"/>
          <w:color w:val="333333"/>
          <w:sz w:val="28"/>
          <w:szCs w:val="28"/>
        </w:rPr>
        <w:t>Вопросительный и восклицательный знаки</w:t>
      </w:r>
      <w:r w:rsidRPr="009D1A57">
        <w:rPr>
          <w:color w:val="333333"/>
          <w:sz w:val="28"/>
          <w:szCs w:val="28"/>
        </w:rPr>
        <w:t>, а также </w:t>
      </w:r>
      <w:r w:rsidRPr="009D1A57">
        <w:rPr>
          <w:rStyle w:val="ad"/>
          <w:color w:val="333333"/>
          <w:sz w:val="28"/>
          <w:szCs w:val="28"/>
        </w:rPr>
        <w:t>многоточие</w:t>
      </w:r>
      <w:r w:rsidRPr="009D1A57">
        <w:rPr>
          <w:color w:val="333333"/>
          <w:sz w:val="28"/>
          <w:szCs w:val="28"/>
        </w:rPr>
        <w:t> в прямой речи ставятся перед кавычками, а </w:t>
      </w:r>
      <w:r w:rsidRPr="009D1A57">
        <w:rPr>
          <w:rStyle w:val="ad"/>
          <w:color w:val="333333"/>
          <w:sz w:val="28"/>
          <w:szCs w:val="28"/>
        </w:rPr>
        <w:t>точка</w:t>
      </w:r>
      <w:r w:rsidRPr="009D1A57">
        <w:rPr>
          <w:color w:val="333333"/>
          <w:sz w:val="28"/>
          <w:szCs w:val="28"/>
        </w:rPr>
        <w:t> – всегда после кавычек: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Слова автора: «Прямая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Слова автора: «Прямая речь!»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Слова автора: «Прямая речь?»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Слова автора: «Прямая речь…»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подумал и сказал: «Я буду искать клад один».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подумал и сказал: «Я буду искать клад один</w:t>
      </w:r>
      <w:r w:rsidRPr="009D1A57">
        <w:rPr>
          <w:rStyle w:val="a3"/>
          <w:i/>
          <w:iCs/>
          <w:color w:val="333333"/>
          <w:sz w:val="28"/>
          <w:szCs w:val="28"/>
        </w:rPr>
        <w:t>!</w:t>
      </w:r>
      <w:r w:rsidRPr="009D1A57">
        <w:rPr>
          <w:rStyle w:val="ad"/>
          <w:color w:val="333333"/>
          <w:sz w:val="28"/>
          <w:szCs w:val="28"/>
        </w:rPr>
        <w:t>»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подумал и сказал: «Можно я буду искать клад один</w:t>
      </w:r>
      <w:r w:rsidRPr="009D1A57">
        <w:rPr>
          <w:rStyle w:val="a3"/>
          <w:i/>
          <w:iCs/>
          <w:color w:val="333333"/>
          <w:sz w:val="28"/>
          <w:szCs w:val="28"/>
        </w:rPr>
        <w:t>?</w:t>
      </w:r>
      <w:r w:rsidRPr="009D1A57">
        <w:rPr>
          <w:rStyle w:val="ad"/>
          <w:color w:val="333333"/>
          <w:sz w:val="28"/>
          <w:szCs w:val="28"/>
        </w:rPr>
        <w:t>»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подумал и сказал: «Я, пожалуй, буду искать клад один…»   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прямая речь стоит </w:t>
      </w:r>
      <w:r w:rsidRPr="009D1A57">
        <w:rPr>
          <w:rStyle w:val="a3"/>
          <w:color w:val="333333"/>
          <w:sz w:val="28"/>
          <w:szCs w:val="28"/>
        </w:rPr>
        <w:t>перед авторскими словами</w:t>
      </w:r>
      <w:r w:rsidRPr="009D1A57">
        <w:rPr>
          <w:color w:val="333333"/>
          <w:sz w:val="28"/>
          <w:szCs w:val="28"/>
        </w:rPr>
        <w:t>, то она также выделяется </w:t>
      </w:r>
      <w:r w:rsidRPr="009D1A57">
        <w:rPr>
          <w:rStyle w:val="ad"/>
          <w:color w:val="333333"/>
          <w:sz w:val="28"/>
          <w:szCs w:val="28"/>
        </w:rPr>
        <w:t>кавычками</w:t>
      </w:r>
      <w:r w:rsidRPr="009D1A57">
        <w:rPr>
          <w:color w:val="333333"/>
          <w:sz w:val="28"/>
          <w:szCs w:val="28"/>
        </w:rPr>
        <w:t>. После прямой речи вместо точки ставится </w:t>
      </w:r>
      <w:r w:rsidRPr="009D1A57">
        <w:rPr>
          <w:rStyle w:val="ad"/>
          <w:color w:val="333333"/>
          <w:sz w:val="28"/>
          <w:szCs w:val="28"/>
        </w:rPr>
        <w:t>запятая </w:t>
      </w:r>
      <w:r w:rsidRPr="009D1A57">
        <w:rPr>
          <w:color w:val="333333"/>
          <w:sz w:val="28"/>
          <w:szCs w:val="28"/>
        </w:rPr>
        <w:t>(после кавычек) или </w:t>
      </w:r>
      <w:r w:rsidRPr="009D1A57">
        <w:rPr>
          <w:rStyle w:val="ad"/>
          <w:color w:val="333333"/>
          <w:sz w:val="28"/>
          <w:szCs w:val="28"/>
        </w:rPr>
        <w:t>вопросительный, восклицательный</w:t>
      </w:r>
      <w:r w:rsidRPr="009D1A57">
        <w:rPr>
          <w:color w:val="333333"/>
          <w:sz w:val="28"/>
          <w:szCs w:val="28"/>
        </w:rPr>
        <w:t> знак, </w:t>
      </w:r>
      <w:r w:rsidRPr="009D1A57">
        <w:rPr>
          <w:rStyle w:val="ad"/>
          <w:color w:val="333333"/>
          <w:sz w:val="28"/>
          <w:szCs w:val="28"/>
        </w:rPr>
        <w:t>многоточие</w:t>
      </w:r>
      <w:r w:rsidRPr="009D1A57">
        <w:rPr>
          <w:color w:val="333333"/>
          <w:sz w:val="28"/>
          <w:szCs w:val="28"/>
        </w:rPr>
        <w:t> (перед кавычками). После одного из этих знаков ставится </w:t>
      </w:r>
      <w:r w:rsidRPr="009D1A57">
        <w:rPr>
          <w:rStyle w:val="ad"/>
          <w:color w:val="333333"/>
          <w:sz w:val="28"/>
          <w:szCs w:val="28"/>
        </w:rPr>
        <w:t>тире</w:t>
      </w:r>
      <w:r w:rsidRPr="009D1A57">
        <w:rPr>
          <w:color w:val="333333"/>
          <w:sz w:val="28"/>
          <w:szCs w:val="28"/>
        </w:rPr>
        <w:t>. Слова автора начинаются со строчной буквы: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речь», – слова автора.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речь!» – слова автора.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речь?» – слова автора.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речь…» – слова автора.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«Я буду искать клад один»</w:t>
      </w:r>
      <w:r w:rsidRPr="009D1A57">
        <w:rPr>
          <w:rStyle w:val="a3"/>
          <w:i/>
          <w:iCs/>
          <w:color w:val="333333"/>
          <w:sz w:val="28"/>
          <w:szCs w:val="28"/>
        </w:rPr>
        <w:t>, – </w:t>
      </w:r>
      <w:r w:rsidRPr="009D1A57">
        <w:rPr>
          <w:rStyle w:val="ad"/>
          <w:color w:val="333333"/>
          <w:sz w:val="28"/>
          <w:szCs w:val="28"/>
        </w:rPr>
        <w:t>подумав, сказал Петров.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«Я буду искать клад один</w:t>
      </w:r>
      <w:r w:rsidRPr="009D1A57">
        <w:rPr>
          <w:rStyle w:val="a3"/>
          <w:i/>
          <w:iCs/>
          <w:color w:val="333333"/>
          <w:sz w:val="28"/>
          <w:szCs w:val="28"/>
        </w:rPr>
        <w:t>!</w:t>
      </w:r>
      <w:r w:rsidRPr="009D1A57">
        <w:rPr>
          <w:rStyle w:val="ad"/>
          <w:color w:val="333333"/>
          <w:sz w:val="28"/>
          <w:szCs w:val="28"/>
        </w:rPr>
        <w:t>»</w:t>
      </w:r>
      <w:r w:rsidRPr="009D1A57">
        <w:rPr>
          <w:rStyle w:val="a3"/>
          <w:i/>
          <w:iCs/>
          <w:color w:val="333333"/>
          <w:sz w:val="28"/>
          <w:szCs w:val="28"/>
        </w:rPr>
        <w:t> – </w:t>
      </w:r>
      <w:r w:rsidRPr="009D1A57">
        <w:rPr>
          <w:rStyle w:val="ad"/>
          <w:color w:val="333333"/>
          <w:sz w:val="28"/>
          <w:szCs w:val="28"/>
        </w:rPr>
        <w:t>подумав, сказал Петров.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«Можно я буду искать клад один</w:t>
      </w:r>
      <w:r w:rsidRPr="009D1A57">
        <w:rPr>
          <w:rStyle w:val="a3"/>
          <w:i/>
          <w:iCs/>
          <w:color w:val="333333"/>
          <w:sz w:val="28"/>
          <w:szCs w:val="28"/>
        </w:rPr>
        <w:t>?</w:t>
      </w:r>
      <w:r w:rsidRPr="009D1A57">
        <w:rPr>
          <w:rStyle w:val="ad"/>
          <w:color w:val="333333"/>
          <w:sz w:val="28"/>
          <w:szCs w:val="28"/>
        </w:rPr>
        <w:t>» </w:t>
      </w:r>
      <w:r w:rsidRPr="009D1A57">
        <w:rPr>
          <w:rStyle w:val="a3"/>
          <w:i/>
          <w:iCs/>
          <w:color w:val="333333"/>
          <w:sz w:val="28"/>
          <w:szCs w:val="28"/>
        </w:rPr>
        <w:t>–</w:t>
      </w:r>
      <w:r w:rsidRPr="009D1A57">
        <w:rPr>
          <w:rStyle w:val="ad"/>
          <w:color w:val="333333"/>
          <w:sz w:val="28"/>
          <w:szCs w:val="28"/>
        </w:rPr>
        <w:t> подумав, сказал Петров.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«Я, пожалуй, буду искать клад один…» </w:t>
      </w:r>
      <w:r w:rsidRPr="009D1A57">
        <w:rPr>
          <w:rStyle w:val="a3"/>
          <w:i/>
          <w:iCs/>
          <w:color w:val="333333"/>
          <w:sz w:val="28"/>
          <w:szCs w:val="28"/>
        </w:rPr>
        <w:t>–</w:t>
      </w:r>
      <w:r w:rsidRPr="009D1A57">
        <w:rPr>
          <w:rStyle w:val="ad"/>
          <w:color w:val="333333"/>
          <w:sz w:val="28"/>
          <w:szCs w:val="28"/>
        </w:rPr>
        <w:t> подумав, сказал Петров.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lastRenderedPageBreak/>
        <w:t>Если </w:t>
      </w:r>
      <w:r w:rsidRPr="009D1A57">
        <w:rPr>
          <w:rStyle w:val="a3"/>
          <w:color w:val="333333"/>
          <w:sz w:val="28"/>
          <w:szCs w:val="28"/>
        </w:rPr>
        <w:t>авторские слова</w:t>
      </w:r>
      <w:r w:rsidRPr="009D1A57">
        <w:rPr>
          <w:color w:val="333333"/>
          <w:sz w:val="28"/>
          <w:szCs w:val="28"/>
        </w:rPr>
        <w:t> находятся </w:t>
      </w:r>
      <w:r w:rsidRPr="009D1A57">
        <w:rPr>
          <w:rStyle w:val="a3"/>
          <w:color w:val="333333"/>
          <w:sz w:val="28"/>
          <w:szCs w:val="28"/>
        </w:rPr>
        <w:t>внутри прямой речи</w:t>
      </w:r>
      <w:r w:rsidRPr="009D1A57">
        <w:rPr>
          <w:color w:val="333333"/>
          <w:sz w:val="28"/>
          <w:szCs w:val="28"/>
        </w:rPr>
        <w:t>, то </w:t>
      </w:r>
      <w:r w:rsidRPr="009D1A57">
        <w:rPr>
          <w:rStyle w:val="ad"/>
          <w:color w:val="333333"/>
          <w:sz w:val="28"/>
          <w:szCs w:val="28"/>
        </w:rPr>
        <w:t>кавычки</w:t>
      </w:r>
      <w:r w:rsidRPr="009D1A57">
        <w:rPr>
          <w:color w:val="333333"/>
          <w:sz w:val="28"/>
          <w:szCs w:val="28"/>
        </w:rPr>
        <w:t> ставятся только в начале и в конце прямой речи и не ставятся между прямой речью и авторскими словами.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на месте разрыва прямой речи авторскими словами не должно быть никакого знака или должны стоять </w:t>
      </w:r>
      <w:r w:rsidRPr="009D1A57">
        <w:rPr>
          <w:rStyle w:val="ad"/>
          <w:color w:val="333333"/>
          <w:sz w:val="28"/>
          <w:szCs w:val="28"/>
        </w:rPr>
        <w:t>запятая,</w:t>
      </w:r>
      <w:r w:rsidRPr="009D1A57">
        <w:rPr>
          <w:color w:val="333333"/>
          <w:sz w:val="28"/>
          <w:szCs w:val="28"/>
        </w:rPr>
        <w:t> точка с запятой, двоеточие или тире, то слова автора выделяются с обеих сторон </w:t>
      </w:r>
      <w:r w:rsidRPr="009D1A57">
        <w:rPr>
          <w:rStyle w:val="ad"/>
          <w:color w:val="333333"/>
          <w:sz w:val="28"/>
          <w:szCs w:val="28"/>
        </w:rPr>
        <w:t>запятой и тире</w:t>
      </w:r>
      <w:r w:rsidRPr="009D1A57">
        <w:rPr>
          <w:color w:val="333333"/>
          <w:sz w:val="28"/>
          <w:szCs w:val="28"/>
        </w:rPr>
        <w:t>, после которых первое слово пишется со строчной буквы: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речь, – авторские слова, – 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«Я решил</w:t>
      </w:r>
      <w:r w:rsidRPr="009D1A57">
        <w:rPr>
          <w:rStyle w:val="a3"/>
          <w:i/>
          <w:iCs/>
          <w:color w:val="333333"/>
          <w:sz w:val="28"/>
          <w:szCs w:val="28"/>
        </w:rPr>
        <w:t>, – </w:t>
      </w:r>
      <w:r w:rsidRPr="009D1A57">
        <w:rPr>
          <w:rStyle w:val="ad"/>
          <w:color w:val="333333"/>
          <w:sz w:val="28"/>
          <w:szCs w:val="28"/>
        </w:rPr>
        <w:t>сказал Петров, – искать клад один».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Исходная фраза: </w:t>
      </w:r>
      <w:r w:rsidRPr="009D1A57">
        <w:rPr>
          <w:rStyle w:val="ad"/>
          <w:color w:val="333333"/>
          <w:sz w:val="28"/>
          <w:szCs w:val="28"/>
        </w:rPr>
        <w:t>Я решил искать клад один</w:t>
      </w:r>
      <w:r w:rsidRPr="009D1A57">
        <w:rPr>
          <w:color w:val="333333"/>
          <w:sz w:val="28"/>
          <w:szCs w:val="28"/>
        </w:rPr>
        <w:t>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 «Я решил,– сказал Петров, – что буду искать клад один».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на месте разрыва прямой речи должна </w:t>
      </w:r>
      <w:r w:rsidRPr="009D1A57">
        <w:rPr>
          <w:rStyle w:val="ad"/>
          <w:color w:val="333333"/>
          <w:sz w:val="28"/>
          <w:szCs w:val="28"/>
        </w:rPr>
        <w:t>стоять точка, то перед авторскими словами ставятся запятая и тире, а после них – </w:t>
      </w:r>
      <w:r w:rsidRPr="009D1A57">
        <w:rPr>
          <w:color w:val="333333"/>
          <w:sz w:val="28"/>
          <w:szCs w:val="28"/>
        </w:rPr>
        <w:t>точка и тире. Вторая часть прямой речи начинается с прописной буквы: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речь, – авторские слова. – 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</w:t>
      </w:r>
      <w:r w:rsidRPr="009D1A57">
        <w:rPr>
          <w:rStyle w:val="ad"/>
          <w:color w:val="333333"/>
          <w:sz w:val="28"/>
          <w:szCs w:val="28"/>
        </w:rPr>
        <w:t>Я хочу вам кое-что сообщить, - подумав, сказал Петров. – Я решил искать клад один».</w:t>
      </w:r>
      <w:r w:rsidRPr="009D1A57">
        <w:rPr>
          <w:color w:val="333333"/>
          <w:sz w:val="28"/>
          <w:szCs w:val="28"/>
        </w:rPr>
        <w:t>   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на месте разрыва прямой речи должен стоять </w:t>
      </w:r>
      <w:r w:rsidRPr="009D1A57">
        <w:rPr>
          <w:rStyle w:val="ad"/>
          <w:color w:val="333333"/>
          <w:sz w:val="28"/>
          <w:szCs w:val="28"/>
        </w:rPr>
        <w:t>вопросительный или восклицательный знак</w:t>
      </w:r>
      <w:r w:rsidRPr="009D1A57">
        <w:rPr>
          <w:color w:val="333333"/>
          <w:sz w:val="28"/>
          <w:szCs w:val="28"/>
        </w:rPr>
        <w:t>, то этот знак сохраняется перед авторскими словами, после знака ставится </w:t>
      </w:r>
      <w:r w:rsidRPr="009D1A57">
        <w:rPr>
          <w:rStyle w:val="ad"/>
          <w:color w:val="333333"/>
          <w:sz w:val="28"/>
          <w:szCs w:val="28"/>
        </w:rPr>
        <w:t>тире</w:t>
      </w:r>
      <w:r w:rsidRPr="009D1A57">
        <w:rPr>
          <w:color w:val="333333"/>
          <w:sz w:val="28"/>
          <w:szCs w:val="28"/>
        </w:rPr>
        <w:t>, слова автора начинаются со строчной буквы, после них ставится </w:t>
      </w:r>
      <w:r w:rsidRPr="009D1A57">
        <w:rPr>
          <w:rStyle w:val="ad"/>
          <w:color w:val="333333"/>
          <w:sz w:val="28"/>
          <w:szCs w:val="28"/>
        </w:rPr>
        <w:t>точка и тире</w:t>
      </w:r>
      <w:r w:rsidRPr="009D1A57">
        <w:rPr>
          <w:color w:val="333333"/>
          <w:sz w:val="28"/>
          <w:szCs w:val="28"/>
        </w:rPr>
        <w:t>, вторая часть прямой речи начинается с прописной буквы: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речь! – слова автора. – 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речь? – слова автора. – 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«Все-таки буду искать клад один</w:t>
      </w:r>
      <w:r w:rsidRPr="009D1A57">
        <w:rPr>
          <w:rStyle w:val="a3"/>
          <w:i/>
          <w:iCs/>
          <w:color w:val="333333"/>
          <w:sz w:val="28"/>
          <w:szCs w:val="28"/>
        </w:rPr>
        <w:t>! – </w:t>
      </w:r>
      <w:r w:rsidRPr="009D1A57">
        <w:rPr>
          <w:rStyle w:val="ad"/>
          <w:color w:val="333333"/>
          <w:sz w:val="28"/>
          <w:szCs w:val="28"/>
        </w:rPr>
        <w:t>решительно сказал Петров. – И вам так проще будет».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«Может быть, мне одному пойти</w:t>
      </w:r>
      <w:r w:rsidRPr="009D1A57">
        <w:rPr>
          <w:rStyle w:val="a3"/>
          <w:i/>
          <w:iCs/>
          <w:color w:val="333333"/>
          <w:sz w:val="28"/>
          <w:szCs w:val="28"/>
        </w:rPr>
        <w:t>? – </w:t>
      </w:r>
      <w:r w:rsidRPr="009D1A57">
        <w:rPr>
          <w:rStyle w:val="ad"/>
          <w:color w:val="333333"/>
          <w:sz w:val="28"/>
          <w:szCs w:val="28"/>
        </w:rPr>
        <w:t>спросил Петров. – А то я вам мешать буду».</w:t>
      </w:r>
      <w:r w:rsidRPr="009D1A57">
        <w:rPr>
          <w:color w:val="333333"/>
          <w:sz w:val="28"/>
          <w:szCs w:val="28"/>
        </w:rPr>
        <w:t>        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на месте разрыва прямой речи должно стоять </w:t>
      </w:r>
      <w:r w:rsidRPr="009D1A57">
        <w:rPr>
          <w:rStyle w:val="ad"/>
          <w:color w:val="333333"/>
          <w:sz w:val="28"/>
          <w:szCs w:val="28"/>
        </w:rPr>
        <w:t>многоточие</w:t>
      </w:r>
      <w:r w:rsidRPr="009D1A57">
        <w:rPr>
          <w:color w:val="333333"/>
          <w:sz w:val="28"/>
          <w:szCs w:val="28"/>
        </w:rPr>
        <w:t>, то оно сохраняется перед авторскими словами и после него ставится </w:t>
      </w:r>
      <w:r w:rsidRPr="009D1A57">
        <w:rPr>
          <w:rStyle w:val="ad"/>
          <w:color w:val="333333"/>
          <w:sz w:val="28"/>
          <w:szCs w:val="28"/>
        </w:rPr>
        <w:t>тире.</w:t>
      </w:r>
      <w:r w:rsidRPr="009D1A57">
        <w:rPr>
          <w:color w:val="333333"/>
          <w:sz w:val="28"/>
          <w:szCs w:val="28"/>
        </w:rPr>
        <w:t> Если вторая часть прямой речи не образует самостоятельного предложения, после слов автора ставится запятая и тире, вторая часть прямой речи начинается со строчной буквы: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lastRenderedPageBreak/>
        <w:t>«Прямая речь... – слова автора, – 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«Даже не знаю, может быть, все-таки... – протянул Петров</w:t>
      </w:r>
      <w:r w:rsidRPr="009D1A57">
        <w:rPr>
          <w:rStyle w:val="a3"/>
          <w:i/>
          <w:iCs/>
          <w:color w:val="333333"/>
          <w:sz w:val="28"/>
          <w:szCs w:val="28"/>
        </w:rPr>
        <w:t>, – </w:t>
      </w:r>
      <w:r w:rsidRPr="009D1A57">
        <w:rPr>
          <w:rStyle w:val="ad"/>
          <w:color w:val="333333"/>
          <w:sz w:val="28"/>
          <w:szCs w:val="28"/>
        </w:rPr>
        <w:t>пойти за кладом с вами».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вторая часть прямой речи представляет собой </w:t>
      </w:r>
      <w:r w:rsidRPr="009D1A57">
        <w:rPr>
          <w:rStyle w:val="a3"/>
          <w:color w:val="333333"/>
          <w:sz w:val="28"/>
          <w:szCs w:val="28"/>
        </w:rPr>
        <w:t>новое предложение</w:t>
      </w:r>
      <w:r w:rsidRPr="009D1A57">
        <w:rPr>
          <w:color w:val="333333"/>
          <w:sz w:val="28"/>
          <w:szCs w:val="28"/>
        </w:rPr>
        <w:t>, после слов автора ставится </w:t>
      </w:r>
      <w:r w:rsidRPr="009D1A57">
        <w:rPr>
          <w:rStyle w:val="ad"/>
          <w:color w:val="333333"/>
          <w:sz w:val="28"/>
          <w:szCs w:val="28"/>
        </w:rPr>
        <w:t>точка и тире</w:t>
      </w:r>
      <w:r w:rsidRPr="009D1A57">
        <w:rPr>
          <w:color w:val="333333"/>
          <w:sz w:val="28"/>
          <w:szCs w:val="28"/>
        </w:rPr>
        <w:t>, вторая часть прямой речи начинается с прописной буквы: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речь... – слова автора. – 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«Даже не знаю</w:t>
      </w:r>
      <w:r w:rsidRPr="009D1A57">
        <w:rPr>
          <w:rStyle w:val="a3"/>
          <w:i/>
          <w:iCs/>
          <w:color w:val="333333"/>
          <w:sz w:val="28"/>
          <w:szCs w:val="28"/>
        </w:rPr>
        <w:t>... – </w:t>
      </w:r>
      <w:r w:rsidRPr="009D1A57">
        <w:rPr>
          <w:rStyle w:val="ad"/>
          <w:color w:val="333333"/>
          <w:sz w:val="28"/>
          <w:szCs w:val="28"/>
        </w:rPr>
        <w:t>протянул Петров. – Наверное, все-таки с вами за кладом пойду».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речь... – слова автора, – 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«Даже не знаю, может быть, все-таки</w:t>
      </w:r>
      <w:r w:rsidRPr="009D1A57">
        <w:rPr>
          <w:rStyle w:val="a3"/>
          <w:i/>
          <w:iCs/>
          <w:color w:val="333333"/>
          <w:sz w:val="28"/>
          <w:szCs w:val="28"/>
        </w:rPr>
        <w:t>... – </w:t>
      </w:r>
      <w:r w:rsidRPr="009D1A57">
        <w:rPr>
          <w:rStyle w:val="ad"/>
          <w:color w:val="333333"/>
          <w:sz w:val="28"/>
          <w:szCs w:val="28"/>
        </w:rPr>
        <w:t>протянул Петров</w:t>
      </w:r>
      <w:r w:rsidRPr="009D1A57">
        <w:rPr>
          <w:rStyle w:val="a3"/>
          <w:i/>
          <w:iCs/>
          <w:color w:val="333333"/>
          <w:sz w:val="28"/>
          <w:szCs w:val="28"/>
        </w:rPr>
        <w:t>, – </w:t>
      </w:r>
      <w:r w:rsidRPr="009D1A57">
        <w:rPr>
          <w:rStyle w:val="ad"/>
          <w:color w:val="333333"/>
          <w:sz w:val="28"/>
          <w:szCs w:val="28"/>
        </w:rPr>
        <w:t>пойти за кладом с вами».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в авторских словах </w:t>
      </w:r>
      <w:r w:rsidRPr="009D1A57">
        <w:rPr>
          <w:rStyle w:val="a3"/>
          <w:color w:val="333333"/>
          <w:sz w:val="28"/>
          <w:szCs w:val="28"/>
        </w:rPr>
        <w:t>внутри прямой речи</w:t>
      </w:r>
      <w:r w:rsidRPr="009D1A57">
        <w:rPr>
          <w:color w:val="333333"/>
          <w:sz w:val="28"/>
          <w:szCs w:val="28"/>
        </w:rPr>
        <w:t> имеются </w:t>
      </w:r>
      <w:r w:rsidRPr="009D1A57">
        <w:rPr>
          <w:rStyle w:val="a3"/>
          <w:color w:val="333333"/>
          <w:sz w:val="28"/>
          <w:szCs w:val="28"/>
        </w:rPr>
        <w:t>два глагола</w:t>
      </w:r>
      <w:r w:rsidRPr="009D1A57">
        <w:rPr>
          <w:color w:val="333333"/>
          <w:sz w:val="28"/>
          <w:szCs w:val="28"/>
        </w:rPr>
        <w:t> со значением высказывания, из которых один относится к первой части прямой речи, а второй – ко второй, то после слов автора ставится </w:t>
      </w:r>
      <w:r w:rsidRPr="009D1A57">
        <w:rPr>
          <w:rStyle w:val="ad"/>
          <w:color w:val="333333"/>
          <w:sz w:val="28"/>
          <w:szCs w:val="28"/>
        </w:rPr>
        <w:t>двоеточие и тире</w:t>
      </w:r>
      <w:r w:rsidRPr="009D1A57">
        <w:rPr>
          <w:color w:val="333333"/>
          <w:sz w:val="28"/>
          <w:szCs w:val="28"/>
        </w:rPr>
        <w:t>, причем первое слово второй части прямой речи пишется с прописной буквы: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«Прямая речь, – слова автора + слова автора: – Прямая речь».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«Даже не знаю, как поступить</w:t>
      </w:r>
      <w:r w:rsidRPr="009D1A57">
        <w:rPr>
          <w:rStyle w:val="a3"/>
          <w:i/>
          <w:iCs/>
          <w:color w:val="333333"/>
          <w:sz w:val="28"/>
          <w:szCs w:val="28"/>
        </w:rPr>
        <w:t>... – </w:t>
      </w:r>
      <w:r w:rsidRPr="009D1A57">
        <w:rPr>
          <w:rStyle w:val="ad"/>
          <w:color w:val="333333"/>
          <w:sz w:val="28"/>
          <w:szCs w:val="28"/>
        </w:rPr>
        <w:t>протянул Петров и, помолчав, добавил</w:t>
      </w:r>
      <w:r w:rsidRPr="009D1A57">
        <w:rPr>
          <w:rStyle w:val="a3"/>
          <w:i/>
          <w:iCs/>
          <w:color w:val="333333"/>
          <w:sz w:val="28"/>
          <w:szCs w:val="28"/>
        </w:rPr>
        <w:t>: – </w:t>
      </w:r>
      <w:r w:rsidRPr="009D1A57">
        <w:rPr>
          <w:rStyle w:val="ad"/>
          <w:color w:val="333333"/>
          <w:sz w:val="28"/>
          <w:szCs w:val="28"/>
        </w:rPr>
        <w:t>Все-таки, наверное, один пойду за кладом».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прямая речь стоит внутри </w:t>
      </w:r>
      <w:r w:rsidRPr="009D1A57">
        <w:rPr>
          <w:rStyle w:val="a3"/>
          <w:color w:val="333333"/>
          <w:sz w:val="28"/>
          <w:szCs w:val="28"/>
        </w:rPr>
        <w:t>авторских </w:t>
      </w:r>
      <w:r w:rsidRPr="009D1A57">
        <w:rPr>
          <w:color w:val="333333"/>
          <w:sz w:val="28"/>
          <w:szCs w:val="28"/>
        </w:rPr>
        <w:t>слов, то перед ней ставится </w:t>
      </w:r>
      <w:r w:rsidRPr="009D1A57">
        <w:rPr>
          <w:rStyle w:val="ad"/>
          <w:color w:val="333333"/>
          <w:sz w:val="28"/>
          <w:szCs w:val="28"/>
        </w:rPr>
        <w:t>двоеточие</w:t>
      </w:r>
      <w:r w:rsidRPr="009D1A57">
        <w:rPr>
          <w:color w:val="333333"/>
          <w:sz w:val="28"/>
          <w:szCs w:val="28"/>
        </w:rPr>
        <w:t>, а после нее – </w:t>
      </w:r>
      <w:r w:rsidRPr="009D1A57">
        <w:rPr>
          <w:rStyle w:val="ad"/>
          <w:color w:val="333333"/>
          <w:sz w:val="28"/>
          <w:szCs w:val="28"/>
        </w:rPr>
        <w:t>запятая или тире</w:t>
      </w:r>
      <w:r w:rsidRPr="009D1A57">
        <w:rPr>
          <w:color w:val="333333"/>
          <w:sz w:val="28"/>
          <w:szCs w:val="28"/>
        </w:rPr>
        <w:t> (исходя из контекста).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Слова автора: «Прямая речь», слова автора.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Или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Слова автора: «Прямая речь» – слова автора.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помолчал, вздохнул: «Не знаю, что и делать»</w:t>
      </w:r>
      <w:r w:rsidRPr="009D1A57">
        <w:rPr>
          <w:rStyle w:val="a3"/>
          <w:i/>
          <w:iCs/>
          <w:color w:val="333333"/>
          <w:sz w:val="28"/>
          <w:szCs w:val="28"/>
        </w:rPr>
        <w:t>,</w:t>
      </w:r>
      <w:r w:rsidRPr="009D1A57">
        <w:rPr>
          <w:rStyle w:val="ad"/>
          <w:color w:val="333333"/>
          <w:sz w:val="28"/>
          <w:szCs w:val="28"/>
        </w:rPr>
        <w:t> потом опять задумался.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 xml:space="preserve">– запятая </w:t>
      </w:r>
      <w:proofErr w:type="gramStart"/>
      <w:r w:rsidRPr="009D1A57">
        <w:rPr>
          <w:color w:val="333333"/>
          <w:sz w:val="28"/>
          <w:szCs w:val="28"/>
        </w:rPr>
        <w:t>разделяет однородные сказуемые </w:t>
      </w:r>
      <w:r w:rsidRPr="009D1A57">
        <w:rPr>
          <w:rStyle w:val="ad"/>
          <w:color w:val="333333"/>
          <w:sz w:val="28"/>
          <w:szCs w:val="28"/>
        </w:rPr>
        <w:t>вздохнул</w:t>
      </w:r>
      <w:proofErr w:type="gramEnd"/>
      <w:r w:rsidRPr="009D1A57">
        <w:rPr>
          <w:rStyle w:val="ad"/>
          <w:color w:val="333333"/>
          <w:sz w:val="28"/>
          <w:szCs w:val="28"/>
        </w:rPr>
        <w:t> </w:t>
      </w:r>
      <w:r w:rsidRPr="009D1A57">
        <w:rPr>
          <w:color w:val="333333"/>
          <w:sz w:val="28"/>
          <w:szCs w:val="28"/>
        </w:rPr>
        <w:t>и </w:t>
      </w:r>
      <w:r w:rsidRPr="009D1A57">
        <w:rPr>
          <w:rStyle w:val="ad"/>
          <w:color w:val="333333"/>
          <w:sz w:val="28"/>
          <w:szCs w:val="28"/>
        </w:rPr>
        <w:t>задумался</w:t>
      </w:r>
      <w:r w:rsidRPr="009D1A57">
        <w:rPr>
          <w:color w:val="333333"/>
          <w:sz w:val="28"/>
          <w:szCs w:val="28"/>
        </w:rPr>
        <w:t>, между которыми находится прямая речь.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Или: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помолчал, потом, пробормотав</w:t>
      </w:r>
      <w:r w:rsidRPr="009D1A57">
        <w:rPr>
          <w:rStyle w:val="a3"/>
          <w:i/>
          <w:iCs/>
          <w:color w:val="333333"/>
          <w:sz w:val="28"/>
          <w:szCs w:val="28"/>
        </w:rPr>
        <w:t>: </w:t>
      </w:r>
      <w:r w:rsidRPr="009D1A57">
        <w:rPr>
          <w:rStyle w:val="ad"/>
          <w:color w:val="333333"/>
          <w:sz w:val="28"/>
          <w:szCs w:val="28"/>
        </w:rPr>
        <w:t>«Не знаю, что и делать»</w:t>
      </w:r>
      <w:r w:rsidRPr="009D1A57">
        <w:rPr>
          <w:rStyle w:val="a3"/>
          <w:i/>
          <w:iCs/>
          <w:color w:val="333333"/>
          <w:sz w:val="28"/>
          <w:szCs w:val="28"/>
        </w:rPr>
        <w:t>,</w:t>
      </w:r>
      <w:r w:rsidRPr="009D1A57">
        <w:rPr>
          <w:rStyle w:val="ad"/>
          <w:color w:val="333333"/>
          <w:sz w:val="28"/>
          <w:szCs w:val="28"/>
        </w:rPr>
        <w:t> развернулся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lastRenderedPageBreak/>
        <w:t> и вышел из комнаты.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– запятая закрывает деепричастный оборот, в состав которого включена прямая речь.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color w:val="333333"/>
          <w:sz w:val="28"/>
          <w:szCs w:val="28"/>
        </w:rPr>
        <w:t>Если прямая речь заканчивается вопросительным или восклицательным знаком, перед второй частью авторских слова ставится </w:t>
      </w:r>
      <w:r w:rsidRPr="009D1A57">
        <w:rPr>
          <w:rStyle w:val="ad"/>
          <w:color w:val="333333"/>
          <w:sz w:val="28"/>
          <w:szCs w:val="28"/>
        </w:rPr>
        <w:t>тире: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Петров помолчал, потом решительно сказал: «Один за кладом пойду</w:t>
      </w:r>
      <w:r w:rsidRPr="009D1A57">
        <w:rPr>
          <w:rStyle w:val="a3"/>
          <w:i/>
          <w:iCs/>
          <w:color w:val="333333"/>
          <w:sz w:val="28"/>
          <w:szCs w:val="28"/>
        </w:rPr>
        <w:t>!</w:t>
      </w:r>
      <w:r w:rsidRPr="009D1A57">
        <w:rPr>
          <w:rStyle w:val="ad"/>
          <w:color w:val="333333"/>
          <w:sz w:val="28"/>
          <w:szCs w:val="28"/>
        </w:rPr>
        <w:t>» – и решительно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вышел из комнаты</w:t>
      </w:r>
      <w:r w:rsidRPr="009D1A57">
        <w:rPr>
          <w:color w:val="333333"/>
          <w:sz w:val="28"/>
          <w:szCs w:val="28"/>
        </w:rPr>
        <w:t>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rStyle w:val="ad"/>
          <w:color w:val="333333"/>
          <w:sz w:val="28"/>
          <w:szCs w:val="28"/>
        </w:rPr>
        <w:t>На вопрос Петрова: «Может, мне одному за кладом пойти</w:t>
      </w:r>
      <w:r w:rsidRPr="009D1A57">
        <w:rPr>
          <w:rStyle w:val="a3"/>
          <w:i/>
          <w:iCs/>
          <w:color w:val="333333"/>
          <w:sz w:val="28"/>
          <w:szCs w:val="28"/>
        </w:rPr>
        <w:t>?</w:t>
      </w:r>
      <w:r w:rsidRPr="009D1A57">
        <w:rPr>
          <w:rStyle w:val="ad"/>
          <w:color w:val="333333"/>
          <w:sz w:val="28"/>
          <w:szCs w:val="28"/>
        </w:rPr>
        <w:t>» </w:t>
      </w:r>
      <w:r w:rsidRPr="009D1A57">
        <w:rPr>
          <w:rStyle w:val="a3"/>
          <w:i/>
          <w:iCs/>
          <w:color w:val="333333"/>
          <w:sz w:val="28"/>
          <w:szCs w:val="28"/>
        </w:rPr>
        <w:t>– </w:t>
      </w:r>
      <w:r w:rsidRPr="009D1A57">
        <w:rPr>
          <w:rStyle w:val="ad"/>
          <w:color w:val="333333"/>
          <w:sz w:val="28"/>
          <w:szCs w:val="28"/>
        </w:rPr>
        <w:t>никто</w:t>
      </w:r>
      <w:r w:rsidRPr="009D1A57">
        <w:rPr>
          <w:color w:val="333333"/>
          <w:sz w:val="28"/>
          <w:szCs w:val="28"/>
        </w:rPr>
        <w:t> не ответил.</w:t>
      </w:r>
    </w:p>
    <w:p w:rsidR="00AF4CC8" w:rsidRPr="009D1A57" w:rsidRDefault="00AF4CC8" w:rsidP="00AF4CC8">
      <w:pPr>
        <w:pStyle w:val="a4"/>
        <w:shd w:val="clear" w:color="auto" w:fill="FFFFFF"/>
        <w:spacing w:before="250" w:beforeAutospacing="0" w:after="0" w:afterAutospacing="0"/>
        <w:jc w:val="both"/>
        <w:rPr>
          <w:color w:val="333333"/>
          <w:sz w:val="28"/>
          <w:szCs w:val="28"/>
        </w:rPr>
      </w:pPr>
      <w:r w:rsidRPr="009D1A57">
        <w:rPr>
          <w:noProof/>
          <w:color w:val="333333"/>
          <w:sz w:val="28"/>
          <w:szCs w:val="28"/>
        </w:rPr>
        <w:drawing>
          <wp:inline distT="0" distB="0" distL="0" distR="0">
            <wp:extent cx="6114415" cy="3188335"/>
            <wp:effectExtent l="19050" t="0" r="635" b="0"/>
            <wp:docPr id="16" name="Рисунок 19" descr="Знаки препинания в предложениях с прямой речь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Знаки препинания в предложениях с прямой речью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C69" w:rsidRPr="009D1A57" w:rsidRDefault="00543C69" w:rsidP="00510BF7">
      <w:pPr>
        <w:ind w:right="-2"/>
        <w:jc w:val="both"/>
        <w:rPr>
          <w:rFonts w:ascii="Times New Roman" w:hAnsi="Times New Roman"/>
          <w:b/>
          <w:sz w:val="28"/>
          <w:szCs w:val="28"/>
        </w:rPr>
      </w:pPr>
    </w:p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9F68A4" w:rsidRPr="009D1A57" w:rsidTr="002B014A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9F68A4" w:rsidP="009F68A4">
            <w:pPr>
              <w:widowControl w:val="0"/>
              <w:tabs>
                <w:tab w:val="left" w:pos="360"/>
                <w:tab w:val="left" w:pos="600"/>
              </w:tabs>
              <w:autoSpaceDE w:val="0"/>
              <w:autoSpaceDN w:val="0"/>
              <w:adjustRightInd w:val="0"/>
              <w:rPr>
                <w:rFonts w:ascii="Times New Roman" w:eastAsia="S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ТЕМА № 13 </w:t>
            </w:r>
            <w:r w:rsidRPr="009D1A57">
              <w:rPr>
                <w:rFonts w:ascii="Times New Roman" w:eastAsia="S" w:hAnsi="Times New Roman"/>
                <w:b/>
                <w:sz w:val="28"/>
                <w:szCs w:val="28"/>
              </w:rPr>
              <w:t>Лексическая тема: Известный учёный – энциклопедист.</w:t>
            </w:r>
          </w:p>
          <w:p w:rsidR="009F68A4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Грамматическая тема: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Стили речи.</w:t>
            </w:r>
          </w:p>
        </w:tc>
      </w:tr>
      <w:tr w:rsidR="009F68A4" w:rsidRPr="009D1A57" w:rsidTr="002B014A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9F68A4" w:rsidRPr="009D1A57" w:rsidRDefault="009F68A4" w:rsidP="002B014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10BF7" w:rsidRPr="009D1A57" w:rsidRDefault="00510BF7" w:rsidP="00510BF7">
      <w:pPr>
        <w:widowControl w:val="0"/>
        <w:tabs>
          <w:tab w:val="left" w:pos="360"/>
          <w:tab w:val="left" w:pos="600"/>
        </w:tabs>
        <w:autoSpaceDE w:val="0"/>
        <w:autoSpaceDN w:val="0"/>
        <w:adjustRightInd w:val="0"/>
        <w:rPr>
          <w:rFonts w:ascii="Times New Roman" w:eastAsia="S" w:hAnsi="Times New Roman"/>
          <w:color w:val="FF0000"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>Лексическая тема 13</w:t>
      </w:r>
      <w:r w:rsidRPr="009D1A57">
        <w:rPr>
          <w:rFonts w:ascii="Times New Roman" w:eastAsia="S" w:hAnsi="Times New Roman"/>
          <w:b/>
          <w:color w:val="FF0000"/>
          <w:sz w:val="28"/>
          <w:szCs w:val="28"/>
        </w:rPr>
        <w:t xml:space="preserve">.  </w:t>
      </w:r>
      <w:r w:rsidRPr="009D1A57">
        <w:rPr>
          <w:rFonts w:ascii="Times New Roman" w:eastAsia="S" w:hAnsi="Times New Roman"/>
          <w:color w:val="FF0000"/>
          <w:sz w:val="28"/>
          <w:szCs w:val="28"/>
        </w:rPr>
        <w:t>Известный учёный – энциклопедист.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510BF7" w:rsidRPr="009D1A57" w:rsidRDefault="00510BF7" w:rsidP="00510BF7">
      <w:pPr>
        <w:tabs>
          <w:tab w:val="left" w:pos="4860"/>
        </w:tabs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</w:t>
      </w:r>
      <w:r w:rsidRPr="009D1A57">
        <w:rPr>
          <w:rFonts w:ascii="Times New Roman" w:hAnsi="Times New Roman"/>
          <w:b/>
          <w:sz w:val="28"/>
          <w:szCs w:val="28"/>
        </w:rPr>
        <w:t>АБУ НАСР ИБН МУХАММАД ФАРАБИ</w:t>
      </w:r>
    </w:p>
    <w:p w:rsidR="00510BF7" w:rsidRPr="009D1A57" w:rsidRDefault="00510BF7" w:rsidP="00510BF7">
      <w:pPr>
        <w:tabs>
          <w:tab w:val="left" w:pos="48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Фараби родился в семье военного из тюркского племени огузов или карлуков, </w:t>
      </w:r>
      <w:proofErr w:type="gramStart"/>
      <w:r w:rsidRPr="009D1A57">
        <w:rPr>
          <w:rFonts w:ascii="Times New Roman" w:hAnsi="Times New Roman"/>
          <w:sz w:val="28"/>
          <w:szCs w:val="28"/>
        </w:rPr>
        <w:t>поселившихся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в местности Фараб на берегу Сырдарьи в 873 году. Первоначальное образование он получил на родине. Известно, что в Мавераннахре обучение детей различным ремеслам и наукам начиналось с 5 лет.</w:t>
      </w:r>
    </w:p>
    <w:p w:rsidR="00510BF7" w:rsidRPr="009D1A57" w:rsidRDefault="00510BF7" w:rsidP="00510BF7">
      <w:pPr>
        <w:tabs>
          <w:tab w:val="left" w:pos="48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По свидетельству некоторых источников, Абу Наср с родителями переехал  в Багдад, который в то время был экономическим, культурным и научным центром Востока, столицей Арабского халифата. Есть сведения, что Фараби до отъезда из Средней Азии побывал в Шаше и Самарканде, некоторое  время учился и работал в Бухаре.  </w:t>
      </w:r>
    </w:p>
    <w:p w:rsidR="00510BF7" w:rsidRPr="009D1A57" w:rsidRDefault="00510BF7" w:rsidP="00510BF7">
      <w:pPr>
        <w:tabs>
          <w:tab w:val="left" w:pos="48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Фараби начал знакомиться с различными отраслями наук. Он изучил множество языков, в том числе и арабский. Изучал сочинения  древнегреческих философов и известных восточных мыслителей. Благодаря своим блестящим способностям и усердию Фараби освоил основы логики, философии, астрономии, математики, медицины, музыки, естествознании, поэзии.</w:t>
      </w:r>
    </w:p>
    <w:p w:rsidR="00510BF7" w:rsidRPr="009D1A57" w:rsidRDefault="00510BF7" w:rsidP="00510BF7">
      <w:pPr>
        <w:tabs>
          <w:tab w:val="left" w:pos="48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Изучив труды греческих ученых в подлиннике, Фараби написал ко многим из них подробнейшие комментарии. Например, комментарии к «Метафизике», «Физике», «Метеорологии» и логическим сочинениям Аристотеля. Абу Наср Фараби написал много произведений о греческих философах, например, «Книгу о совокупности мнений двух философов – Платона и Аристотеля»,  «Посредничество между Аристотелем и Галеном». Все это имело большое значение для ознакомления народов Востока с высокой древнегреческой культурой, в частности, с философией.</w:t>
      </w:r>
    </w:p>
    <w:p w:rsidR="00510BF7" w:rsidRPr="009D1A57" w:rsidRDefault="00510BF7" w:rsidP="00510BF7">
      <w:pPr>
        <w:tabs>
          <w:tab w:val="left" w:pos="48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Фараби принадлежат многочисленные оригинальные произведения, относящиеся к различным вопросам современной  науки. Абу Наср классифицирует такие науки,   как  логика, арифметика, геометрия, оптика, наука о звездах, физика и т.д. Его научный метод, опирающийся на строгую логику, является примером для других учёных. Созданные им  произведения  «Источники философии», «Трактат о разуме», «Что нужно изучать до изучения философии?», «Субстанция», «Трактат о государстве» не только характеризуют круг его научных интересов, но имеют </w:t>
      </w:r>
      <w:proofErr w:type="gramStart"/>
      <w:r w:rsidRPr="009D1A57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Pr="009D1A57">
        <w:rPr>
          <w:rFonts w:ascii="Times New Roman" w:hAnsi="Times New Roman"/>
          <w:sz w:val="28"/>
          <w:szCs w:val="28"/>
        </w:rPr>
        <w:t xml:space="preserve"> для развития мировой культуры.</w:t>
      </w:r>
    </w:p>
    <w:p w:rsidR="00510BF7" w:rsidRPr="009D1A57" w:rsidRDefault="00510BF7" w:rsidP="00510BF7">
      <w:pPr>
        <w:tabs>
          <w:tab w:val="left" w:pos="48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>Великий учёный был также хорошим музыкантом и композитором. Музыкальные инструменты он изготовлял сам. Знаменитое многотомное сочинение о  музыке «Китоб ал-Музика ал-Кабир» («Большой трактат о музыке») Фараби переведено на многие языки. Один экземпляр рукописи на арабском языке хранится в библиотеке Нидерландского университета.</w:t>
      </w:r>
    </w:p>
    <w:p w:rsidR="00510BF7" w:rsidRPr="009D1A57" w:rsidRDefault="00510BF7" w:rsidP="00510BF7">
      <w:pPr>
        <w:tabs>
          <w:tab w:val="left" w:pos="4860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Есть сведения, что Абу Наср Фараби прибыл в Дамаск  в </w:t>
      </w:r>
      <w:smartTag w:uri="urn:schemas-microsoft-com:office:smarttags" w:element="metricconverter">
        <w:smartTagPr>
          <w:attr w:name="ProductID" w:val="941 г"/>
        </w:smartTagPr>
        <w:r w:rsidRPr="009D1A57">
          <w:rPr>
            <w:rFonts w:ascii="Times New Roman" w:hAnsi="Times New Roman"/>
            <w:sz w:val="28"/>
            <w:szCs w:val="28"/>
          </w:rPr>
          <w:t>941 г</w:t>
        </w:r>
      </w:smartTag>
      <w:r w:rsidRPr="009D1A57">
        <w:rPr>
          <w:rFonts w:ascii="Times New Roman" w:hAnsi="Times New Roman"/>
          <w:sz w:val="28"/>
          <w:szCs w:val="28"/>
        </w:rPr>
        <w:t xml:space="preserve">. н. э., и здесь провел   отставшую часть жизни. Работал сторожем в саду на окраине города, а ночью занимался научной работой при свете свечи, купленной на заработанные днем деньги. </w:t>
      </w:r>
    </w:p>
    <w:p w:rsidR="00510BF7" w:rsidRPr="009D1A57" w:rsidRDefault="00510BF7" w:rsidP="00510BF7">
      <w:pPr>
        <w:tabs>
          <w:tab w:val="left" w:pos="4860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Труды Фараби переведены на многие языки мира – русский, английский, французский, испанский, немецкий, персидский, турецкий, узбекский и др.</w:t>
      </w:r>
    </w:p>
    <w:p w:rsidR="00510BF7" w:rsidRPr="009D1A57" w:rsidRDefault="00510BF7" w:rsidP="00510BF7">
      <w:pPr>
        <w:tabs>
          <w:tab w:val="left" w:pos="486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Многие называли Фараби «Аристотелем  Востока». Абу Наср Фараби был очень скромным человеком, довольствовался малым, одевался очень  просто, не принимал даров и помощи, чувствовал себя одиноким. </w:t>
      </w:r>
    </w:p>
    <w:p w:rsidR="00510BF7" w:rsidRPr="009D1A57" w:rsidRDefault="00510BF7" w:rsidP="00510BF7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Как великий гуманист своего времени Фараби представлял будущее общество людей без войн, нищеты и эксплуатации, мечтал о всеобщем счастье, торжестве справедливости, равенстве, дружбе, взаимопомощи, взаимоуважении, о высококультурном и едином обществе на Земле.</w:t>
      </w:r>
    </w:p>
    <w:p w:rsidR="00510BF7" w:rsidRPr="009D1A57" w:rsidRDefault="00510BF7" w:rsidP="004F7495">
      <w:pPr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О великом учёном, писателе, философе, поэте и музыканте ал-Фараби с почтением говорят не только в Узбекистане,  но и во всём мире.    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Перескажите  содержание текста.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 на  тему:  «Великие предки ».</w:t>
      </w:r>
    </w:p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F7495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ko-KR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 xml:space="preserve">                   </w:t>
      </w:r>
    </w:p>
    <w:p w:rsidR="004F7495" w:rsidRDefault="004F7495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  <w:lang w:eastAsia="ko-KR"/>
        </w:rPr>
      </w:pPr>
    </w:p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lastRenderedPageBreak/>
        <w:t xml:space="preserve"> Грамматическая тема:</w:t>
      </w:r>
      <w:r w:rsidRPr="009D1A57">
        <w:rPr>
          <w:rFonts w:ascii="Times New Roman" w:hAnsi="Times New Roman"/>
          <w:b/>
          <w:sz w:val="28"/>
          <w:szCs w:val="28"/>
        </w:rPr>
        <w:t xml:space="preserve"> </w:t>
      </w:r>
      <w:r w:rsidRPr="009D1A57">
        <w:rPr>
          <w:rFonts w:ascii="Times New Roman" w:hAnsi="Times New Roman"/>
          <w:b/>
          <w:sz w:val="28"/>
          <w:szCs w:val="28"/>
          <w:lang w:eastAsia="ko-KR"/>
        </w:rPr>
        <w:t>Стили речи.</w:t>
      </w:r>
    </w:p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05333F" w:rsidRPr="009D1A57" w:rsidRDefault="0005333F" w:rsidP="0005333F">
      <w:pPr>
        <w:pStyle w:val="a4"/>
        <w:shd w:val="clear" w:color="auto" w:fill="FFFFFF"/>
        <w:spacing w:after="250" w:afterAutospacing="0"/>
        <w:rPr>
          <w:color w:val="1D1D1B"/>
          <w:sz w:val="28"/>
          <w:szCs w:val="28"/>
        </w:rPr>
      </w:pPr>
      <w:r w:rsidRPr="009D1A57">
        <w:rPr>
          <w:b/>
          <w:bCs/>
          <w:color w:val="1D1D1B"/>
          <w:sz w:val="28"/>
          <w:szCs w:val="28"/>
        </w:rPr>
        <w:t>Речь</w:t>
      </w:r>
      <w:r w:rsidRPr="009D1A57">
        <w:rPr>
          <w:color w:val="1D1D1B"/>
          <w:sz w:val="28"/>
          <w:szCs w:val="28"/>
        </w:rPr>
        <w:t> – форма общения людей посредством языковых конструкций, создаваемых на основе определённых правил.</w:t>
      </w:r>
    </w:p>
    <w:p w:rsidR="0005333F" w:rsidRPr="009D1A57" w:rsidRDefault="0005333F" w:rsidP="0005333F">
      <w:pPr>
        <w:pStyle w:val="a4"/>
        <w:shd w:val="clear" w:color="auto" w:fill="FFFFFF"/>
        <w:spacing w:after="250" w:afterAutospacing="0"/>
        <w:rPr>
          <w:color w:val="1D1D1B"/>
          <w:sz w:val="28"/>
          <w:szCs w:val="28"/>
        </w:rPr>
      </w:pPr>
      <w:r w:rsidRPr="009D1A57">
        <w:rPr>
          <w:b/>
          <w:bCs/>
          <w:color w:val="1D1D1B"/>
          <w:sz w:val="28"/>
          <w:szCs w:val="28"/>
        </w:rPr>
        <w:t>Стили</w:t>
      </w:r>
      <w:r w:rsidRPr="009D1A57">
        <w:rPr>
          <w:color w:val="1D1D1B"/>
          <w:sz w:val="28"/>
          <w:szCs w:val="28"/>
        </w:rPr>
        <w:t> </w:t>
      </w:r>
      <w:r w:rsidRPr="009D1A57">
        <w:rPr>
          <w:b/>
          <w:bCs/>
          <w:color w:val="1D1D1B"/>
          <w:sz w:val="28"/>
          <w:szCs w:val="28"/>
        </w:rPr>
        <w:t>речи</w:t>
      </w:r>
      <w:r w:rsidRPr="009D1A57">
        <w:rPr>
          <w:color w:val="1D1D1B"/>
          <w:sz w:val="28"/>
          <w:szCs w:val="28"/>
        </w:rPr>
        <w:t> – система речевых средств, используемых в той или иной сфере человеческого общения.</w:t>
      </w:r>
    </w:p>
    <w:p w:rsidR="0005333F" w:rsidRPr="009D1A57" w:rsidRDefault="0005333F" w:rsidP="0005333F">
      <w:pPr>
        <w:pStyle w:val="a4"/>
        <w:shd w:val="clear" w:color="auto" w:fill="FFFFFF"/>
        <w:spacing w:after="250" w:afterAutospacing="0"/>
        <w:rPr>
          <w:color w:val="1D1D1B"/>
          <w:sz w:val="28"/>
          <w:szCs w:val="28"/>
        </w:rPr>
      </w:pPr>
      <w:r w:rsidRPr="009D1A57">
        <w:rPr>
          <w:b/>
          <w:bCs/>
          <w:color w:val="1D1D1B"/>
          <w:sz w:val="28"/>
          <w:szCs w:val="28"/>
        </w:rPr>
        <w:t>Текст</w:t>
      </w:r>
      <w:r w:rsidRPr="009D1A57">
        <w:rPr>
          <w:color w:val="1D1D1B"/>
          <w:sz w:val="28"/>
          <w:szCs w:val="28"/>
        </w:rPr>
        <w:t> – группа предложений, объединённых в одно целое темой и основной мыслью. Основные признаки текста: текст состоит из предложений, к тексту можно придумать заглавие, все предложения в тексте имеют границы, предложения в тексте идут в определённой последовательности, в тексте всегда о ком-то или о чём-то говорится, текст можно разделить на части, каждая часть текста записывается с красной строки.</w:t>
      </w:r>
    </w:p>
    <w:p w:rsidR="0005333F" w:rsidRPr="009D1A57" w:rsidRDefault="0005333F" w:rsidP="0005333F">
      <w:pPr>
        <w:pStyle w:val="a4"/>
        <w:shd w:val="clear" w:color="auto" w:fill="FFFFFF"/>
        <w:spacing w:after="250" w:afterAutospacing="0"/>
        <w:rPr>
          <w:color w:val="1D1D1B"/>
          <w:sz w:val="28"/>
          <w:szCs w:val="28"/>
        </w:rPr>
      </w:pPr>
      <w:r w:rsidRPr="009D1A57">
        <w:rPr>
          <w:b/>
          <w:bCs/>
          <w:color w:val="1D1D1B"/>
          <w:sz w:val="28"/>
          <w:szCs w:val="28"/>
        </w:rPr>
        <w:t>Разговорный</w:t>
      </w:r>
      <w:r w:rsidRPr="009D1A57">
        <w:rPr>
          <w:color w:val="1D1D1B"/>
          <w:sz w:val="28"/>
          <w:szCs w:val="28"/>
        </w:rPr>
        <w:t> </w:t>
      </w:r>
      <w:r w:rsidRPr="009D1A57">
        <w:rPr>
          <w:b/>
          <w:bCs/>
          <w:color w:val="1D1D1B"/>
          <w:sz w:val="28"/>
          <w:szCs w:val="28"/>
        </w:rPr>
        <w:t>стиль</w:t>
      </w:r>
      <w:r w:rsidRPr="009D1A57">
        <w:rPr>
          <w:color w:val="1D1D1B"/>
          <w:sz w:val="28"/>
          <w:szCs w:val="28"/>
        </w:rPr>
        <w:t> служит для неформального общения. Применяется больше в устной речи для общения между двумя и более людьми. Применяются вопросительные и восклицательные предложения, неполные предложения, паузы в речи, вводные слова и словосочетания, не имеющие смысла, повторение одних и тех же слов и букв.</w:t>
      </w:r>
    </w:p>
    <w:p w:rsidR="0005333F" w:rsidRPr="009D1A57" w:rsidRDefault="0005333F" w:rsidP="0005333F">
      <w:pPr>
        <w:pStyle w:val="a4"/>
        <w:shd w:val="clear" w:color="auto" w:fill="FFFFFF"/>
        <w:spacing w:after="250" w:afterAutospacing="0"/>
        <w:rPr>
          <w:color w:val="1D1D1B"/>
          <w:sz w:val="28"/>
          <w:szCs w:val="28"/>
        </w:rPr>
      </w:pPr>
      <w:r w:rsidRPr="009D1A57">
        <w:rPr>
          <w:b/>
          <w:bCs/>
          <w:color w:val="1D1D1B"/>
          <w:sz w:val="28"/>
          <w:szCs w:val="28"/>
        </w:rPr>
        <w:t>Публицистический</w:t>
      </w:r>
      <w:r w:rsidRPr="009D1A57">
        <w:rPr>
          <w:color w:val="1D1D1B"/>
          <w:sz w:val="28"/>
          <w:szCs w:val="28"/>
        </w:rPr>
        <w:t> </w:t>
      </w:r>
      <w:r w:rsidRPr="009D1A57">
        <w:rPr>
          <w:b/>
          <w:bCs/>
          <w:color w:val="1D1D1B"/>
          <w:sz w:val="28"/>
          <w:szCs w:val="28"/>
        </w:rPr>
        <w:t>стиль</w:t>
      </w:r>
      <w:r w:rsidRPr="009D1A57">
        <w:rPr>
          <w:color w:val="1D1D1B"/>
          <w:sz w:val="28"/>
          <w:szCs w:val="28"/>
        </w:rPr>
        <w:t> служит для воздействия на людей через СМИ и используется в статье, очерке, репортаже и пр. Используется малое количество слов негативного характера, общественно-политическая терминология и лексика, речевые штампы, мотивирующие слова и фразы.</w:t>
      </w:r>
    </w:p>
    <w:p w:rsidR="0005333F" w:rsidRPr="009D1A57" w:rsidRDefault="0005333F" w:rsidP="0005333F">
      <w:pPr>
        <w:pStyle w:val="a4"/>
        <w:shd w:val="clear" w:color="auto" w:fill="FFFFFF"/>
        <w:spacing w:after="250" w:afterAutospacing="0"/>
        <w:rPr>
          <w:color w:val="1D1D1B"/>
          <w:sz w:val="28"/>
          <w:szCs w:val="28"/>
        </w:rPr>
      </w:pPr>
      <w:r w:rsidRPr="009D1A57">
        <w:rPr>
          <w:b/>
          <w:bCs/>
          <w:color w:val="1D1D1B"/>
          <w:sz w:val="28"/>
          <w:szCs w:val="28"/>
        </w:rPr>
        <w:t>Официально</w:t>
      </w:r>
      <w:r w:rsidRPr="009D1A57">
        <w:rPr>
          <w:color w:val="1D1D1B"/>
          <w:sz w:val="28"/>
          <w:szCs w:val="28"/>
        </w:rPr>
        <w:t>-</w:t>
      </w:r>
      <w:r w:rsidRPr="009D1A57">
        <w:rPr>
          <w:b/>
          <w:bCs/>
          <w:color w:val="1D1D1B"/>
          <w:sz w:val="28"/>
          <w:szCs w:val="28"/>
        </w:rPr>
        <w:t>деловой</w:t>
      </w:r>
      <w:r w:rsidRPr="009D1A57">
        <w:rPr>
          <w:color w:val="1D1D1B"/>
          <w:sz w:val="28"/>
          <w:szCs w:val="28"/>
        </w:rPr>
        <w:t> </w:t>
      </w:r>
      <w:r w:rsidRPr="009D1A57">
        <w:rPr>
          <w:b/>
          <w:bCs/>
          <w:color w:val="1D1D1B"/>
          <w:sz w:val="28"/>
          <w:szCs w:val="28"/>
        </w:rPr>
        <w:t>стиль</w:t>
      </w:r>
      <w:r w:rsidRPr="009D1A57">
        <w:rPr>
          <w:color w:val="1D1D1B"/>
          <w:sz w:val="28"/>
          <w:szCs w:val="28"/>
        </w:rPr>
        <w:t> – средство письменного общения в сфере деловых отношений. Используются речевые штампы, устаревшие слова, профессиональная терминология.</w:t>
      </w:r>
    </w:p>
    <w:p w:rsidR="0005333F" w:rsidRPr="009D1A57" w:rsidRDefault="0005333F" w:rsidP="0005333F">
      <w:pPr>
        <w:pStyle w:val="a4"/>
        <w:shd w:val="clear" w:color="auto" w:fill="FFFFFF"/>
        <w:spacing w:after="250" w:afterAutospacing="0"/>
        <w:rPr>
          <w:color w:val="1D1D1B"/>
          <w:sz w:val="28"/>
          <w:szCs w:val="28"/>
        </w:rPr>
      </w:pPr>
      <w:r w:rsidRPr="009D1A57">
        <w:rPr>
          <w:b/>
          <w:bCs/>
          <w:color w:val="1D1D1B"/>
          <w:sz w:val="28"/>
          <w:szCs w:val="28"/>
        </w:rPr>
        <w:t>Научный</w:t>
      </w:r>
      <w:r w:rsidRPr="009D1A57">
        <w:rPr>
          <w:color w:val="1D1D1B"/>
          <w:sz w:val="28"/>
          <w:szCs w:val="28"/>
        </w:rPr>
        <w:t> </w:t>
      </w:r>
      <w:r w:rsidRPr="009D1A57">
        <w:rPr>
          <w:b/>
          <w:bCs/>
          <w:color w:val="1D1D1B"/>
          <w:sz w:val="28"/>
          <w:szCs w:val="28"/>
        </w:rPr>
        <w:t>стиль</w:t>
      </w:r>
      <w:r w:rsidRPr="009D1A57">
        <w:rPr>
          <w:color w:val="1D1D1B"/>
          <w:sz w:val="28"/>
          <w:szCs w:val="28"/>
        </w:rPr>
        <w:t> используется в сфере науки и производства. Он применяется для написания статей, учебников, рефератов и других исследовательских или повествовательных работ, все высказывания ведутся от одного лица, имеется небольшой набор языковых средств для использования: определённая терминология.</w:t>
      </w:r>
    </w:p>
    <w:p w:rsidR="0005333F" w:rsidRPr="009D1A57" w:rsidRDefault="0005333F" w:rsidP="0005333F">
      <w:pPr>
        <w:pStyle w:val="a4"/>
        <w:shd w:val="clear" w:color="auto" w:fill="FFFFFF"/>
        <w:spacing w:after="250" w:afterAutospacing="0"/>
        <w:rPr>
          <w:color w:val="1D1D1B"/>
          <w:sz w:val="28"/>
          <w:szCs w:val="28"/>
        </w:rPr>
      </w:pPr>
      <w:r w:rsidRPr="009D1A57">
        <w:rPr>
          <w:color w:val="1D1D1B"/>
          <w:sz w:val="28"/>
          <w:szCs w:val="28"/>
        </w:rPr>
        <w:t>Х</w:t>
      </w:r>
      <w:r w:rsidRPr="009D1A57">
        <w:rPr>
          <w:b/>
          <w:bCs/>
          <w:color w:val="1D1D1B"/>
          <w:sz w:val="28"/>
          <w:szCs w:val="28"/>
        </w:rPr>
        <w:t>удожественный</w:t>
      </w:r>
      <w:r w:rsidRPr="009D1A57">
        <w:rPr>
          <w:color w:val="1D1D1B"/>
          <w:sz w:val="28"/>
          <w:szCs w:val="28"/>
        </w:rPr>
        <w:t> </w:t>
      </w:r>
      <w:r w:rsidRPr="009D1A57">
        <w:rPr>
          <w:b/>
          <w:bCs/>
          <w:color w:val="1D1D1B"/>
          <w:sz w:val="28"/>
          <w:szCs w:val="28"/>
        </w:rPr>
        <w:t>стиль</w:t>
      </w:r>
      <w:r w:rsidRPr="009D1A57">
        <w:rPr>
          <w:color w:val="1D1D1B"/>
          <w:sz w:val="28"/>
          <w:szCs w:val="28"/>
        </w:rPr>
        <w:t> применяется в художественной литературе. Используются множества образных стилистических фигур и всевозможных синтаксических средств выразительности.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Стиль </w:t>
      </w:r>
      <w:r w:rsidRPr="009D1A57">
        <w:rPr>
          <w:rFonts w:ascii="Times New Roman" w:hAnsi="Times New Roman"/>
          <w:color w:val="000000"/>
          <w:sz w:val="28"/>
          <w:szCs w:val="28"/>
        </w:rPr>
        <w:t>— это исторически сложившаяся система языковых средств и способов их организации, которая используется в определенной сфере человеческого общения (общественной жизни): сфере науки, официально-деловых отношений, агитационно-массовой деятельности, словесно-</w:t>
      </w: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художественного творчества, сфере бытового общения.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Каждый функциональный стиль характеризуется: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а) сферой применения;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б) основными функциями;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в) ведущими стилевыми чертами;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г) языковыми особенностями;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д) специфическими формами (жанрами).</w:t>
      </w:r>
    </w:p>
    <w:p w:rsidR="00110218" w:rsidRPr="009D1A57" w:rsidRDefault="00110218" w:rsidP="001102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br/>
      </w:r>
    </w:p>
    <w:p w:rsidR="00110218" w:rsidRPr="009D1A57" w:rsidRDefault="00110218" w:rsidP="00110218">
      <w:pPr>
        <w:shd w:val="clear" w:color="auto" w:fill="E5E5E5"/>
        <w:spacing w:after="0" w:line="263" w:lineRule="atLeast"/>
        <w:ind w:left="125" w:firstLine="250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t> </w:t>
      </w:r>
    </w:p>
    <w:p w:rsidR="00110218" w:rsidRPr="009D1A57" w:rsidRDefault="00110218" w:rsidP="00110218">
      <w:pPr>
        <w:shd w:val="clear" w:color="auto" w:fill="E5E5E5"/>
        <w:spacing w:after="0" w:line="263" w:lineRule="atLeast"/>
        <w:ind w:left="125" w:firstLine="250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t> </w:t>
      </w:r>
    </w:p>
    <w:tbl>
      <w:tblPr>
        <w:tblW w:w="475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4"/>
      </w:tblGrid>
      <w:tr w:rsidR="00110218" w:rsidRPr="009D1A57" w:rsidTr="00110218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95"/>
              <w:gridCol w:w="4389"/>
            </w:tblGrid>
            <w:tr w:rsidR="00110218" w:rsidRPr="009D1A57">
              <w:trPr>
                <w:jc w:val="center"/>
              </w:trPr>
              <w:tc>
                <w:tcPr>
                  <w:tcW w:w="9571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b/>
                      <w:bCs/>
                      <w:color w:val="4B4747"/>
                      <w:sz w:val="28"/>
                      <w:szCs w:val="28"/>
                    </w:rPr>
                    <w:t>Стили речи делятся на</w:t>
                  </w:r>
                </w:p>
                <w:p w:rsidR="00110218" w:rsidRPr="009D1A57" w:rsidRDefault="00110218" w:rsidP="00110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</w:p>
              </w:tc>
            </w:tr>
            <w:tr w:rsidR="00110218" w:rsidRPr="009D1A57">
              <w:trPr>
                <w:jc w:val="center"/>
              </w:trPr>
              <w:tc>
                <w:tcPr>
                  <w:tcW w:w="478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b/>
                      <w:bCs/>
                      <w:color w:val="3366FF"/>
                      <w:sz w:val="28"/>
                      <w:szCs w:val="28"/>
                    </w:rPr>
                    <w:t>Книжные</w:t>
                  </w:r>
                  <w:r w:rsidRPr="009D1A57">
                    <w:rPr>
                      <w:rFonts w:ascii="Times New Roman" w:hAnsi="Times New Roman"/>
                      <w:b/>
                      <w:bCs/>
                      <w:color w:val="333399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4786" w:type="dxa"/>
                  <w:vMerge w:val="restar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b/>
                      <w:bCs/>
                      <w:color w:val="3366FF"/>
                      <w:sz w:val="28"/>
                      <w:szCs w:val="28"/>
                    </w:rPr>
                    <w:t>Разговорный</w:t>
                  </w:r>
                </w:p>
              </w:tc>
            </w:tr>
            <w:tr w:rsidR="00110218" w:rsidRPr="009D1A57">
              <w:trPr>
                <w:jc w:val="center"/>
              </w:trPr>
              <w:tc>
                <w:tcPr>
                  <w:tcW w:w="478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 </w:t>
                  </w:r>
                  <w:r w:rsidRPr="009D1A57">
                    <w:rPr>
                      <w:rFonts w:ascii="Times New Roman" w:hAnsi="Times New Roman"/>
                      <w:b/>
                      <w:bCs/>
                      <w:color w:val="4B4747"/>
                      <w:sz w:val="28"/>
                      <w:szCs w:val="28"/>
                    </w:rPr>
                    <w:t>Научный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</w:p>
              </w:tc>
            </w:tr>
            <w:tr w:rsidR="00110218" w:rsidRPr="009D1A57">
              <w:trPr>
                <w:jc w:val="center"/>
              </w:trPr>
              <w:tc>
                <w:tcPr>
                  <w:tcW w:w="478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b/>
                      <w:bCs/>
                      <w:color w:val="4B4747"/>
                      <w:sz w:val="28"/>
                      <w:szCs w:val="28"/>
                    </w:rPr>
                    <w:t>Официально-деловой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</w:p>
              </w:tc>
            </w:tr>
            <w:tr w:rsidR="00110218" w:rsidRPr="009D1A57">
              <w:trPr>
                <w:jc w:val="center"/>
              </w:trPr>
              <w:tc>
                <w:tcPr>
                  <w:tcW w:w="478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b/>
                      <w:bCs/>
                      <w:color w:val="4B4747"/>
                      <w:sz w:val="28"/>
                      <w:szCs w:val="28"/>
                    </w:rPr>
                    <w:t>Публицистический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</w:p>
              </w:tc>
            </w:tr>
            <w:tr w:rsidR="00110218" w:rsidRPr="009D1A57">
              <w:trPr>
                <w:jc w:val="center"/>
              </w:trPr>
              <w:tc>
                <w:tcPr>
                  <w:tcW w:w="478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b/>
                      <w:bCs/>
                      <w:color w:val="4B4747"/>
                      <w:sz w:val="28"/>
                      <w:szCs w:val="28"/>
                    </w:rPr>
                    <w:t>Художественный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</w:p>
              </w:tc>
            </w:tr>
          </w:tbl>
          <w:p w:rsidR="00110218" w:rsidRPr="009D1A57" w:rsidRDefault="00110218" w:rsidP="00110218">
            <w:pPr>
              <w:spacing w:after="0" w:line="240" w:lineRule="auto"/>
              <w:jc w:val="center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 </w:t>
            </w:r>
          </w:p>
        </w:tc>
      </w:tr>
    </w:tbl>
    <w:p w:rsidR="00110218" w:rsidRPr="009D1A57" w:rsidRDefault="00110218" w:rsidP="00110218">
      <w:pPr>
        <w:shd w:val="clear" w:color="auto" w:fill="E5E5E5"/>
        <w:spacing w:after="0" w:line="319" w:lineRule="atLeast"/>
        <w:ind w:left="125" w:firstLine="250"/>
        <w:jc w:val="center"/>
        <w:outlineLvl w:val="1"/>
        <w:rPr>
          <w:rFonts w:ascii="Times New Roman" w:hAnsi="Times New Roman"/>
          <w:b/>
          <w:bCs/>
          <w:color w:val="057BB8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57BB8"/>
          <w:sz w:val="28"/>
          <w:szCs w:val="28"/>
        </w:rPr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center"/>
        <w:outlineLvl w:val="2"/>
        <w:rPr>
          <w:rFonts w:ascii="Times New Roman" w:hAnsi="Times New Roman"/>
          <w:b/>
          <w:bCs/>
          <w:color w:val="057BB8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333333"/>
          <w:sz w:val="28"/>
          <w:szCs w:val="28"/>
        </w:rPr>
        <w:t>Научный стиль</w:t>
      </w:r>
    </w:p>
    <w:tbl>
      <w:tblPr>
        <w:tblW w:w="475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4"/>
      </w:tblGrid>
      <w:tr w:rsidR="00110218" w:rsidRPr="009D1A57" w:rsidTr="00110218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81"/>
              <w:gridCol w:w="6787"/>
            </w:tblGrid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Сфера применения (где?)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Сфера науки (научные труды, учебники, выступления на научных конференциях и т. д.)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Функции (зачем?)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Сообщение, научное объяснение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Основные стилевые особенности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Научная тематика, смысловая точность, строгая логичность, обобщенно-отвлеченный характер информации, отсутствие эмоциональности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Основные языковые средства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Терминологическая и профессиональная лексика и фразеология (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классификация, гипотенуза, валентность, вакуоль, рентген, магнитная буря, коэффициент полезного действия 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и др.);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абстрактная (отвлеченная) лексика (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протяженность, горение, романтизм, матриархат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lastRenderedPageBreak/>
                    <w:t>слова в прямом значении;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широкое использование производных предлогов и союзов (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в течение, в результате, за счет, в связи, в отличие 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и др.);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значительные по объему простые и осложненные предложения с причастными оборотами и вводными словами (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во-первых, во-вторых, наконец, по-видимому, вероятно, как утверждает..., согласно теории..., итак, так, таким образом, поэтому, кроме того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сложноподчиненные предложения с придаточными причины, следствия и т. п.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lastRenderedPageBreak/>
                    <w:t>Жанры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Статья, отзыв, рецензия, аннотация, реферат, диссертация, учебник, словарь, научный доклад, лекция</w:t>
                  </w:r>
                </w:p>
              </w:tc>
            </w:tr>
          </w:tbl>
          <w:p w:rsidR="00110218" w:rsidRPr="009D1A57" w:rsidRDefault="00110218" w:rsidP="00110218">
            <w:pPr>
              <w:spacing w:after="0" w:line="240" w:lineRule="auto"/>
              <w:jc w:val="center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 </w:t>
            </w:r>
          </w:p>
        </w:tc>
      </w:tr>
    </w:tbl>
    <w:p w:rsidR="00110218" w:rsidRPr="009D1A57" w:rsidRDefault="00110218" w:rsidP="00110218">
      <w:pPr>
        <w:shd w:val="clear" w:color="auto" w:fill="E5E5E5"/>
        <w:spacing w:after="0" w:line="263" w:lineRule="atLeast"/>
        <w:ind w:left="125" w:firstLine="250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lastRenderedPageBreak/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Научный стиль</w:t>
      </w:r>
      <w:r w:rsidRPr="009D1A57">
        <w:rPr>
          <w:rFonts w:ascii="Times New Roman" w:hAnsi="Times New Roman"/>
          <w:color w:val="000000"/>
          <w:sz w:val="28"/>
          <w:szCs w:val="28"/>
        </w:rPr>
        <w:t> делится на три подстиля: собственно </w:t>
      </w:r>
      <w:r w:rsidRPr="009D1A5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научный</w:t>
      </w:r>
      <w:r w:rsidRPr="009D1A57">
        <w:rPr>
          <w:rFonts w:ascii="Times New Roman" w:hAnsi="Times New Roman"/>
          <w:color w:val="000000"/>
          <w:sz w:val="28"/>
          <w:szCs w:val="28"/>
        </w:rPr>
        <w:t>, </w:t>
      </w:r>
      <w:r w:rsidRPr="009D1A5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научно-учебный</w:t>
      </w:r>
      <w:r w:rsidRPr="009D1A57">
        <w:rPr>
          <w:rFonts w:ascii="Times New Roman" w:hAnsi="Times New Roman"/>
          <w:color w:val="000000"/>
          <w:sz w:val="28"/>
          <w:szCs w:val="28"/>
        </w:rPr>
        <w:t> и </w:t>
      </w:r>
      <w:r w:rsidRPr="009D1A5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научно-популярный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Каждый из названных подстилей имеет свои особенности. В научно-учебных и научно-популярных подстилях допускается использование некоторых (отдельных) языковых средств, характерных для разговорной речи и публицистики, в том числе средств языковой выразительности (метафор, сравнений, риторических вопросов, риторических восклицаний, парцелляции и некоторых других).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В текстах научного стиля могут быть представлены все типы речи: описание, повествование и рассуждение (чаще всего: рассуждение-доказательство и рассуждение-объяснение).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Официально-деловой стиль</w:t>
      </w:r>
    </w:p>
    <w:p w:rsidR="00110218" w:rsidRPr="009D1A57" w:rsidRDefault="00110218" w:rsidP="001102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475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4"/>
      </w:tblGrid>
      <w:tr w:rsidR="00110218" w:rsidRPr="009D1A57" w:rsidTr="00110218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33"/>
              <w:gridCol w:w="7135"/>
            </w:tblGrid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8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Сфера применения (где?)</w:t>
                  </w:r>
                </w:p>
              </w:tc>
              <w:tc>
                <w:tcPr>
                  <w:tcW w:w="41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Сфера законодательства, делопроизводства, административно-правовой деятельности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lastRenderedPageBreak/>
                    <w:t>Функции (зачем?)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Сообщение, информирование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Основные стилевые особенности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Предельная информативная направленность, точность, стандартность, отсутствие эмоциональности и оценочности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Основные языковые средства</w:t>
                  </w:r>
                </w:p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Официально-деловая лексика и деловая терминология (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истец, ответчик, полномочия, надбавка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канцеляризмы (т. е. нетерминологические слова, употребляемые преимущественно в официально-деловом стиле, прежде всего в собственно официально-деловом (канцелярском) подстиле, и вне деловой речи практически не встречающиеся: 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нижеследующий 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(помещаемый далее), 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данный, настоящий 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(этот), 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препровождать 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(отправлять, передавать), 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надлежащий 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(такой, какой следует, нужный, соответствующий);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языковые клише и штампы(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довести до сведения, установленный контроль, согласно распоряжению, по истечении срока, в порядке исключения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сложные отыменные предлоги (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в целях, в силу, вследствие, на предмет, за неимением 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и т. п.);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значительные по объему сложные и осложненные предложения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Жанры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Законы, приказы, инструкции, объявления, деловые бумаги</w:t>
                  </w:r>
                </w:p>
              </w:tc>
            </w:tr>
          </w:tbl>
          <w:p w:rsidR="00110218" w:rsidRPr="009D1A57" w:rsidRDefault="00110218" w:rsidP="00110218">
            <w:pPr>
              <w:spacing w:after="0" w:line="240" w:lineRule="auto"/>
              <w:jc w:val="center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 </w:t>
            </w:r>
          </w:p>
        </w:tc>
      </w:tr>
    </w:tbl>
    <w:p w:rsidR="00110218" w:rsidRPr="009D1A57" w:rsidRDefault="00110218" w:rsidP="00110218">
      <w:pPr>
        <w:shd w:val="clear" w:color="auto" w:fill="E5E5E5"/>
        <w:spacing w:after="0" w:line="263" w:lineRule="atLeast"/>
        <w:ind w:left="125" w:firstLine="250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lastRenderedPageBreak/>
        <w:t> </w:t>
      </w:r>
    </w:p>
    <w:p w:rsidR="00110218" w:rsidRPr="009D1A57" w:rsidRDefault="00110218" w:rsidP="001102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0218" w:rsidRPr="009D1A57" w:rsidRDefault="00110218" w:rsidP="00110218">
      <w:pPr>
        <w:shd w:val="clear" w:color="auto" w:fill="E5E5E5"/>
        <w:spacing w:after="24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В текстах официально-делового стиля обычно представлено два типа речи: описание и повествование.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Публицистический стиль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110218" w:rsidRPr="009D1A57" w:rsidRDefault="00110218" w:rsidP="001102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475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4"/>
      </w:tblGrid>
      <w:tr w:rsidR="00110218" w:rsidRPr="009D1A57" w:rsidTr="00110218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87"/>
              <w:gridCol w:w="6681"/>
            </w:tblGrid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Сфера применения (где?)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Общественно-политическая жизнь: газеты, журналы, телевидение, радио, митинги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 xml:space="preserve">Функции 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lastRenderedPageBreak/>
                    <w:t>(зачем?)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lastRenderedPageBreak/>
                    <w:t xml:space="preserve">Воздействие и убеждение с целью формирования 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lastRenderedPageBreak/>
                    <w:t>какой-либо позиции; побуждение к действию; сообщение с целью привлечения внимания к важному вопросу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lastRenderedPageBreak/>
                    <w:t>Основные стилевые особенности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Документальная точность (говорится о реальных, а не о вымышленных лицах, событиях);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логичность;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открытая оценочность и эмоциональность;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призывность;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сочетание экспрессивности и стандарта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Основные языковые средства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Сочетание книжной, в том числе высокой, и разговорной, в том числе сниженной, лексики (</w:t>
                  </w:r>
                  <w:r w:rsidRPr="009D1A57">
                    <w:rPr>
                      <w:rFonts w:ascii="Times New Roman" w:hAnsi="Times New Roman"/>
                      <w:i/>
                      <w:iCs/>
                      <w:color w:val="4B4747"/>
                      <w:sz w:val="28"/>
                      <w:szCs w:val="28"/>
                    </w:rPr>
                    <w:t>сыны, Отечество, держава, шумиха, пустить утку, разборка, фанат, беспредел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экспрессивные синтаксические конструкции (восклицательные и вопросительные предложения, парцелляция, риторические вопросы);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изобразительно-выразительные средства языка (метафоры, сравнения, аллегории и т. п.)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Жанры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Статья, очерк (в том числе портретный очерк, проблемный очерк, эссе (раздумья, размышления о жизни, литературе, искусстве и т. п.), репортаж, фельетон, интервью, ораторская речь, выступление на собрании)</w:t>
                  </w:r>
                </w:p>
              </w:tc>
            </w:tr>
          </w:tbl>
          <w:p w:rsidR="00110218" w:rsidRPr="009D1A57" w:rsidRDefault="00110218" w:rsidP="00110218">
            <w:pPr>
              <w:spacing w:after="0" w:line="240" w:lineRule="auto"/>
              <w:jc w:val="center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 </w:t>
            </w:r>
          </w:p>
        </w:tc>
      </w:tr>
    </w:tbl>
    <w:p w:rsidR="00110218" w:rsidRPr="009D1A57" w:rsidRDefault="00110218" w:rsidP="00110218">
      <w:pPr>
        <w:shd w:val="clear" w:color="auto" w:fill="E5E5E5"/>
        <w:spacing w:after="0" w:line="263" w:lineRule="atLeast"/>
        <w:ind w:left="125" w:firstLine="250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lastRenderedPageBreak/>
        <w:t> </w:t>
      </w:r>
    </w:p>
    <w:p w:rsidR="00110218" w:rsidRPr="009D1A57" w:rsidRDefault="00110218" w:rsidP="001102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0218" w:rsidRPr="009D1A57" w:rsidRDefault="00547230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r w:rsidR="00110218" w:rsidRPr="009D1A57">
        <w:rPr>
          <w:rFonts w:ascii="Times New Roman" w:hAnsi="Times New Roman"/>
          <w:b/>
          <w:bCs/>
          <w:color w:val="000000"/>
          <w:sz w:val="28"/>
          <w:szCs w:val="28"/>
        </w:rPr>
        <w:t>Публицистический стиль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t> делится на два подстиля: собственно публицистический и художественно-публицистический.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 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Собственно </w:t>
      </w:r>
      <w:r w:rsidR="00110218" w:rsidRPr="009D1A5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публицистический подстиль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t> характеризуется злободневностью тематики, использованием общественно-политической лексики и терминологии (</w:t>
      </w:r>
      <w:r w:rsidR="00110218" w:rsidRPr="009D1A57">
        <w:rPr>
          <w:rFonts w:ascii="Times New Roman" w:hAnsi="Times New Roman"/>
          <w:i/>
          <w:iCs/>
          <w:color w:val="000000"/>
          <w:sz w:val="28"/>
          <w:szCs w:val="28"/>
        </w:rPr>
        <w:t>депутат, власть, патриот, парламент, консерватизм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t>), специфической публицистической лексики и фразеологии (</w:t>
      </w:r>
      <w:r w:rsidR="00110218" w:rsidRPr="009D1A57">
        <w:rPr>
          <w:rFonts w:ascii="Times New Roman" w:hAnsi="Times New Roman"/>
          <w:i/>
          <w:iCs/>
          <w:color w:val="000000"/>
          <w:sz w:val="28"/>
          <w:szCs w:val="28"/>
        </w:rPr>
        <w:t>репортаж, миротворческий, коридоры власти, урегулирование конфликта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t>), частотностью употребления заимствованных слов, называющих новые экономические, политические, бытовые, научно-технические явления (</w:t>
      </w:r>
      <w:r w:rsidR="00110218" w:rsidRPr="009D1A57">
        <w:rPr>
          <w:rFonts w:ascii="Times New Roman" w:hAnsi="Times New Roman"/>
          <w:i/>
          <w:iCs/>
          <w:color w:val="000000"/>
          <w:sz w:val="28"/>
          <w:szCs w:val="28"/>
        </w:rPr>
        <w:t>дистрибьютор, инвестиция, инаугурация, киллер, крупье, рейтинг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t> и др.).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 xml:space="preserve">Художественно-публицистический подстиль по своим языковым 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lastRenderedPageBreak/>
        <w:t>особенностям сближается со стилем художественной литературы и характеризуется сочетанием функций воздействия и убеждения с функцией эстетической, а также широким использованием изобразительно- выразительных средств языка, в том числе тропов и фигур.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 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В текстах </w:t>
      </w:r>
      <w:r w:rsidR="00110218" w:rsidRPr="009D1A5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публицистического стиля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t> могут встречаться все типы речи: описание, повествование и рассуждение.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 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Для </w:t>
      </w:r>
      <w:r w:rsidR="00110218" w:rsidRPr="009D1A5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художественно-публицистического подстиля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t> особенно характерно рассуждение-размышление.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 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В </w:t>
      </w:r>
      <w:r w:rsidR="00110218" w:rsidRPr="009D1A57">
        <w:rPr>
          <w:rFonts w:ascii="Times New Roman" w:hAnsi="Times New Roman"/>
          <w:b/>
          <w:bCs/>
          <w:color w:val="000000"/>
          <w:sz w:val="28"/>
          <w:szCs w:val="28"/>
        </w:rPr>
        <w:t>публицистическом стиле 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t>позиция автора выражается прямо и открыто.</w:t>
      </w:r>
      <w:r w:rsidR="00110218" w:rsidRPr="009D1A57">
        <w:rPr>
          <w:rFonts w:ascii="Times New Roman" w:hAnsi="Times New Roman"/>
          <w:color w:val="000000"/>
          <w:sz w:val="28"/>
          <w:szCs w:val="28"/>
        </w:rPr>
        <w:br/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Художественный стиль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110218" w:rsidRPr="009D1A57" w:rsidRDefault="00110218" w:rsidP="001102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475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4"/>
      </w:tblGrid>
      <w:tr w:rsidR="00110218" w:rsidRPr="009D1A57" w:rsidTr="00110218">
        <w:trPr>
          <w:tblCellSpacing w:w="15" w:type="dxa"/>
          <w:jc w:val="center"/>
        </w:trPr>
        <w:tc>
          <w:tcPr>
            <w:tcW w:w="0" w:type="auto"/>
            <w:hideMark/>
          </w:tcPr>
          <w:tbl>
            <w:tblPr>
              <w:tblW w:w="5000" w:type="pct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33"/>
              <w:gridCol w:w="7135"/>
            </w:tblGrid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Сфера применения (где?)</w:t>
                  </w:r>
                </w:p>
              </w:tc>
              <w:tc>
                <w:tcPr>
                  <w:tcW w:w="7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Художественная литература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Функции (зачем?)</w:t>
                  </w:r>
                </w:p>
              </w:tc>
              <w:tc>
                <w:tcPr>
                  <w:tcW w:w="7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Изображение и воздействие на воображение, чувства, мысли читателя или слушателя (эстетическая функция)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Основные стилевые особенности</w:t>
                  </w:r>
                </w:p>
              </w:tc>
              <w:tc>
                <w:tcPr>
                  <w:tcW w:w="7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Художественная образность и эмоциональность; скрытая оценочность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Основные языковые средства</w:t>
                  </w:r>
                </w:p>
              </w:tc>
              <w:tc>
                <w:tcPr>
                  <w:tcW w:w="7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Слова в переносном значении;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изобразительно-выразительные средства языка;</w:t>
                  </w: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br/>
                    <w:t>использование элементов разных стилей речи как средства создания художественных образов</w:t>
                  </w:r>
                </w:p>
              </w:tc>
            </w:tr>
            <w:tr w:rsidR="00110218" w:rsidRPr="009D1A57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Жанры</w:t>
                  </w:r>
                </w:p>
              </w:tc>
              <w:tc>
                <w:tcPr>
                  <w:tcW w:w="71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110218" w:rsidRPr="009D1A57" w:rsidRDefault="00110218" w:rsidP="00110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</w:pPr>
                  <w:r w:rsidRPr="009D1A57">
                    <w:rPr>
                      <w:rFonts w:ascii="Times New Roman" w:hAnsi="Times New Roman"/>
                      <w:color w:val="4B4747"/>
                      <w:sz w:val="28"/>
                      <w:szCs w:val="28"/>
                    </w:rPr>
                    <w:t>Роман, повесть, рассказ, поэма, стихотворение</w:t>
                  </w:r>
                </w:p>
              </w:tc>
            </w:tr>
          </w:tbl>
          <w:p w:rsidR="00110218" w:rsidRPr="009D1A57" w:rsidRDefault="00110218" w:rsidP="00110218">
            <w:pPr>
              <w:spacing w:after="0" w:line="240" w:lineRule="auto"/>
              <w:jc w:val="center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 </w:t>
            </w:r>
          </w:p>
        </w:tc>
      </w:tr>
    </w:tbl>
    <w:p w:rsidR="00110218" w:rsidRPr="009D1A57" w:rsidRDefault="00110218" w:rsidP="00110218">
      <w:pPr>
        <w:shd w:val="clear" w:color="auto" w:fill="E5E5E5"/>
        <w:spacing w:after="0" w:line="263" w:lineRule="atLeast"/>
        <w:ind w:left="125" w:firstLine="250"/>
        <w:jc w:val="both"/>
        <w:rPr>
          <w:rFonts w:ascii="Times New Roman" w:hAnsi="Times New Roman"/>
          <w:color w:val="4B4747"/>
          <w:sz w:val="28"/>
          <w:szCs w:val="28"/>
        </w:rPr>
      </w:pPr>
      <w:r w:rsidRPr="009D1A57">
        <w:rPr>
          <w:rFonts w:ascii="Times New Roman" w:hAnsi="Times New Roman"/>
          <w:color w:val="4B4747"/>
          <w:sz w:val="28"/>
          <w:szCs w:val="28"/>
        </w:rPr>
        <w:t> </w:t>
      </w:r>
    </w:p>
    <w:p w:rsidR="00110218" w:rsidRPr="009D1A57" w:rsidRDefault="00110218" w:rsidP="001102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 xml:space="preserve">В текстах художественного стиля, как и в публицистике, широко используются все типы речи: описание, повествование и рассуждение. Рассуждение в художественных произведениях предстает в форме рассуждения-размышления и является одним из важнейших средств раскрытия внутреннего состояния героя, психологической характеристики </w:t>
      </w: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персонажа.</w:t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</w:r>
      <w:r w:rsidRPr="009D1A57">
        <w:rPr>
          <w:rFonts w:ascii="Times New Roman" w:hAnsi="Times New Roman"/>
          <w:color w:val="000000"/>
          <w:sz w:val="28"/>
          <w:szCs w:val="28"/>
        </w:rPr>
        <w:br/>
        <w:t>В художественном стиле позиция автора, как правило, выражается не прямо, а в подтексте.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Разговорный стиль</w:t>
      </w:r>
    </w:p>
    <w:p w:rsidR="00110218" w:rsidRPr="009D1A57" w:rsidRDefault="00110218" w:rsidP="00110218">
      <w:pPr>
        <w:shd w:val="clear" w:color="auto" w:fill="E5E5E5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110218" w:rsidRPr="009D1A57" w:rsidRDefault="00110218" w:rsidP="001102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5E5E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3"/>
        <w:gridCol w:w="7862"/>
      </w:tblGrid>
      <w:tr w:rsidR="00110218" w:rsidRPr="009D1A57" w:rsidTr="00110218">
        <w:trPr>
          <w:tblCellSpacing w:w="15" w:type="dxa"/>
        </w:trPr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Сфера применения (где?)</w:t>
            </w:r>
          </w:p>
        </w:tc>
        <w:tc>
          <w:tcPr>
            <w:tcW w:w="4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Бытовая (неофициальная обстановка)</w:t>
            </w:r>
          </w:p>
        </w:tc>
      </w:tr>
      <w:tr w:rsidR="00110218" w:rsidRPr="009D1A57" w:rsidTr="001102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Функции (зачем?)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Непосредственное бытовое общение;</w:t>
            </w: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br/>
              <w:t>обмен информацией по бытовым вопросам</w:t>
            </w:r>
          </w:p>
        </w:tc>
      </w:tr>
      <w:tr w:rsidR="00110218" w:rsidRPr="009D1A57" w:rsidTr="001102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Основные стилевые особенности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Непринужденность, простота речи, конкретность, эмоциональность, образность</w:t>
            </w:r>
          </w:p>
        </w:tc>
      </w:tr>
      <w:tr w:rsidR="00110218" w:rsidRPr="009D1A57" w:rsidTr="001102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Основные языковые средства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Разговорная, в том числе эмоционально-оценочная и экспрессивная, лексика и фразеология (</w:t>
            </w:r>
            <w:r w:rsidRPr="009D1A57">
              <w:rPr>
                <w:rFonts w:ascii="Times New Roman" w:hAnsi="Times New Roman"/>
                <w:i/>
                <w:iCs/>
                <w:color w:val="4B4747"/>
                <w:sz w:val="28"/>
                <w:szCs w:val="28"/>
              </w:rPr>
              <w:t>картошка, книжка, доченька, малыш, длиннющий, шлепнуться, кот наплакал, сломя голову</w:t>
            </w: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); неполные предложения; использование экспрессивных синтаксических конструкций, характерных для разговорной речи (вопросительных и восклицательных предложений, слов-предложений, в том числе междометных, предложений с парцелляцией (</w:t>
            </w:r>
            <w:r w:rsidRPr="009D1A57">
              <w:rPr>
                <w:rFonts w:ascii="Times New Roman" w:hAnsi="Times New Roman"/>
                <w:i/>
                <w:iCs/>
                <w:color w:val="4B4747"/>
                <w:sz w:val="28"/>
                <w:szCs w:val="28"/>
              </w:rPr>
              <w:t>Придешь завтра? Молчать! Поспать бы! — Вы в кино? — Нет. Вот еще! Ой! Эх ты!</w:t>
            </w: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);</w:t>
            </w: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br/>
              <w:t>отсутствие многочленных сложных предложений, а также предложений, осложненных причастными и деепричастными оборотами</w:t>
            </w:r>
          </w:p>
        </w:tc>
      </w:tr>
      <w:tr w:rsidR="00110218" w:rsidRPr="009D1A57" w:rsidTr="0011021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Жанры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10218" w:rsidRPr="009D1A57" w:rsidRDefault="00110218" w:rsidP="00110218">
            <w:pPr>
              <w:spacing w:after="0" w:line="240" w:lineRule="auto"/>
              <w:jc w:val="both"/>
              <w:rPr>
                <w:rFonts w:ascii="Times New Roman" w:hAnsi="Times New Roman"/>
                <w:color w:val="4B4747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4B4747"/>
                <w:sz w:val="28"/>
                <w:szCs w:val="28"/>
              </w:rPr>
              <w:t>Дружеская беседа, частный разговор, бытовой рассказ, спор, записки, частные письма</w:t>
            </w:r>
          </w:p>
        </w:tc>
      </w:tr>
    </w:tbl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F4CC8" w:rsidRPr="009D1A57" w:rsidRDefault="00AF4CC8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AB533F" w:rsidP="009F68A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lastRenderedPageBreak/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14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>Лексическая тема: Охрана природы – всенародное дело.</w:t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Грамматическая тема: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 Публицистический стиль.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510BF7" w:rsidRPr="009D1A57" w:rsidRDefault="00510BF7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E40C7">
      <w:pPr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 xml:space="preserve">Лексическая тема 14. </w:t>
      </w:r>
      <w:r w:rsidRPr="009D1A57">
        <w:rPr>
          <w:rFonts w:ascii="Times New Roman" w:eastAsia="S" w:hAnsi="Times New Roman"/>
          <w:color w:val="FF0000"/>
          <w:sz w:val="28"/>
          <w:szCs w:val="28"/>
        </w:rPr>
        <w:t>Охрана природы – всенародное дело.</w:t>
      </w:r>
    </w:p>
    <w:p w:rsidR="00510BF7" w:rsidRPr="009D1A57" w:rsidRDefault="00510BF7" w:rsidP="00510BF7">
      <w:pPr>
        <w:pStyle w:val="33"/>
        <w:tabs>
          <w:tab w:val="left" w:pos="2410"/>
          <w:tab w:val="left" w:pos="4395"/>
          <w:tab w:val="left" w:pos="5529"/>
        </w:tabs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Каждого из нас везде и всюду окружает природа. Каждого человека кормит и поит, радует, а иногда и пугает – природа.</w:t>
      </w:r>
    </w:p>
    <w:p w:rsidR="00510BF7" w:rsidRPr="009D1A57" w:rsidRDefault="00510BF7" w:rsidP="00510BF7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Природа – это небо и небесные светила: Солнце, Луна; гонимые ветром облака, деревья, ледяные вершины гор, песчаные пустыни, сбегавшие к реке ручьи, водопады, волны озер и морей, птицы, щебечущие в густой чаще леса, грибы, бабочки, пчелы. Все это природа, без которой мы не можем представить себе нашу жизнь.</w:t>
      </w:r>
    </w:p>
    <w:p w:rsidR="00510BF7" w:rsidRPr="009D1A57" w:rsidRDefault="00510BF7" w:rsidP="00510BF7">
      <w:pPr>
        <w:pStyle w:val="21"/>
        <w:tabs>
          <w:tab w:val="left" w:pos="2410"/>
          <w:tab w:val="left" w:pos="4395"/>
          <w:tab w:val="left" w:pos="5529"/>
        </w:tabs>
        <w:rPr>
          <w:sz w:val="28"/>
          <w:szCs w:val="28"/>
        </w:rPr>
      </w:pPr>
      <w:r w:rsidRPr="009D1A57">
        <w:rPr>
          <w:sz w:val="28"/>
          <w:szCs w:val="28"/>
        </w:rPr>
        <w:t xml:space="preserve">          Нужно бережно распоряжаться с богатствами природы и брать ее дары, не нарушая привычный образ жизни растений и животных. Бывает и так, что стихийные силы – ураганы, наводнения, землетрясение – губят посевы, разрушают города, угрожают жизни людей.     Человечество стремится защититься от этих бедствий. Но все же он должен понимать, что природа – кормилица всего живого на земле. </w:t>
      </w:r>
    </w:p>
    <w:p w:rsidR="00510BF7" w:rsidRPr="009D1A57" w:rsidRDefault="00510BF7" w:rsidP="00510BF7">
      <w:pPr>
        <w:pStyle w:val="21"/>
        <w:tabs>
          <w:tab w:val="left" w:pos="2410"/>
          <w:tab w:val="left" w:pos="4395"/>
          <w:tab w:val="left" w:pos="5529"/>
        </w:tabs>
        <w:rPr>
          <w:sz w:val="28"/>
          <w:szCs w:val="28"/>
        </w:rPr>
      </w:pPr>
      <w:r w:rsidRPr="009D1A57">
        <w:rPr>
          <w:sz w:val="28"/>
          <w:szCs w:val="28"/>
        </w:rPr>
        <w:t xml:space="preserve">          Человек должен охранять землю от истребления лесов, от загрязнения вод и воздуха, от разрушительных водных  действий.</w:t>
      </w:r>
    </w:p>
    <w:p w:rsidR="00510BF7" w:rsidRPr="009D1A57" w:rsidRDefault="00510BF7" w:rsidP="00510BF7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Удивительная способность человека воспринимать, познавать мир. Пять чувств – зрение, слух, обоняние, вкус, осязание – открывают нам путь к познанию мира, дают возможность составить представление обо всем, что нас окружает.</w:t>
      </w:r>
    </w:p>
    <w:p w:rsidR="00510BF7" w:rsidRPr="009D1A57" w:rsidRDefault="00510BF7" w:rsidP="00510BF7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Беречь землю, воду, воздух – основная обязанность каждого жителя нашей планеты.</w:t>
      </w:r>
    </w:p>
    <w:p w:rsidR="00510BF7" w:rsidRPr="009D1A57" w:rsidRDefault="00510BF7" w:rsidP="00510BF7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 xml:space="preserve">          Проблемами охраны природы занимается  наука «Экология» (от греческих слов «ойкос» - дом, жилье и «логос» - «наука»). В буквальном смысле «экология – наука о жизни организмов у себя дома», т.е. в природных условиях.</w:t>
      </w:r>
    </w:p>
    <w:p w:rsidR="00510BF7" w:rsidRPr="009D1A57" w:rsidRDefault="00510BF7" w:rsidP="004F7495">
      <w:pPr>
        <w:tabs>
          <w:tab w:val="left" w:pos="2410"/>
          <w:tab w:val="left" w:pos="3402"/>
          <w:tab w:val="left" w:pos="4395"/>
          <w:tab w:val="left" w:pos="5529"/>
        </w:tabs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Многие поэты и писатели обращались к жизни природы. В своих произведениях писатели и художники воссоздают явления жизни, и прежде всего – природы. Поэт может описать яблоко так выразительно, что мы почувствуем его цвет, вкус, запах, а художник рисует или пишет яблоко на холсте. Это яблоко будет жить  своей жизнью. Оно не утолит нашей жажды и голода, но будет долго – долго  радовать взгляд свежестью и славить этот дар природы.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Перескажите  содержание текста.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 на  тему:  «Природа и мы ».</w:t>
      </w:r>
    </w:p>
    <w:p w:rsidR="00D30A75" w:rsidRPr="009D1A57" w:rsidRDefault="00FB50BE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>Грамматическая тема:</w:t>
      </w:r>
      <w:r w:rsidRPr="009D1A57">
        <w:rPr>
          <w:rFonts w:ascii="Times New Roman" w:hAnsi="Times New Roman"/>
          <w:b/>
          <w:sz w:val="28"/>
          <w:szCs w:val="28"/>
        </w:rPr>
        <w:t xml:space="preserve"> Публицистический стиль.</w:t>
      </w:r>
    </w:p>
    <w:p w:rsidR="0005333F" w:rsidRPr="009D1A57" w:rsidRDefault="0005333F" w:rsidP="0005333F">
      <w:pPr>
        <w:shd w:val="clear" w:color="auto" w:fill="FFFFFF"/>
        <w:spacing w:after="100" w:afterAutospacing="1" w:line="501" w:lineRule="atLeast"/>
        <w:outlineLvl w:val="1"/>
        <w:rPr>
          <w:rFonts w:ascii="Times New Roman" w:hAnsi="Times New Roman"/>
          <w:color w:val="323234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323234"/>
          <w:sz w:val="28"/>
          <w:szCs w:val="28"/>
        </w:rPr>
        <w:t>Основные признаки публицистического стиля речи</w:t>
      </w:r>
    </w:p>
    <w:p w:rsidR="0005333F" w:rsidRPr="009D1A57" w:rsidRDefault="0005333F" w:rsidP="0005333F">
      <w:pPr>
        <w:shd w:val="clear" w:color="auto" w:fill="FFFFFF"/>
        <w:spacing w:after="360" w:line="240" w:lineRule="auto"/>
        <w:rPr>
          <w:rFonts w:ascii="Times New Roman" w:hAnsi="Times New Roman"/>
          <w:color w:val="555458"/>
          <w:sz w:val="28"/>
          <w:szCs w:val="28"/>
        </w:rPr>
      </w:pPr>
      <w:r w:rsidRPr="009D1A57">
        <w:rPr>
          <w:rFonts w:ascii="Times New Roman" w:hAnsi="Times New Roman"/>
          <w:color w:val="555458"/>
          <w:sz w:val="28"/>
          <w:szCs w:val="28"/>
        </w:rPr>
        <w:t>Слово публицистический образовано от латинского слова publicus, что значит «общественный, государственный».</w:t>
      </w:r>
    </w:p>
    <w:p w:rsidR="0005333F" w:rsidRPr="009D1A57" w:rsidRDefault="0005333F" w:rsidP="0005333F">
      <w:pPr>
        <w:shd w:val="clear" w:color="auto" w:fill="FFFFFF"/>
        <w:spacing w:after="360" w:line="240" w:lineRule="auto"/>
        <w:rPr>
          <w:rFonts w:ascii="Times New Roman" w:hAnsi="Times New Roman"/>
          <w:color w:val="555458"/>
          <w:sz w:val="28"/>
          <w:szCs w:val="28"/>
        </w:rPr>
      </w:pPr>
      <w:r w:rsidRPr="009D1A57">
        <w:rPr>
          <w:rFonts w:ascii="Times New Roman" w:hAnsi="Times New Roman"/>
          <w:color w:val="555458"/>
          <w:sz w:val="28"/>
          <w:szCs w:val="28"/>
        </w:rPr>
        <w:t>Однокоренными со словом публицистический являются слова публицистика (общественно-политическая литература на современные, актуальные темы) и публицист (автор произведений на общественно-политические темы).</w:t>
      </w:r>
    </w:p>
    <w:p w:rsidR="0005333F" w:rsidRPr="009D1A57" w:rsidRDefault="0005333F" w:rsidP="0005333F">
      <w:pPr>
        <w:pStyle w:val="a4"/>
        <w:shd w:val="clear" w:color="auto" w:fill="FFFFFF"/>
        <w:spacing w:before="0" w:beforeAutospacing="0" w:after="360" w:afterAutospacing="0"/>
        <w:rPr>
          <w:color w:val="555458"/>
          <w:sz w:val="28"/>
          <w:szCs w:val="28"/>
        </w:rPr>
      </w:pPr>
      <w:r w:rsidRPr="009D1A57">
        <w:rPr>
          <w:color w:val="555458"/>
          <w:sz w:val="28"/>
          <w:szCs w:val="28"/>
        </w:rPr>
        <w:t>Этимологически все эти слова родственны слову публика, имеющему два значения:</w:t>
      </w:r>
      <w:r w:rsidRPr="009D1A57">
        <w:rPr>
          <w:color w:val="555458"/>
          <w:sz w:val="28"/>
          <w:szCs w:val="28"/>
        </w:rPr>
        <w:br/>
        <w:t>1) посетители, зрители, слушатели;</w:t>
      </w:r>
      <w:r w:rsidRPr="009D1A57">
        <w:rPr>
          <w:color w:val="555458"/>
          <w:sz w:val="28"/>
          <w:szCs w:val="28"/>
        </w:rPr>
        <w:br/>
        <w:t>2) люди, народ.</w:t>
      </w:r>
    </w:p>
    <w:p w:rsidR="0005333F" w:rsidRPr="009D1A57" w:rsidRDefault="0005333F" w:rsidP="0005333F">
      <w:pPr>
        <w:pStyle w:val="a4"/>
        <w:shd w:val="clear" w:color="auto" w:fill="FFFFFF"/>
        <w:spacing w:before="0" w:beforeAutospacing="0" w:after="360" w:afterAutospacing="0"/>
        <w:rPr>
          <w:color w:val="555458"/>
          <w:sz w:val="28"/>
          <w:szCs w:val="28"/>
        </w:rPr>
      </w:pPr>
      <w:r w:rsidRPr="009D1A57">
        <w:rPr>
          <w:rStyle w:val="ad"/>
          <w:b/>
          <w:bCs/>
          <w:color w:val="555458"/>
          <w:sz w:val="28"/>
          <w:szCs w:val="28"/>
        </w:rPr>
        <w:lastRenderedPageBreak/>
        <w:t>Цель публицистического стиля речи</w:t>
      </w:r>
      <w:r w:rsidRPr="009D1A57">
        <w:rPr>
          <w:color w:val="555458"/>
          <w:sz w:val="28"/>
          <w:szCs w:val="28"/>
        </w:rPr>
        <w:t> — информирование, передача общественно значимой информации с одновременным воздействием на читателя, слушателя, убеждением его в чем-то, внушением ему определенных идей, взглядов, побуждением его к определенным поступкам, действиям.</w:t>
      </w:r>
    </w:p>
    <w:p w:rsidR="0005333F" w:rsidRPr="009D1A57" w:rsidRDefault="0005333F" w:rsidP="0005333F">
      <w:pPr>
        <w:pStyle w:val="a4"/>
        <w:shd w:val="clear" w:color="auto" w:fill="FFFFFF"/>
        <w:spacing w:before="0" w:beforeAutospacing="0" w:after="360" w:afterAutospacing="0"/>
        <w:rPr>
          <w:color w:val="555458"/>
          <w:sz w:val="28"/>
          <w:szCs w:val="28"/>
        </w:rPr>
      </w:pPr>
      <w:r w:rsidRPr="009D1A57">
        <w:rPr>
          <w:rStyle w:val="ad"/>
          <w:b/>
          <w:bCs/>
          <w:color w:val="555458"/>
          <w:sz w:val="28"/>
          <w:szCs w:val="28"/>
        </w:rPr>
        <w:t>Сфера употребления публицистического стиля речи</w:t>
      </w:r>
      <w:r w:rsidRPr="009D1A57">
        <w:rPr>
          <w:color w:val="555458"/>
          <w:sz w:val="28"/>
          <w:szCs w:val="28"/>
        </w:rPr>
        <w:t> — обще</w:t>
      </w:r>
      <w:r w:rsidRPr="009D1A57">
        <w:rPr>
          <w:color w:val="555458"/>
          <w:sz w:val="28"/>
          <w:szCs w:val="28"/>
        </w:rPr>
        <w:softHyphen/>
        <w:t>ственно-экономические,  политические,  культурные отношения.</w:t>
      </w:r>
    </w:p>
    <w:p w:rsidR="0005333F" w:rsidRPr="009D1A57" w:rsidRDefault="0005333F" w:rsidP="0005333F">
      <w:pPr>
        <w:pStyle w:val="a4"/>
        <w:shd w:val="clear" w:color="auto" w:fill="FFFFFF"/>
        <w:spacing w:before="0" w:beforeAutospacing="0" w:after="360" w:afterAutospacing="0"/>
        <w:rPr>
          <w:color w:val="555458"/>
          <w:sz w:val="28"/>
          <w:szCs w:val="28"/>
        </w:rPr>
      </w:pPr>
      <w:r w:rsidRPr="009D1A57">
        <w:rPr>
          <w:rStyle w:val="ad"/>
          <w:b/>
          <w:bCs/>
          <w:color w:val="555458"/>
          <w:sz w:val="28"/>
          <w:szCs w:val="28"/>
        </w:rPr>
        <w:t>Жанры публицистики</w:t>
      </w:r>
      <w:r w:rsidRPr="009D1A57">
        <w:rPr>
          <w:color w:val="555458"/>
          <w:sz w:val="28"/>
          <w:szCs w:val="28"/>
        </w:rPr>
        <w:t> — статья в газете, журнале, очерк, репортаж, интервью, фельетон, ораторская речь, судебная речь, выступление по радио, телевидению, на собрании, доклад.</w:t>
      </w:r>
    </w:p>
    <w:p w:rsidR="0005333F" w:rsidRPr="009D1A57" w:rsidRDefault="0005333F" w:rsidP="0005333F">
      <w:pPr>
        <w:shd w:val="clear" w:color="auto" w:fill="FFFFFF"/>
        <w:spacing w:after="360" w:line="240" w:lineRule="auto"/>
        <w:rPr>
          <w:rFonts w:ascii="Times New Roman" w:hAnsi="Times New Roman"/>
          <w:color w:val="555458"/>
          <w:sz w:val="28"/>
          <w:szCs w:val="28"/>
        </w:rPr>
      </w:pPr>
      <w:r w:rsidRPr="009D1A57">
        <w:rPr>
          <w:rFonts w:ascii="Times New Roman" w:hAnsi="Times New Roman"/>
          <w:color w:val="555458"/>
          <w:sz w:val="28"/>
          <w:szCs w:val="28"/>
        </w:rPr>
        <w:t>Для </w:t>
      </w:r>
      <w:r w:rsidRPr="009D1A57">
        <w:rPr>
          <w:rFonts w:ascii="Times New Roman" w:hAnsi="Times New Roman"/>
          <w:b/>
          <w:bCs/>
          <w:color w:val="555458"/>
          <w:sz w:val="28"/>
          <w:szCs w:val="28"/>
        </w:rPr>
        <w:t>публицистического стиля речи</w:t>
      </w:r>
      <w:r w:rsidRPr="009D1A57">
        <w:rPr>
          <w:rFonts w:ascii="Times New Roman" w:hAnsi="Times New Roman"/>
          <w:color w:val="555458"/>
          <w:sz w:val="28"/>
          <w:szCs w:val="28"/>
        </w:rPr>
        <w:t> характерны:</w:t>
      </w:r>
      <w:r w:rsidRPr="009D1A57">
        <w:rPr>
          <w:rFonts w:ascii="Times New Roman" w:hAnsi="Times New Roman"/>
          <w:color w:val="555458"/>
          <w:sz w:val="28"/>
          <w:szCs w:val="28"/>
        </w:rPr>
        <w:br/>
        <w:t>— логичность,</w:t>
      </w:r>
      <w:r w:rsidRPr="009D1A57">
        <w:rPr>
          <w:rFonts w:ascii="Times New Roman" w:hAnsi="Times New Roman"/>
          <w:color w:val="555458"/>
          <w:sz w:val="28"/>
          <w:szCs w:val="28"/>
        </w:rPr>
        <w:br/>
        <w:t>— образность,</w:t>
      </w:r>
      <w:r w:rsidRPr="009D1A57">
        <w:rPr>
          <w:rFonts w:ascii="Times New Roman" w:hAnsi="Times New Roman"/>
          <w:color w:val="555458"/>
          <w:sz w:val="28"/>
          <w:szCs w:val="28"/>
        </w:rPr>
        <w:br/>
        <w:t>— эмоциональность,</w:t>
      </w:r>
      <w:r w:rsidRPr="009D1A57">
        <w:rPr>
          <w:rFonts w:ascii="Times New Roman" w:hAnsi="Times New Roman"/>
          <w:color w:val="555458"/>
          <w:sz w:val="28"/>
          <w:szCs w:val="28"/>
        </w:rPr>
        <w:br/>
        <w:t>— оценочность,</w:t>
      </w:r>
      <w:r w:rsidRPr="009D1A57">
        <w:rPr>
          <w:rFonts w:ascii="Times New Roman" w:hAnsi="Times New Roman"/>
          <w:color w:val="555458"/>
          <w:sz w:val="28"/>
          <w:szCs w:val="28"/>
        </w:rPr>
        <w:br/>
        <w:t>— призывность</w:t>
      </w:r>
      <w:r w:rsidRPr="009D1A57">
        <w:rPr>
          <w:rFonts w:ascii="Times New Roman" w:hAnsi="Times New Roman"/>
          <w:color w:val="555458"/>
          <w:sz w:val="28"/>
          <w:szCs w:val="28"/>
        </w:rPr>
        <w:br/>
        <w:t>и соответствующие им языковые средства.</w:t>
      </w:r>
    </w:p>
    <w:p w:rsidR="0005333F" w:rsidRPr="009D1A57" w:rsidRDefault="0005333F" w:rsidP="0005333F">
      <w:pPr>
        <w:shd w:val="clear" w:color="auto" w:fill="FFFFFF"/>
        <w:spacing w:after="360" w:line="240" w:lineRule="auto"/>
        <w:rPr>
          <w:rFonts w:ascii="Times New Roman" w:hAnsi="Times New Roman"/>
          <w:color w:val="555458"/>
          <w:sz w:val="28"/>
          <w:szCs w:val="28"/>
        </w:rPr>
      </w:pPr>
      <w:r w:rsidRPr="009D1A57">
        <w:rPr>
          <w:rFonts w:ascii="Times New Roman" w:hAnsi="Times New Roman"/>
          <w:color w:val="555458"/>
          <w:sz w:val="28"/>
          <w:szCs w:val="28"/>
        </w:rPr>
        <w:t>В нем широко используется общественно-политическая лексика, разнообразные виды синтаксических конструкций.</w:t>
      </w:r>
    </w:p>
    <w:p w:rsidR="0005333F" w:rsidRPr="009D1A57" w:rsidRDefault="0005333F" w:rsidP="0005333F">
      <w:pPr>
        <w:shd w:val="clear" w:color="auto" w:fill="FFFFFF"/>
        <w:spacing w:after="360" w:line="240" w:lineRule="auto"/>
        <w:rPr>
          <w:rFonts w:ascii="Times New Roman" w:hAnsi="Times New Roman"/>
          <w:color w:val="555458"/>
          <w:sz w:val="28"/>
          <w:szCs w:val="28"/>
        </w:rPr>
      </w:pPr>
      <w:r w:rsidRPr="009D1A57">
        <w:rPr>
          <w:rFonts w:ascii="Times New Roman" w:hAnsi="Times New Roman"/>
          <w:color w:val="555458"/>
          <w:sz w:val="28"/>
          <w:szCs w:val="28"/>
        </w:rPr>
        <w:t>Публицистический текст часто </w:t>
      </w:r>
      <w:r w:rsidRPr="009D1A57">
        <w:rPr>
          <w:rFonts w:ascii="Times New Roman" w:hAnsi="Times New Roman"/>
          <w:i/>
          <w:iCs/>
          <w:color w:val="555458"/>
          <w:sz w:val="28"/>
          <w:szCs w:val="28"/>
        </w:rPr>
        <w:t>строится как</w:t>
      </w:r>
      <w:r w:rsidRPr="009D1A57">
        <w:rPr>
          <w:rFonts w:ascii="Times New Roman" w:hAnsi="Times New Roman"/>
          <w:color w:val="555458"/>
          <w:sz w:val="28"/>
          <w:szCs w:val="28"/>
        </w:rPr>
        <w:t> научное </w:t>
      </w:r>
      <w:r w:rsidRPr="009D1A57">
        <w:rPr>
          <w:rFonts w:ascii="Times New Roman" w:hAnsi="Times New Roman"/>
          <w:i/>
          <w:iCs/>
          <w:color w:val="555458"/>
          <w:sz w:val="28"/>
          <w:szCs w:val="28"/>
        </w:rPr>
        <w:t>рассуждение</w:t>
      </w:r>
      <w:r w:rsidRPr="009D1A57">
        <w:rPr>
          <w:rFonts w:ascii="Times New Roman" w:hAnsi="Times New Roman"/>
          <w:color w:val="555458"/>
          <w:sz w:val="28"/>
          <w:szCs w:val="28"/>
        </w:rPr>
        <w:t>: выдвигается важная общественная проблема, анализируются и оцениваются возможные пути ее решения, делаются обобщения и выводы, материал располагается в строгой логической последовательности, используется общенаучная терминология. Это сближает его с научным стилем.</w:t>
      </w:r>
    </w:p>
    <w:p w:rsidR="0005333F" w:rsidRPr="009D1A57" w:rsidRDefault="0005333F" w:rsidP="0005333F">
      <w:pPr>
        <w:pStyle w:val="5"/>
        <w:shd w:val="clear" w:color="auto" w:fill="FFFFFF"/>
        <w:spacing w:line="326" w:lineRule="atLeast"/>
        <w:jc w:val="center"/>
        <w:rPr>
          <w:color w:val="323234"/>
          <w:sz w:val="28"/>
          <w:szCs w:val="28"/>
        </w:rPr>
      </w:pPr>
      <w:r w:rsidRPr="009D1A57">
        <w:rPr>
          <w:rStyle w:val="a3"/>
          <w:b w:val="0"/>
          <w:bCs w:val="0"/>
          <w:color w:val="323234"/>
          <w:sz w:val="28"/>
          <w:szCs w:val="28"/>
        </w:rPr>
        <w:t>Синтаксические особенности публицистического стиля речи</w:t>
      </w:r>
    </w:p>
    <w:p w:rsidR="0005333F" w:rsidRPr="009D1A57" w:rsidRDefault="0005333F" w:rsidP="0005333F">
      <w:pPr>
        <w:pStyle w:val="a4"/>
        <w:shd w:val="clear" w:color="auto" w:fill="FFFFFF"/>
        <w:spacing w:before="0" w:beforeAutospacing="0" w:after="360" w:afterAutospacing="0"/>
        <w:rPr>
          <w:color w:val="555458"/>
          <w:sz w:val="28"/>
          <w:szCs w:val="28"/>
        </w:rPr>
      </w:pPr>
      <w:r w:rsidRPr="009D1A57">
        <w:rPr>
          <w:color w:val="555458"/>
          <w:sz w:val="28"/>
          <w:szCs w:val="28"/>
        </w:rPr>
        <w:t>В публицистическом стиле речи, как и в научном, часто • используются существительные в родительном падеже в роли несогласованного определения типа голос мира, страны ближнего зарубежья. В предложениях в роли сказуемого часто выступают глаголы в форме повелительного наклонения, возвратные глаголы.</w:t>
      </w:r>
    </w:p>
    <w:p w:rsidR="0005333F" w:rsidRPr="009D1A57" w:rsidRDefault="0005333F" w:rsidP="0005333F">
      <w:pPr>
        <w:pStyle w:val="a4"/>
        <w:shd w:val="clear" w:color="auto" w:fill="FFFFFF"/>
        <w:spacing w:before="0" w:beforeAutospacing="0" w:after="360" w:afterAutospacing="0"/>
        <w:rPr>
          <w:color w:val="555458"/>
          <w:sz w:val="28"/>
          <w:szCs w:val="28"/>
        </w:rPr>
      </w:pPr>
      <w:r w:rsidRPr="009D1A57">
        <w:rPr>
          <w:color w:val="555458"/>
          <w:sz w:val="28"/>
          <w:szCs w:val="28"/>
        </w:rPr>
        <w:t>Для синтаксиса этого стиля речи характерно использование однородных членов, вводных слов и предложений, причастных и деепричастных оборотов, сложных синтаксических конструкций.</w:t>
      </w:r>
    </w:p>
    <w:p w:rsidR="00D30A75" w:rsidRPr="009D1A57" w:rsidRDefault="0005333F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941254" cy="4397071"/>
            <wp:effectExtent l="19050" t="0" r="2346" b="0"/>
            <wp:docPr id="13" name="Рисунок 5" descr="https://grammatika-rus.ru/wp-content/uploads/2020/10/publitsistichesk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grammatika-rus.ru/wp-content/uploads/2020/10/publitsisticheskij.jp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54" cy="439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A75" w:rsidRPr="009D1A57" w:rsidRDefault="00D30A75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30A75" w:rsidRPr="009D1A57" w:rsidRDefault="00D30A75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9F68A4" w:rsidRPr="009D1A57" w:rsidRDefault="009F68A4" w:rsidP="00AB533F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/>
            <w:hideMark/>
          </w:tcPr>
          <w:p w:rsidR="009F68A4" w:rsidRPr="009D1A57" w:rsidRDefault="00AB533F" w:rsidP="009F68A4">
            <w:pPr>
              <w:rPr>
                <w:rFonts w:ascii="Times New Roman" w:eastAsia="S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pacing w:val="-10"/>
                <w:sz w:val="28"/>
                <w:szCs w:val="28"/>
              </w:rPr>
              <w:br w:type="page"/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>ТЕМА №</w:t>
            </w:r>
            <w:r w:rsidR="009F68A4"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15</w:t>
            </w:r>
            <w:r w:rsidRPr="009D1A57"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  <w:t xml:space="preserve"> </w:t>
            </w:r>
            <w:r w:rsidR="009F68A4" w:rsidRPr="009D1A57">
              <w:rPr>
                <w:rFonts w:ascii="Times New Roman" w:eastAsia="S" w:hAnsi="Times New Roman"/>
                <w:b/>
                <w:sz w:val="28"/>
                <w:szCs w:val="28"/>
              </w:rPr>
              <w:t xml:space="preserve">Лексическая тема: </w:t>
            </w:r>
            <w:r w:rsidR="009F68A4" w:rsidRPr="009D1A57">
              <w:rPr>
                <w:rFonts w:ascii="Times New Roman" w:hAnsi="Times New Roman"/>
                <w:b/>
                <w:sz w:val="28"/>
                <w:szCs w:val="28"/>
              </w:rPr>
              <w:t>Наука и техника.</w:t>
            </w:r>
          </w:p>
          <w:p w:rsidR="00AB533F" w:rsidRPr="009D1A57" w:rsidRDefault="009F68A4" w:rsidP="009F68A4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eastAsia="ko-KR"/>
              </w:rPr>
              <w:t>Грамматическая тема:</w:t>
            </w: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 xml:space="preserve"> Официально – деловой стиль.</w:t>
            </w:r>
          </w:p>
        </w:tc>
      </w:tr>
      <w:tr w:rsidR="00AB533F" w:rsidRPr="009D1A57" w:rsidTr="00AB533F">
        <w:tc>
          <w:tcPr>
            <w:tcW w:w="9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  <w:hideMark/>
          </w:tcPr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>План: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>1. Грамматический материал.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2. </w:t>
            </w:r>
            <w:r w:rsidRPr="009D1A57">
              <w:rPr>
                <w:rStyle w:val="a3"/>
                <w:sz w:val="28"/>
                <w:szCs w:val="28"/>
              </w:rPr>
              <w:t>Задание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>3. Тестовые задания.</w:t>
            </w:r>
          </w:p>
          <w:p w:rsidR="00AB533F" w:rsidRPr="009D1A57" w:rsidRDefault="00AB533F" w:rsidP="00AB533F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pacing w:val="-10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pacing w:val="-10"/>
                <w:sz w:val="28"/>
                <w:szCs w:val="28"/>
              </w:rPr>
              <w:t>4.  Работа по тексту.</w:t>
            </w:r>
          </w:p>
        </w:tc>
      </w:tr>
    </w:tbl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510BF7" w:rsidRPr="009D1A57" w:rsidRDefault="00510BF7" w:rsidP="00547230">
      <w:pPr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eastAsia="S" w:hAnsi="Times New Roman"/>
          <w:b/>
          <w:sz w:val="28"/>
          <w:szCs w:val="28"/>
        </w:rPr>
        <w:t>Лексическая тема</w:t>
      </w:r>
      <w:r w:rsidR="00AF4CC8" w:rsidRPr="009D1A57">
        <w:rPr>
          <w:rFonts w:ascii="Times New Roman" w:eastAsia="S" w:hAnsi="Times New Roman"/>
          <w:b/>
          <w:sz w:val="28"/>
          <w:szCs w:val="28"/>
        </w:rPr>
        <w:t xml:space="preserve"> </w:t>
      </w:r>
      <w:r w:rsidRPr="009D1A57">
        <w:rPr>
          <w:rFonts w:ascii="Times New Roman" w:eastAsia="S" w:hAnsi="Times New Roman"/>
          <w:b/>
          <w:sz w:val="28"/>
          <w:szCs w:val="28"/>
        </w:rPr>
        <w:t xml:space="preserve">15. </w:t>
      </w:r>
      <w:r w:rsidRPr="009D1A57">
        <w:rPr>
          <w:rFonts w:ascii="Times New Roman" w:hAnsi="Times New Roman"/>
          <w:color w:val="FF0000"/>
          <w:sz w:val="28"/>
          <w:szCs w:val="28"/>
        </w:rPr>
        <w:t>Наука и техника.</w:t>
      </w:r>
    </w:p>
    <w:p w:rsidR="00510BF7" w:rsidRPr="009D1A57" w:rsidRDefault="00510BF7" w:rsidP="00510BF7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D1A57">
        <w:rPr>
          <w:rFonts w:ascii="Times New Roman" w:hAnsi="Times New Roman"/>
          <w:sz w:val="28"/>
          <w:szCs w:val="28"/>
          <w:u w:val="single"/>
        </w:rPr>
        <w:t>Наука - это форма человеческой деятельности состоящая в искании, открытии и утверждении.</w:t>
      </w:r>
    </w:p>
    <w:p w:rsidR="00510BF7" w:rsidRPr="009D1A57" w:rsidRDefault="00510BF7" w:rsidP="00510BF7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Главным элементом науки являются научные законы, которые отражают объективный мир. Вместе с законами каждая наука включает в себя факты и данные опыта, а также определенную систематизацию знаний - теорию. Теория обобщает и объясняет фактический материал.</w:t>
      </w:r>
    </w:p>
    <w:p w:rsidR="00510BF7" w:rsidRPr="009D1A57" w:rsidRDefault="00510BF7" w:rsidP="00510BF7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lastRenderedPageBreak/>
        <w:t>Не только факты, но и сами законы не составляют здания науки. Все знания необходимо привести в определенную динамическую систему, то есть обобщить в теорию. Такими теориями являются: «теория относительности и квантовая механика в физике, теория искусственного отбора в биологии, теория прибавочной стоимости и денег в политической экономии. Как правило каждая наука включает в себя не одну, а несколько взаимосвязанных теорий.</w:t>
      </w:r>
    </w:p>
    <w:p w:rsidR="00510BF7" w:rsidRPr="009D1A57" w:rsidRDefault="00510BF7" w:rsidP="00510BF7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Когда ученые не располагают достаточным фактическим материалом, они используют гипотезы, т.е. научно-обоснованные предположения, которые могут оказаться истинными или ложными. Гипотезы часто выступают как первоначальная формулировка, как черновой вариант открываемых законов. Для подтверждения гипотез проводятся эксперименты.</w:t>
      </w:r>
    </w:p>
    <w:p w:rsidR="00510BF7" w:rsidRPr="009D1A57" w:rsidRDefault="00510BF7" w:rsidP="00547230">
      <w:pPr>
        <w:shd w:val="clear" w:color="auto" w:fill="FFFFFF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Следовательно, основными элементами каждой науки являются: факты, гипотезы, научные законы и теории.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ЗАДАНИЯ: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1. Письменно составьте тезисный план текста. 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2. Выпишите из текста два предложения и сделайте  синтаксический разбор.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3. Перескажите  содержание текста.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4. Устно переведите текст  на узбекский язык.</w:t>
      </w:r>
    </w:p>
    <w:p w:rsidR="00510BF7" w:rsidRPr="009D1A57" w:rsidRDefault="00510BF7" w:rsidP="00510BF7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5. Монолог  на  тему:  «Наука и техника ».</w:t>
      </w: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AB533F" w:rsidRPr="009D1A57" w:rsidRDefault="00C7420A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  <w:r w:rsidRPr="009D1A57">
        <w:rPr>
          <w:rFonts w:ascii="Times New Roman" w:hAnsi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6023610" cy="6142257"/>
            <wp:effectExtent l="19050" t="0" r="0" b="0"/>
            <wp:docPr id="12" name="Рисунок 62" descr="Картинки по запро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Картинки по запросу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6142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B533F" w:rsidRPr="009D1A57" w:rsidRDefault="00AB533F" w:rsidP="00AB533F">
      <w:pPr>
        <w:spacing w:after="0"/>
        <w:ind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B533F" w:rsidRPr="009D1A57" w:rsidRDefault="008C4F74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  <w:lang w:eastAsia="ko-KR"/>
        </w:rPr>
        <w:t>Грамматическая тема:</w:t>
      </w:r>
      <w:r w:rsidRPr="009D1A57">
        <w:rPr>
          <w:rFonts w:ascii="Times New Roman" w:hAnsi="Times New Roman"/>
          <w:b/>
          <w:sz w:val="28"/>
          <w:szCs w:val="28"/>
        </w:rPr>
        <w:t xml:space="preserve"> Официально – деловой стиль.</w:t>
      </w:r>
    </w:p>
    <w:p w:rsidR="00AB533F" w:rsidRPr="009D1A57" w:rsidRDefault="00547230">
      <w:pPr>
        <w:rPr>
          <w:rFonts w:ascii="Times New Roman" w:hAnsi="Times New Roman"/>
          <w:color w:val="1C1C1C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1C1C1C"/>
          <w:sz w:val="28"/>
          <w:szCs w:val="28"/>
        </w:rPr>
        <w:t xml:space="preserve">  </w:t>
      </w:r>
      <w:r w:rsidR="00D30A75" w:rsidRPr="009D1A57">
        <w:rPr>
          <w:rFonts w:ascii="Times New Roman" w:hAnsi="Times New Roman"/>
          <w:b/>
          <w:bCs/>
          <w:color w:val="1C1C1C"/>
          <w:sz w:val="28"/>
          <w:szCs w:val="28"/>
        </w:rPr>
        <w:t>Официально-делово́й стиль</w:t>
      </w:r>
      <w:r w:rsidR="00D30A75" w:rsidRPr="009D1A57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> — функциональный стиль речи, средство общения (чаще письменного), в сфере деловых отношений: в сфере правовых отношений и управления. Эта сфера охватывает международные отношения, юриспруденцию, экономику, военную отрасль, сферу рекламы, общение в официальных учреждениях, правительственную деятельность.</w:t>
      </w:r>
    </w:p>
    <w:p w:rsidR="00772B6F" w:rsidRPr="009D1A57" w:rsidRDefault="00772B6F" w:rsidP="00772B6F">
      <w:pPr>
        <w:pStyle w:val="a4"/>
        <w:shd w:val="clear" w:color="auto" w:fill="FFFFFF"/>
        <w:spacing w:before="0" w:beforeAutospacing="0" w:after="125" w:afterAutospacing="0"/>
        <w:rPr>
          <w:color w:val="1C1C1C"/>
          <w:sz w:val="28"/>
          <w:szCs w:val="28"/>
        </w:rPr>
      </w:pPr>
      <w:r w:rsidRPr="009D1A57">
        <w:rPr>
          <w:color w:val="1C1C1C"/>
          <w:sz w:val="28"/>
          <w:szCs w:val="28"/>
        </w:rPr>
        <w:t xml:space="preserve">Один из важнейших функциональных стилей русского литературного языка. Основной сферой, в которой он функционирует, является административно-правовоя деятельность общества. Деловой стиль удовлетворяет потребность </w:t>
      </w:r>
      <w:r w:rsidRPr="009D1A57">
        <w:rPr>
          <w:color w:val="1C1C1C"/>
          <w:sz w:val="28"/>
          <w:szCs w:val="28"/>
        </w:rPr>
        <w:lastRenderedPageBreak/>
        <w:t>социума в документальном оформлении разных актов государственной, общественно-политической и экономической жизни страны (между государством, организациями и членами общества в официальной сфере их общения). К важнейшим разновидностям этого стиля относятся канцелярский (собственно официально-деловой), юридический (язык законов и указов), дипломатический подстили.</w:t>
      </w:r>
    </w:p>
    <w:p w:rsidR="00772B6F" w:rsidRPr="009D1A57" w:rsidRDefault="00772B6F" w:rsidP="00772B6F">
      <w:pPr>
        <w:pStyle w:val="a4"/>
        <w:shd w:val="clear" w:color="auto" w:fill="FFFFFF"/>
        <w:spacing w:before="0" w:beforeAutospacing="0" w:after="125" w:afterAutospacing="0"/>
        <w:rPr>
          <w:color w:val="1C1C1C"/>
          <w:sz w:val="28"/>
          <w:szCs w:val="28"/>
        </w:rPr>
      </w:pPr>
      <w:r w:rsidRPr="009D1A57">
        <w:rPr>
          <w:color w:val="1C1C1C"/>
          <w:sz w:val="28"/>
          <w:szCs w:val="28"/>
        </w:rPr>
        <w:t>Выражение норм права в деловых документах определяют свойства, основные черты деловой речи и социально-организующее употребление языка.</w:t>
      </w:r>
    </w:p>
    <w:p w:rsidR="00772B6F" w:rsidRPr="009D1A57" w:rsidRDefault="00772B6F" w:rsidP="00772B6F">
      <w:pPr>
        <w:pStyle w:val="a4"/>
        <w:shd w:val="clear" w:color="auto" w:fill="FFFFFF"/>
        <w:spacing w:before="0" w:beforeAutospacing="0" w:after="125" w:afterAutospacing="0"/>
        <w:rPr>
          <w:color w:val="1C1C1C"/>
          <w:sz w:val="28"/>
          <w:szCs w:val="28"/>
        </w:rPr>
      </w:pPr>
      <w:r w:rsidRPr="009D1A57">
        <w:rPr>
          <w:color w:val="1C1C1C"/>
          <w:sz w:val="28"/>
          <w:szCs w:val="28"/>
        </w:rPr>
        <w:t>Среди книжных стилей языка официально-деловой стиль выделяется своей относительной устойчивостью и замкнутостью. С течением времени он, естественно, подвергается некоторым изменениям, вызванным характером самого содержания, но многие его черты, исторически сложившиеся жанры, специфическая лексика, фразеология, синтаксические обороты придают ему в целом консервативный характер.</w:t>
      </w:r>
    </w:p>
    <w:p w:rsidR="00772B6F" w:rsidRPr="009D1A57" w:rsidRDefault="00772B6F" w:rsidP="00772B6F">
      <w:pPr>
        <w:shd w:val="clear" w:color="auto" w:fill="FFFFFF"/>
        <w:spacing w:after="125" w:line="240" w:lineRule="auto"/>
        <w:rPr>
          <w:rFonts w:ascii="Times New Roman" w:hAnsi="Times New Roman"/>
          <w:color w:val="1C1C1C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1C1C1C"/>
          <w:sz w:val="28"/>
          <w:szCs w:val="28"/>
        </w:rPr>
        <w:t>К основным чертам делового стиля</w:t>
      </w:r>
      <w:r w:rsidRPr="009D1A57">
        <w:rPr>
          <w:rFonts w:ascii="Times New Roman" w:hAnsi="Times New Roman"/>
          <w:color w:val="1C1C1C"/>
          <w:sz w:val="28"/>
          <w:szCs w:val="28"/>
        </w:rPr>
        <w:t> относятся ясность, точность, детальность изложения; четкость, строгость формулировок; логичность, лаконизм выражения мысли; особые формы расположения материала, известная «предписуемостъ характера речи»; стаидартизированность речевых оборотов, стереотипность, единообразие речевгях средств, необходимых для удобства общения в этой сфере. Важны выражения объективности, обстоятельности и безличности, долженствующе-предписывающий характер изложения с беспристрастной констатацией фактов, с подробной рубрикацией; стремление к общности, к смысловой однозначности прочтения, ие допускающей двояких толкований, к определенности, исключающей повторения и излишние подробности.</w:t>
      </w:r>
    </w:p>
    <w:p w:rsidR="00772B6F" w:rsidRPr="009D1A57" w:rsidRDefault="00772B6F" w:rsidP="00772B6F">
      <w:pPr>
        <w:shd w:val="clear" w:color="auto" w:fill="FFFFFF"/>
        <w:spacing w:line="240" w:lineRule="auto"/>
        <w:rPr>
          <w:rFonts w:ascii="Times New Roman" w:hAnsi="Times New Roman"/>
          <w:color w:val="1C1C1C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1C1C1C"/>
          <w:sz w:val="28"/>
          <w:szCs w:val="28"/>
        </w:rPr>
        <w:t>«Язык законов, - писал Л.В. Щерба, - требует прежде всего точности и невозможности каких-либо кривотолков, быстрота понимания уже не является в таком случае исключительно важной, т.к. заинтересованный человек безо всякого понукания прочтет всякую статью закона и два и три раза».</w:t>
      </w:r>
    </w:p>
    <w:p w:rsidR="00772B6F" w:rsidRPr="009D1A57" w:rsidRDefault="00772B6F" w:rsidP="00772B6F">
      <w:pPr>
        <w:shd w:val="clear" w:color="auto" w:fill="FFFFFF"/>
        <w:spacing w:after="125" w:line="240" w:lineRule="auto"/>
        <w:rPr>
          <w:rFonts w:ascii="Times New Roman" w:hAnsi="Times New Roman"/>
          <w:color w:val="1C1C1C"/>
          <w:sz w:val="28"/>
          <w:szCs w:val="28"/>
        </w:rPr>
      </w:pPr>
      <w:r w:rsidRPr="009D1A57">
        <w:rPr>
          <w:rFonts w:ascii="Times New Roman" w:hAnsi="Times New Roman"/>
          <w:color w:val="1C1C1C"/>
          <w:sz w:val="28"/>
          <w:szCs w:val="28"/>
        </w:rPr>
        <w:t>Одну из черт своеобразия делового стиля составляет дробная жанровая дифференциация, он объединяет жанры государственных указов, актов и постановлений, межгосударственных соглашений, меморандумов и нот, дипломатической переписки и протокола; юридических законов, кодексов и уставов; внутриведомственных инструкций, распоряжений и приказов; ведомственной переписки, справок, анкет и объявлений, различного рода заявлений (личных, исковых, служебных), договоров, доверенностей и др.</w:t>
      </w:r>
    </w:p>
    <w:p w:rsidR="00772B6F" w:rsidRPr="009D1A57" w:rsidRDefault="00772B6F" w:rsidP="00772B6F">
      <w:pPr>
        <w:shd w:val="clear" w:color="auto" w:fill="FFFFFF"/>
        <w:spacing w:before="250" w:after="125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Функции официально-делового стиля </w:t>
      </w:r>
    </w:p>
    <w:p w:rsidR="00772B6F" w:rsidRPr="009D1A57" w:rsidRDefault="00772B6F" w:rsidP="00772B6F">
      <w:pPr>
        <w:shd w:val="clear" w:color="auto" w:fill="FFFFFF"/>
        <w:spacing w:after="125" w:line="240" w:lineRule="auto"/>
        <w:rPr>
          <w:rFonts w:ascii="Times New Roman" w:hAnsi="Times New Roman"/>
          <w:color w:val="1C1C1C"/>
          <w:sz w:val="28"/>
          <w:szCs w:val="28"/>
        </w:rPr>
      </w:pPr>
      <w:r w:rsidRPr="009D1A57">
        <w:rPr>
          <w:rFonts w:ascii="Times New Roman" w:hAnsi="Times New Roman"/>
          <w:color w:val="1C1C1C"/>
          <w:sz w:val="28"/>
          <w:szCs w:val="28"/>
        </w:rPr>
        <w:t xml:space="preserve">Жанры делового стиля в различных официальных ситуациях общения выполняют информационную, предписывающую и констатирующую </w:t>
      </w:r>
      <w:r w:rsidRPr="009D1A57">
        <w:rPr>
          <w:rFonts w:ascii="Times New Roman" w:hAnsi="Times New Roman"/>
          <w:color w:val="1C1C1C"/>
          <w:sz w:val="28"/>
          <w:szCs w:val="28"/>
        </w:rPr>
        <w:lastRenderedPageBreak/>
        <w:t>функции, Тем самым основной формой реализации этого стиля является письменная речь.</w:t>
      </w:r>
    </w:p>
    <w:p w:rsidR="00772B6F" w:rsidRPr="009D1A57" w:rsidRDefault="00772B6F" w:rsidP="00772B6F">
      <w:pPr>
        <w:shd w:val="clear" w:color="auto" w:fill="FFFFFF"/>
        <w:spacing w:after="125" w:line="240" w:lineRule="auto"/>
        <w:rPr>
          <w:rFonts w:ascii="Times New Roman" w:hAnsi="Times New Roman"/>
          <w:color w:val="1C1C1C"/>
          <w:sz w:val="28"/>
          <w:szCs w:val="28"/>
        </w:rPr>
      </w:pPr>
      <w:r w:rsidRPr="009D1A57">
        <w:rPr>
          <w:rFonts w:ascii="Times New Roman" w:hAnsi="Times New Roman"/>
          <w:color w:val="1C1C1C"/>
          <w:sz w:val="28"/>
          <w:szCs w:val="28"/>
        </w:rPr>
        <w:t>Помимо названных функции, деловая речь выполняет еще две не менее важные функции - коммуникативную и культурную, так как документ выступает в качестве средства связи между структурами или членами общества и отражает культурные традиции, уровень развития этого общества. Поэтому официальный документ только тогда будет выполнять свое назначение, когда его содержание тщательно продумано, а языковое оформление безупречно.</w:t>
      </w:r>
    </w:p>
    <w:p w:rsidR="00772B6F" w:rsidRPr="009D1A57" w:rsidRDefault="00547230" w:rsidP="00772B6F">
      <w:pPr>
        <w:shd w:val="clear" w:color="auto" w:fill="FFFFFF"/>
        <w:spacing w:before="250" w:after="125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</w:t>
      </w:r>
      <w:r w:rsidR="00772B6F"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Подстили официально-деловой речи</w:t>
      </w:r>
    </w:p>
    <w:p w:rsidR="00772B6F" w:rsidRPr="009D1A57" w:rsidRDefault="00772B6F" w:rsidP="00772B6F">
      <w:pPr>
        <w:shd w:val="clear" w:color="auto" w:fill="FFFFFF"/>
        <w:spacing w:after="125" w:line="240" w:lineRule="auto"/>
        <w:rPr>
          <w:rFonts w:ascii="Times New Roman" w:hAnsi="Times New Roman"/>
          <w:color w:val="1C1C1C"/>
          <w:sz w:val="28"/>
          <w:szCs w:val="28"/>
        </w:rPr>
      </w:pPr>
      <w:r w:rsidRPr="009D1A57">
        <w:rPr>
          <w:rFonts w:ascii="Times New Roman" w:hAnsi="Times New Roman"/>
          <w:color w:val="1C1C1C"/>
          <w:sz w:val="28"/>
          <w:szCs w:val="28"/>
        </w:rPr>
        <w:t>Собственно-законодательный: закон, указ, гражданские и уголовные акты, уставы; административно-канцелярский: акт, распоряжние, приказ, деловые бумаги; дипломатический: нота, меморандум, коммюнике, соглашение, конвенции.</w:t>
      </w:r>
    </w:p>
    <w:p w:rsidR="00772B6F" w:rsidRPr="009D1A57" w:rsidRDefault="00772B6F" w:rsidP="00772B6F">
      <w:pPr>
        <w:shd w:val="clear" w:color="auto" w:fill="FFFFFF"/>
        <w:spacing w:after="125" w:line="240" w:lineRule="auto"/>
        <w:rPr>
          <w:rFonts w:ascii="Times New Roman" w:hAnsi="Times New Roman"/>
          <w:color w:val="1C1C1C"/>
          <w:sz w:val="28"/>
          <w:szCs w:val="28"/>
        </w:rPr>
      </w:pPr>
      <w:r w:rsidRPr="009D1A57">
        <w:rPr>
          <w:rFonts w:ascii="Times New Roman" w:hAnsi="Times New Roman"/>
          <w:color w:val="1C1C1C"/>
          <w:sz w:val="28"/>
          <w:szCs w:val="28"/>
        </w:rPr>
        <w:t>Подстили: законодательный (используется в сфере управления государством, проявляется волентативность функции); административно-канцелярский (ведение личных деловых бумаг, документов учреждения, подчеркивает характер административных отношений - кредиты, авансы); дипломатический подстиль (на международном уровне, отношения между правительством и дипломатами).</w:t>
      </w:r>
    </w:p>
    <w:p w:rsidR="00772B6F" w:rsidRPr="009D1A57" w:rsidRDefault="00772B6F" w:rsidP="00772B6F">
      <w:pPr>
        <w:pStyle w:val="a4"/>
        <w:ind w:firstLine="300"/>
        <w:rPr>
          <w:sz w:val="28"/>
          <w:szCs w:val="28"/>
        </w:rPr>
      </w:pPr>
      <w:r w:rsidRPr="009D1A57">
        <w:rPr>
          <w:sz w:val="28"/>
          <w:szCs w:val="28"/>
        </w:rPr>
        <w:t xml:space="preserve">                                             </w:t>
      </w:r>
      <w:r w:rsidRPr="009D1A57">
        <w:rPr>
          <w:rStyle w:val="a3"/>
          <w:sz w:val="28"/>
          <w:szCs w:val="28"/>
        </w:rPr>
        <w:t>Автобиография</w:t>
      </w:r>
    </w:p>
    <w:p w:rsidR="00772B6F" w:rsidRPr="009D1A57" w:rsidRDefault="00772B6F" w:rsidP="00772B6F">
      <w:pPr>
        <w:pStyle w:val="a4"/>
        <w:ind w:firstLine="300"/>
        <w:jc w:val="both"/>
        <w:rPr>
          <w:rStyle w:val="a3"/>
          <w:sz w:val="28"/>
          <w:szCs w:val="28"/>
        </w:rPr>
      </w:pPr>
      <w:r w:rsidRPr="009D1A57">
        <w:rPr>
          <w:sz w:val="28"/>
          <w:szCs w:val="28"/>
        </w:rPr>
        <w:t>Автобиография – документ, который автор составляет самостоятельно. Составляется она в произвольной форме. Пишут автобиографию от руки на листе бумаги форматом А4 либо на специальном бланке (при поступлении на работу или учебу). Форма изложения повествовательная, от первого лица. Все сведения даются в хронологическом порядке и так, чтобы можно было составить представление о жизненном пути, деловой квалификации и общественно деятельности данного человека. Основные структурные компоненты автобиографии: название документа (автобиография); имя, отчество, фамилия автора; число, месяц и год рождения, место рождения; сведения о родителях (фамилия, имя, отчество, место работы); образование и специальность по образованию; вид трудовой деятельности; последнее место работы и должность; награды и поощрения; участие в общественной работе; семейное положение и состав семьи; домашний адрес и телефон; дата; личная подпись.</w:t>
      </w:r>
    </w:p>
    <w:p w:rsidR="00772B6F" w:rsidRPr="009D1A57" w:rsidRDefault="00772B6F" w:rsidP="00772B6F">
      <w:pPr>
        <w:pStyle w:val="a4"/>
        <w:ind w:firstLine="300"/>
        <w:jc w:val="both"/>
        <w:rPr>
          <w:sz w:val="28"/>
          <w:szCs w:val="28"/>
        </w:rPr>
      </w:pPr>
      <w:r w:rsidRPr="009D1A57">
        <w:rPr>
          <w:sz w:val="28"/>
          <w:szCs w:val="28"/>
        </w:rPr>
        <w:t xml:space="preserve">После заголовка </w:t>
      </w:r>
      <w:r w:rsidRPr="009D1A57">
        <w:rPr>
          <w:rStyle w:val="a3"/>
          <w:sz w:val="28"/>
          <w:szCs w:val="28"/>
        </w:rPr>
        <w:t xml:space="preserve">Автобиография </w:t>
      </w:r>
      <w:r w:rsidRPr="009D1A57">
        <w:rPr>
          <w:sz w:val="28"/>
          <w:szCs w:val="28"/>
        </w:rPr>
        <w:t xml:space="preserve">в виде связного текста пишутся следующие данные: </w:t>
      </w:r>
    </w:p>
    <w:p w:rsidR="00772B6F" w:rsidRPr="009D1A57" w:rsidRDefault="00772B6F" w:rsidP="00772B6F">
      <w:pPr>
        <w:pStyle w:val="a4"/>
        <w:ind w:firstLine="300"/>
        <w:rPr>
          <w:sz w:val="28"/>
          <w:szCs w:val="28"/>
        </w:rPr>
      </w:pPr>
      <w:r w:rsidRPr="009D1A57">
        <w:rPr>
          <w:sz w:val="28"/>
          <w:szCs w:val="28"/>
        </w:rPr>
        <w:t>• фамилия, имя, отчество (я, Иванов Иван Иванович);</w:t>
      </w:r>
    </w:p>
    <w:p w:rsidR="00772B6F" w:rsidRPr="009D1A57" w:rsidRDefault="00772B6F" w:rsidP="00772B6F">
      <w:pPr>
        <w:pStyle w:val="a4"/>
        <w:ind w:firstLine="300"/>
        <w:rPr>
          <w:sz w:val="28"/>
          <w:szCs w:val="28"/>
        </w:rPr>
      </w:pPr>
      <w:r w:rsidRPr="009D1A57">
        <w:rPr>
          <w:sz w:val="28"/>
          <w:szCs w:val="28"/>
        </w:rPr>
        <w:lastRenderedPageBreak/>
        <w:t>• дата и место рождения;</w:t>
      </w:r>
    </w:p>
    <w:p w:rsidR="00772B6F" w:rsidRPr="009D1A57" w:rsidRDefault="00772B6F" w:rsidP="00772B6F">
      <w:pPr>
        <w:pStyle w:val="a4"/>
        <w:ind w:firstLine="300"/>
        <w:rPr>
          <w:sz w:val="28"/>
          <w:szCs w:val="28"/>
        </w:rPr>
      </w:pPr>
      <w:r w:rsidRPr="009D1A57">
        <w:rPr>
          <w:sz w:val="28"/>
          <w:szCs w:val="28"/>
        </w:rPr>
        <w:t>• родители (их полное имя и отчество, чем занимаются); образование;</w:t>
      </w:r>
    </w:p>
    <w:p w:rsidR="00772B6F" w:rsidRPr="009D1A57" w:rsidRDefault="00772B6F" w:rsidP="00772B6F">
      <w:pPr>
        <w:pStyle w:val="a4"/>
        <w:ind w:firstLine="300"/>
        <w:rPr>
          <w:sz w:val="28"/>
          <w:szCs w:val="28"/>
        </w:rPr>
      </w:pPr>
      <w:r w:rsidRPr="009D1A57">
        <w:rPr>
          <w:sz w:val="28"/>
          <w:szCs w:val="28"/>
        </w:rPr>
        <w:t>• начало трудовой деятельности (место работы, должность, последующие перемещения);</w:t>
      </w:r>
    </w:p>
    <w:p w:rsidR="00772B6F" w:rsidRPr="009D1A57" w:rsidRDefault="00772B6F" w:rsidP="00772B6F">
      <w:pPr>
        <w:pStyle w:val="a4"/>
        <w:ind w:firstLine="300"/>
        <w:rPr>
          <w:sz w:val="28"/>
          <w:szCs w:val="28"/>
        </w:rPr>
      </w:pPr>
      <w:r w:rsidRPr="009D1A57">
        <w:rPr>
          <w:sz w:val="28"/>
          <w:szCs w:val="28"/>
        </w:rPr>
        <w:t xml:space="preserve">• указать (если имеются) поощрения, награждения; </w:t>
      </w:r>
    </w:p>
    <w:p w:rsidR="00772B6F" w:rsidRPr="009D1A57" w:rsidRDefault="00772B6F" w:rsidP="00547230">
      <w:pPr>
        <w:pStyle w:val="a4"/>
        <w:ind w:firstLine="300"/>
        <w:rPr>
          <w:sz w:val="28"/>
          <w:szCs w:val="28"/>
        </w:rPr>
      </w:pPr>
      <w:r w:rsidRPr="009D1A57">
        <w:rPr>
          <w:sz w:val="28"/>
          <w:szCs w:val="28"/>
        </w:rPr>
        <w:t>• дата (слева) и подпись (справа).</w:t>
      </w:r>
      <w:r w:rsidRPr="009D1A57">
        <w:rPr>
          <w:sz w:val="28"/>
          <w:szCs w:val="28"/>
        </w:rPr>
        <w:br/>
        <w:t> </w:t>
      </w:r>
      <w:r w:rsidRPr="009D1A57">
        <w:rPr>
          <w:b/>
          <w:bCs/>
          <w:sz w:val="28"/>
          <w:szCs w:val="28"/>
        </w:rPr>
        <w:t xml:space="preserve">                               Заявление.</w:t>
      </w:r>
    </w:p>
    <w:p w:rsidR="00772B6F" w:rsidRPr="009D1A57" w:rsidRDefault="00772B6F" w:rsidP="00772B6F">
      <w:pPr>
        <w:spacing w:before="100" w:beforeAutospacing="1" w:after="100" w:afterAutospacing="1"/>
        <w:ind w:firstLine="300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Композиция заявления:</w:t>
      </w:r>
      <w:r w:rsidRPr="009D1A57">
        <w:rPr>
          <w:rFonts w:ascii="Times New Roman" w:hAnsi="Times New Roman"/>
          <w:sz w:val="28"/>
          <w:szCs w:val="28"/>
        </w:rPr>
        <w:br/>
        <w:t> — в правом верхнем углу наименование организации (руководителя), ФИО заявителя (в родительном падеже, точка не ставится), адрес (если требуется);</w:t>
      </w:r>
      <w:r w:rsidRPr="009D1A57">
        <w:rPr>
          <w:rFonts w:ascii="Times New Roman" w:hAnsi="Times New Roman"/>
          <w:sz w:val="28"/>
          <w:szCs w:val="28"/>
        </w:rPr>
        <w:br/>
        <w:t> — наименование документа (пишется в центре со строчной буквы, после наименования документа ставится точка);</w:t>
      </w:r>
      <w:r w:rsidRPr="009D1A57">
        <w:rPr>
          <w:rFonts w:ascii="Times New Roman" w:hAnsi="Times New Roman"/>
          <w:sz w:val="28"/>
          <w:szCs w:val="28"/>
        </w:rPr>
        <w:br/>
        <w:t> — конкретное изложение просьбы и т. д.;</w:t>
      </w:r>
      <w:r w:rsidRPr="009D1A57">
        <w:rPr>
          <w:rFonts w:ascii="Times New Roman" w:hAnsi="Times New Roman"/>
          <w:sz w:val="28"/>
          <w:szCs w:val="28"/>
        </w:rPr>
        <w:br/>
        <w:t> — перечисление прилагаемых к тексту заявления документов (если это требуется);</w:t>
      </w:r>
      <w:r w:rsidRPr="009D1A57">
        <w:rPr>
          <w:rFonts w:ascii="Times New Roman" w:hAnsi="Times New Roman"/>
          <w:sz w:val="28"/>
          <w:szCs w:val="28"/>
        </w:rPr>
        <w:br/>
        <w:t> — число;</w:t>
      </w:r>
      <w:r w:rsidRPr="009D1A57">
        <w:rPr>
          <w:rFonts w:ascii="Times New Roman" w:hAnsi="Times New Roman"/>
          <w:sz w:val="28"/>
          <w:szCs w:val="28"/>
        </w:rPr>
        <w:br/>
        <w:t> — подпись.</w:t>
      </w:r>
    </w:p>
    <w:p w:rsidR="00772B6F" w:rsidRPr="009D1A57" w:rsidRDefault="00772B6F" w:rsidP="00772B6F">
      <w:pPr>
        <w:spacing w:before="100" w:beforeAutospacing="1" w:after="100" w:afterAutospacing="1"/>
        <w:ind w:firstLine="300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>Задние:  1.Написать свою автобиографию.</w:t>
      </w:r>
    </w:p>
    <w:p w:rsidR="00772B6F" w:rsidRPr="009D1A57" w:rsidRDefault="00772B6F" w:rsidP="00772B6F">
      <w:pPr>
        <w:spacing w:before="100" w:beforeAutospacing="1" w:after="100" w:afterAutospacing="1"/>
        <w:ind w:firstLine="300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     2. Написать свое резюме.</w:t>
      </w:r>
    </w:p>
    <w:p w:rsidR="00772B6F" w:rsidRPr="009D1A57" w:rsidRDefault="00772B6F" w:rsidP="00772B6F">
      <w:pPr>
        <w:spacing w:before="100" w:beforeAutospacing="1" w:after="100" w:afterAutospacing="1"/>
        <w:ind w:firstLine="300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      3. Написать заявление на имя ректора.</w:t>
      </w:r>
    </w:p>
    <w:p w:rsidR="00772B6F" w:rsidRPr="009D1A57" w:rsidRDefault="00772B6F">
      <w:pPr>
        <w:rPr>
          <w:rFonts w:ascii="Times New Roman" w:hAnsi="Times New Roman"/>
          <w:sz w:val="28"/>
          <w:szCs w:val="28"/>
        </w:rPr>
      </w:pPr>
    </w:p>
    <w:p w:rsidR="00AB533F" w:rsidRPr="009D1A57" w:rsidRDefault="00AB533F">
      <w:pPr>
        <w:rPr>
          <w:rFonts w:ascii="Times New Roman" w:hAnsi="Times New Roman"/>
          <w:sz w:val="28"/>
          <w:szCs w:val="28"/>
        </w:rPr>
      </w:pPr>
    </w:p>
    <w:p w:rsidR="00AB533F" w:rsidRPr="009D1A57" w:rsidRDefault="00AB533F">
      <w:pPr>
        <w:rPr>
          <w:rFonts w:ascii="Times New Roman" w:hAnsi="Times New Roman"/>
          <w:sz w:val="28"/>
          <w:szCs w:val="28"/>
        </w:rPr>
      </w:pPr>
    </w:p>
    <w:p w:rsidR="00AB533F" w:rsidRPr="009D1A57" w:rsidRDefault="00AB533F">
      <w:pPr>
        <w:rPr>
          <w:rFonts w:ascii="Times New Roman" w:hAnsi="Times New Roman"/>
          <w:sz w:val="28"/>
          <w:szCs w:val="28"/>
        </w:rPr>
      </w:pPr>
    </w:p>
    <w:p w:rsidR="009B1D49" w:rsidRPr="009D1A57" w:rsidRDefault="009B1D49">
      <w:pPr>
        <w:rPr>
          <w:rFonts w:ascii="Times New Roman" w:hAnsi="Times New Roman"/>
          <w:sz w:val="28"/>
          <w:szCs w:val="28"/>
          <w:lang w:val="kk-KZ"/>
        </w:rPr>
      </w:pPr>
    </w:p>
    <w:p w:rsidR="00510BF7" w:rsidRPr="009D1A57" w:rsidRDefault="00510BF7">
      <w:pPr>
        <w:rPr>
          <w:rFonts w:ascii="Times New Roman" w:hAnsi="Times New Roman"/>
          <w:sz w:val="28"/>
          <w:szCs w:val="28"/>
          <w:lang w:val="kk-KZ"/>
        </w:rPr>
      </w:pPr>
    </w:p>
    <w:p w:rsidR="00510BF7" w:rsidRPr="009D1A57" w:rsidRDefault="00510BF7">
      <w:pPr>
        <w:rPr>
          <w:rFonts w:ascii="Times New Roman" w:hAnsi="Times New Roman"/>
          <w:sz w:val="28"/>
          <w:szCs w:val="28"/>
          <w:lang w:val="kk-KZ"/>
        </w:rPr>
      </w:pPr>
    </w:p>
    <w:p w:rsidR="00547230" w:rsidRDefault="00547230" w:rsidP="00510BF7">
      <w:pPr>
        <w:shd w:val="clear" w:color="auto" w:fill="FFFFFF"/>
        <w:ind w:firstLine="851"/>
        <w:jc w:val="center"/>
        <w:rPr>
          <w:rFonts w:ascii="Times New Roman" w:hAnsi="Times New Roman"/>
          <w:b/>
          <w:sz w:val="28"/>
          <w:szCs w:val="28"/>
          <w:lang w:val="uz-Cyrl-UZ"/>
        </w:rPr>
      </w:pPr>
    </w:p>
    <w:p w:rsidR="00510BF7" w:rsidRPr="009D1A57" w:rsidRDefault="00510BF7" w:rsidP="00510BF7">
      <w:pPr>
        <w:shd w:val="clear" w:color="auto" w:fill="FFFFFF"/>
        <w:ind w:firstLine="851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9D1A57">
        <w:rPr>
          <w:rFonts w:ascii="Times New Roman" w:hAnsi="Times New Roman"/>
          <w:b/>
          <w:sz w:val="28"/>
          <w:szCs w:val="28"/>
          <w:lang w:val="uz-Cyrl-UZ"/>
        </w:rPr>
        <w:lastRenderedPageBreak/>
        <w:t xml:space="preserve">Самостоятельная  работа </w:t>
      </w:r>
    </w:p>
    <w:p w:rsidR="00510BF7" w:rsidRPr="009D1A57" w:rsidRDefault="00510BF7" w:rsidP="00510BF7">
      <w:pPr>
        <w:shd w:val="clear" w:color="auto" w:fill="FFFFFF"/>
        <w:ind w:firstLine="851"/>
        <w:jc w:val="center"/>
        <w:rPr>
          <w:rFonts w:ascii="Times New Roman" w:hAnsi="Times New Roman"/>
          <w:sz w:val="28"/>
          <w:szCs w:val="28"/>
          <w:lang w:val="uz-Cyrl-UZ"/>
        </w:rPr>
      </w:pPr>
    </w:p>
    <w:tbl>
      <w:tblPr>
        <w:tblW w:w="978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7938"/>
        <w:gridCol w:w="1134"/>
      </w:tblGrid>
      <w:tr w:rsidR="00510BF7" w:rsidRPr="009D1A57" w:rsidTr="00AF4CC8">
        <w:trPr>
          <w:trHeight w:val="580"/>
        </w:trPr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№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ind w:left="114" w:right="-454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</w:p>
          <w:p w:rsidR="00510BF7" w:rsidRPr="009D1A57" w:rsidRDefault="00510BF7" w:rsidP="00AF4CC8">
            <w:pPr>
              <w:ind w:left="114" w:right="-45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Темы практических занятий  СРСП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right="-454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</w:p>
          <w:p w:rsidR="00510BF7" w:rsidRPr="009D1A57" w:rsidRDefault="00510BF7" w:rsidP="00AF4CC8">
            <w:pPr>
              <w:ind w:right="-454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 xml:space="preserve">     часы</w:t>
            </w:r>
          </w:p>
          <w:p w:rsidR="00510BF7" w:rsidRPr="009D1A57" w:rsidRDefault="00510BF7" w:rsidP="00AF4CC8">
            <w:pPr>
              <w:ind w:right="-454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Русский язык в мире.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Личность и профессия.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3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eastAsia="S" w:hAnsi="Times New Roman"/>
                <w:sz w:val="28"/>
                <w:szCs w:val="28"/>
              </w:rPr>
              <w:t>Традиции и обычаи народов Узбекистана.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4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eastAsia="S" w:hAnsi="Times New Roman"/>
                <w:sz w:val="28"/>
                <w:szCs w:val="28"/>
              </w:rPr>
              <w:t>Без прошлого нет настоящего.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5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eastAsia="S" w:hAnsi="Times New Roman"/>
                <w:sz w:val="28"/>
                <w:szCs w:val="28"/>
              </w:rPr>
              <w:t>Известные люди современности.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6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Научная организация труда.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7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Убекистан – государство с великим будущим.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8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Искусство в нашей жизни.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9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Узбекистан    и   мировое   сообщество.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rPr>
          <w:trHeight w:val="151"/>
        </w:trPr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10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Великий  шелковый  путь.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11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Из  истории    науки.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12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По следам наших великих предков.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13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tabs>
                <w:tab w:val="left" w:pos="540"/>
                <w:tab w:val="left" w:pos="567"/>
                <w:tab w:val="left" w:pos="3600"/>
              </w:tabs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color w:val="000000"/>
                <w:sz w:val="28"/>
                <w:szCs w:val="28"/>
              </w:rPr>
              <w:t>Выдающиеся    личности     Узбекистана.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14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tabs>
                <w:tab w:val="left" w:pos="540"/>
                <w:tab w:val="left" w:pos="567"/>
                <w:tab w:val="left" w:pos="2880"/>
                <w:tab w:val="left" w:pos="3600"/>
              </w:tabs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Россия – история, литература, культура.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  <w:vAlign w:val="center"/>
          </w:tcPr>
          <w:p w:rsidR="00510BF7" w:rsidRPr="009D1A57" w:rsidRDefault="00510BF7" w:rsidP="00AF4CC8">
            <w:pPr>
              <w:ind w:left="256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15</w:t>
            </w:r>
          </w:p>
        </w:tc>
        <w:tc>
          <w:tcPr>
            <w:tcW w:w="7938" w:type="dxa"/>
          </w:tcPr>
          <w:p w:rsidR="00510BF7" w:rsidRPr="009D1A57" w:rsidRDefault="00510BF7" w:rsidP="00AF4CC8">
            <w:pPr>
              <w:ind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eastAsia="S" w:hAnsi="Times New Roman"/>
                <w:sz w:val="28"/>
                <w:szCs w:val="28"/>
              </w:rPr>
              <w:t>Речевой этикет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left="539" w:right="-454"/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</w:tr>
      <w:tr w:rsidR="00510BF7" w:rsidRPr="009D1A57" w:rsidTr="00AF4CC8">
        <w:tc>
          <w:tcPr>
            <w:tcW w:w="709" w:type="dxa"/>
          </w:tcPr>
          <w:p w:rsidR="00510BF7" w:rsidRPr="009D1A57" w:rsidRDefault="00510BF7" w:rsidP="00AF4CC8">
            <w:pPr>
              <w:ind w:left="-170" w:right="-45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510BF7" w:rsidRPr="009D1A57" w:rsidRDefault="00510BF7" w:rsidP="00AF4CC8">
            <w:pPr>
              <w:ind w:left="2807" w:right="-45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:rsidR="00510BF7" w:rsidRPr="009D1A57" w:rsidRDefault="00510BF7" w:rsidP="00AF4CC8">
            <w:pPr>
              <w:ind w:right="-454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 xml:space="preserve">        30</w:t>
            </w:r>
          </w:p>
        </w:tc>
      </w:tr>
    </w:tbl>
    <w:p w:rsidR="00510BF7" w:rsidRPr="009D1A5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Default="00510BF7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47230" w:rsidRPr="009D1A57" w:rsidRDefault="00547230" w:rsidP="00510BF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tabs>
          <w:tab w:val="left" w:pos="2410"/>
          <w:tab w:val="left" w:pos="4395"/>
          <w:tab w:val="left" w:pos="5529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10BF7">
      <w:pPr>
        <w:numPr>
          <w:ilvl w:val="1"/>
          <w:numId w:val="61"/>
        </w:num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z-Cyrl-UZ"/>
        </w:rPr>
      </w:pPr>
    </w:p>
    <w:p w:rsidR="00510BF7" w:rsidRPr="009D1A57" w:rsidRDefault="00510BF7" w:rsidP="00510BF7">
      <w:pPr>
        <w:numPr>
          <w:ilvl w:val="1"/>
          <w:numId w:val="61"/>
        </w:num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z-Cyrl-UZ"/>
        </w:rPr>
      </w:pPr>
      <w:r w:rsidRPr="009D1A57">
        <w:rPr>
          <w:rFonts w:ascii="Times New Roman" w:hAnsi="Times New Roman"/>
          <w:b/>
          <w:sz w:val="28"/>
          <w:szCs w:val="28"/>
        </w:rPr>
        <w:t xml:space="preserve">                 ОСНОВНАЯ ЛИТЕРАТУРА</w:t>
      </w:r>
    </w:p>
    <w:p w:rsidR="00510BF7" w:rsidRPr="009D1A57" w:rsidRDefault="00510BF7" w:rsidP="00510BF7">
      <w:pPr>
        <w:numPr>
          <w:ilvl w:val="1"/>
          <w:numId w:val="61"/>
        </w:num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z-Cyrl-UZ"/>
        </w:rPr>
      </w:pPr>
    </w:p>
    <w:tbl>
      <w:tblPr>
        <w:tblW w:w="9661" w:type="dxa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3"/>
        <w:gridCol w:w="7428"/>
        <w:gridCol w:w="1620"/>
      </w:tblGrid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76" w:firstLine="723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</w:p>
          <w:p w:rsidR="00510BF7" w:rsidRPr="009D1A57" w:rsidRDefault="00510BF7" w:rsidP="00AF4CC8">
            <w:pPr>
              <w:ind w:left="-876" w:firstLine="723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 xml:space="preserve"> №</w:t>
            </w:r>
          </w:p>
        </w:tc>
        <w:tc>
          <w:tcPr>
            <w:tcW w:w="7428" w:type="dxa"/>
            <w:vAlign w:val="center"/>
          </w:tcPr>
          <w:p w:rsidR="00510BF7" w:rsidRPr="009D1A57" w:rsidRDefault="00510BF7" w:rsidP="00AF4CC8">
            <w:pPr>
              <w:ind w:firstLine="851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Муаллиф, адабиёт номи, тури, нашриёт, йили, хажми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Кутуб-хонада мавжуд нусхаси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76" w:firstLine="723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 1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0"/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</w:rPr>
              <w:t>Асилова Г.А. Русский язык: Учебное пособие. – Т.: 2008.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right="-108" w:firstLine="4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10BF7" w:rsidRPr="009D1A57" w:rsidTr="00AF4CC8">
        <w:tc>
          <w:tcPr>
            <w:tcW w:w="613" w:type="dxa"/>
            <w:tcBorders>
              <w:bottom w:val="nil"/>
            </w:tcBorders>
          </w:tcPr>
          <w:p w:rsidR="00510BF7" w:rsidRPr="009D1A57" w:rsidRDefault="00510BF7" w:rsidP="00AF4CC8">
            <w:pPr>
              <w:ind w:left="-876" w:firstLine="723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 2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Келдиев Т. Учебник русского языка (под ред. Кариевой</w:t>
            </w: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 Ш.М.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). –Т.: ТГЭУ, 2010</w:t>
            </w: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right="-108" w:firstLine="4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10BF7" w:rsidRPr="009D1A57" w:rsidTr="00AF4CC8">
        <w:tc>
          <w:tcPr>
            <w:tcW w:w="613" w:type="dxa"/>
            <w:tcBorders>
              <w:bottom w:val="single" w:sz="4" w:space="0" w:color="auto"/>
            </w:tcBorders>
          </w:tcPr>
          <w:p w:rsidR="00510BF7" w:rsidRPr="009D1A57" w:rsidRDefault="00510BF7" w:rsidP="00AF4CC8">
            <w:pPr>
              <w:ind w:left="-876" w:firstLine="723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 3</w:t>
            </w:r>
          </w:p>
        </w:tc>
        <w:tc>
          <w:tcPr>
            <w:tcW w:w="7428" w:type="dxa"/>
            <w:tcBorders>
              <w:bottom w:val="single" w:sz="4" w:space="0" w:color="auto"/>
            </w:tcBorders>
          </w:tcPr>
          <w:p w:rsidR="00510BF7" w:rsidRPr="009D1A57" w:rsidRDefault="00510BF7" w:rsidP="00AF4CC8">
            <w:pPr>
              <w:pStyle w:val="a5"/>
              <w:tabs>
                <w:tab w:val="left" w:pos="0"/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eastAsia="S" w:hAnsi="Times New Roman"/>
                <w:sz w:val="28"/>
                <w:szCs w:val="28"/>
                <w:lang w:val="uz-Cyrl-UZ"/>
              </w:rPr>
              <w:t>Файзуллаев Д.С-Б., Мирхабибова М.С., Хамракулова Ш.А.</w:t>
            </w:r>
            <w:r w:rsidRPr="009D1A57">
              <w:rPr>
                <w:rFonts w:ascii="Times New Roman" w:eastAsia="S" w:hAnsi="Times New Roman"/>
                <w:sz w:val="28"/>
                <w:szCs w:val="28"/>
              </w:rPr>
              <w:t xml:space="preserve"> Русский язык. </w:t>
            </w:r>
            <w:r w:rsidRPr="009D1A57">
              <w:rPr>
                <w:rFonts w:ascii="Times New Roman" w:eastAsia="S" w:hAnsi="Times New Roman"/>
                <w:sz w:val="28"/>
                <w:szCs w:val="28"/>
                <w:lang w:val="en-US"/>
              </w:rPr>
              <w:t>I</w:t>
            </w:r>
            <w:r w:rsidRPr="009D1A57">
              <w:rPr>
                <w:rFonts w:ascii="Times New Roman" w:eastAsia="S" w:hAnsi="Times New Roman"/>
                <w:sz w:val="28"/>
                <w:szCs w:val="28"/>
              </w:rPr>
              <w:t xml:space="preserve"> часть. Вводно-корректировочный курс:</w:t>
            </w:r>
            <w:r w:rsidRPr="009D1A57">
              <w:rPr>
                <w:rFonts w:ascii="Times New Roman" w:eastAsia="SimSun" w:hAnsi="Times New Roman"/>
                <w:sz w:val="28"/>
                <w:szCs w:val="28"/>
              </w:rPr>
              <w:t xml:space="preserve"> Учебное пособие. – Т.: </w:t>
            </w:r>
            <w:r w:rsidRPr="009D1A57">
              <w:rPr>
                <w:rFonts w:ascii="Times New Roman" w:eastAsia="S" w:hAnsi="Times New Roman"/>
                <w:sz w:val="28"/>
                <w:szCs w:val="28"/>
              </w:rPr>
              <w:t>2012</w:t>
            </w:r>
            <w:r w:rsidRPr="009D1A57">
              <w:rPr>
                <w:rFonts w:ascii="Times New Roman" w:eastAsia="SimSun" w:hAnsi="Times New Roman"/>
                <w:sz w:val="28"/>
                <w:szCs w:val="28"/>
              </w:rPr>
              <w:t>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right="-108" w:firstLine="4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510BF7" w:rsidRPr="009D1A57" w:rsidTr="00AF4CC8">
        <w:tc>
          <w:tcPr>
            <w:tcW w:w="613" w:type="dxa"/>
            <w:tcBorders>
              <w:top w:val="single" w:sz="4" w:space="0" w:color="auto"/>
            </w:tcBorders>
          </w:tcPr>
          <w:p w:rsidR="00510BF7" w:rsidRPr="009D1A57" w:rsidRDefault="00510BF7" w:rsidP="00AF4CC8">
            <w:pPr>
              <w:ind w:left="-876" w:firstLine="723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 4</w:t>
            </w:r>
          </w:p>
        </w:tc>
        <w:tc>
          <w:tcPr>
            <w:tcW w:w="7428" w:type="dxa"/>
            <w:tcBorders>
              <w:top w:val="single" w:sz="4" w:space="0" w:color="auto"/>
            </w:tcBorders>
          </w:tcPr>
          <w:p w:rsidR="00510BF7" w:rsidRPr="009D1A57" w:rsidRDefault="00510BF7" w:rsidP="00AF4CC8">
            <w:pPr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Фарсия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нц</w:t>
            </w: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 Э.А.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, Хамидова Н.Т. Книга для чтения</w:t>
            </w:r>
            <w:r w:rsidRPr="009D1A57">
              <w:rPr>
                <w:rFonts w:ascii="Times New Roman" w:eastAsia="S" w:hAnsi="Times New Roman"/>
                <w:sz w:val="28"/>
                <w:szCs w:val="28"/>
              </w:rPr>
              <w:t>:</w:t>
            </w:r>
            <w:r w:rsidRPr="009D1A57">
              <w:rPr>
                <w:rFonts w:ascii="Times New Roman" w:eastAsia="SimSun" w:hAnsi="Times New Roman"/>
                <w:sz w:val="28"/>
                <w:szCs w:val="28"/>
              </w:rPr>
              <w:t xml:space="preserve"> Учебное пособие. – Т.: </w:t>
            </w:r>
            <w:r w:rsidRPr="009D1A57">
              <w:rPr>
                <w:rFonts w:ascii="Times New Roman" w:eastAsia="S" w:hAnsi="Times New Roman"/>
                <w:sz w:val="28"/>
                <w:szCs w:val="28"/>
              </w:rPr>
              <w:t>2013</w:t>
            </w:r>
            <w:r w:rsidRPr="009D1A57">
              <w:rPr>
                <w:rFonts w:ascii="Times New Roman" w:eastAsia="SimSun" w:hAnsi="Times New Roman"/>
                <w:sz w:val="28"/>
                <w:szCs w:val="28"/>
              </w:rPr>
              <w:t>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4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510BF7" w:rsidRPr="009D1A57" w:rsidRDefault="00510BF7" w:rsidP="00510BF7">
      <w:pPr>
        <w:ind w:left="-108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510BF7" w:rsidRPr="009D1A57" w:rsidRDefault="00510BF7" w:rsidP="00547230">
      <w:pPr>
        <w:ind w:left="-108" w:firstLine="851"/>
        <w:jc w:val="center"/>
        <w:rPr>
          <w:rFonts w:ascii="Times New Roman" w:hAnsi="Times New Roman"/>
          <w:b/>
          <w:sz w:val="28"/>
          <w:szCs w:val="28"/>
        </w:rPr>
      </w:pPr>
      <w:r w:rsidRPr="009D1A57"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tbl>
      <w:tblPr>
        <w:tblW w:w="9661" w:type="dxa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3"/>
        <w:gridCol w:w="7428"/>
        <w:gridCol w:w="1620"/>
      </w:tblGrid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</w:p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№</w:t>
            </w:r>
          </w:p>
        </w:tc>
        <w:tc>
          <w:tcPr>
            <w:tcW w:w="7428" w:type="dxa"/>
            <w:vAlign w:val="center"/>
          </w:tcPr>
          <w:p w:rsidR="00510BF7" w:rsidRPr="009D1A57" w:rsidRDefault="00510BF7" w:rsidP="00AF4CC8">
            <w:pPr>
              <w:ind w:firstLine="851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Муаллиф, адабиёт номи, тури, нашриёт, йили, хажми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Кутуб-хонада мавжуд нусхаси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Мирзиёев Ш.М. Стратегия действий по пяти приоритетным направлениям развития Республики Узбекистан в 2017-2021 годах. – ПП «О стратегии действий по дальнейшему развитию Республики Узбекистан» (Собрание законодательства Республики Узбекистан, 2017г., № 6, ст.70, № 20, ст. 354).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10BF7" w:rsidRPr="009D1A57" w:rsidTr="00AF4CC8">
        <w:tc>
          <w:tcPr>
            <w:tcW w:w="613" w:type="dxa"/>
            <w:tcBorders>
              <w:bottom w:val="nil"/>
            </w:tcBorders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2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Постановление Президента Республики Узбекистан Ш.М. Мирзиёева «О </w:t>
            </w:r>
            <w:r w:rsidRPr="009D1A57">
              <w:rPr>
                <w:rFonts w:ascii="Times New Roman" w:eastAsia="Times New Roman" w:hAnsi="Times New Roman"/>
                <w:sz w:val="28"/>
                <w:szCs w:val="28"/>
              </w:rPr>
              <w:t>мерах по дальнейшему развитию системы высшего образования». –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 xml:space="preserve">[Электронный ресурс]. </w:t>
            </w:r>
            <w:r w:rsidRPr="009D1A57">
              <w:rPr>
                <w:rFonts w:ascii="Times New Roman" w:hAnsi="Times New Roman"/>
                <w:sz w:val="28"/>
                <w:szCs w:val="28"/>
                <w:lang w:val="en-US"/>
              </w:rPr>
              <w:t>URL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:</w:t>
            </w:r>
            <w:r w:rsidRPr="009D1A5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hyperlink r:id="rId54" w:history="1">
              <w:r w:rsidRPr="009D1A57">
                <w:rPr>
                  <w:rStyle w:val="a9"/>
                  <w:rFonts w:ascii="Times New Roman" w:eastAsia="Times New Roman" w:hAnsi="Times New Roman"/>
                  <w:sz w:val="28"/>
                  <w:szCs w:val="28"/>
                </w:rPr>
                <w:t>https://lex.uz/docs/3171587</w:t>
              </w:r>
            </w:hyperlink>
            <w:r w:rsidRPr="009D1A5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10BF7" w:rsidRPr="009D1A57" w:rsidTr="00AF4CC8">
        <w:tc>
          <w:tcPr>
            <w:tcW w:w="613" w:type="dxa"/>
            <w:tcBorders>
              <w:bottom w:val="single" w:sz="4" w:space="0" w:color="auto"/>
            </w:tcBorders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3</w:t>
            </w:r>
          </w:p>
        </w:tc>
        <w:tc>
          <w:tcPr>
            <w:tcW w:w="7428" w:type="dxa"/>
            <w:tcBorders>
              <w:bottom w:val="single" w:sz="4" w:space="0" w:color="auto"/>
            </w:tcBorders>
          </w:tcPr>
          <w:p w:rsidR="00510BF7" w:rsidRPr="009D1A57" w:rsidRDefault="00510BF7" w:rsidP="00AF4CC8">
            <w:pPr>
              <w:pStyle w:val="a5"/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</w:rPr>
              <w:t>Агеенко Ф.Л., Зарва М.В. Словарь ударений русского языка. – Москва, 2000.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0BF7" w:rsidRPr="009D1A57" w:rsidTr="00AF4CC8">
        <w:tc>
          <w:tcPr>
            <w:tcW w:w="613" w:type="dxa"/>
            <w:tcBorders>
              <w:top w:val="single" w:sz="4" w:space="0" w:color="auto"/>
            </w:tcBorders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4</w:t>
            </w:r>
          </w:p>
        </w:tc>
        <w:tc>
          <w:tcPr>
            <w:tcW w:w="7428" w:type="dxa"/>
            <w:tcBorders>
              <w:top w:val="single" w:sz="4" w:space="0" w:color="auto"/>
            </w:tcBorders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 xml:space="preserve">Ахмедова М.Х. Русский язык (направление информационные технологии): Учебное пособие. - Т.,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ТУИТ, 2016.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lastRenderedPageBreak/>
              <w:t>60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lastRenderedPageBreak/>
              <w:t>5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Булгакова Л.Н., И.В.Захаренко, В.В.Красных. Мои друзья                      падежи. – Москва: Русский язык, 2011.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6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</w:rPr>
              <w:t>Горбачевич К.С. Словарь синонимов русского языка. – Москва: Эксмо, 2009.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7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851"/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bCs/>
                <w:sz w:val="28"/>
                <w:szCs w:val="28"/>
              </w:rPr>
              <w:t>Заболотина А.А., Байрамова Д.А. Учебно-методическое пособие  «Практический курс русского языка» для студентов 1 курсов дефектологического факультета. – Т.: 2010.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8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426"/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Исакова Р.К. Учебное пособие по русскому языку (для самостоятельной работы). Электронное учебное пособие. – Ташкент: НУУз, 2017.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9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426"/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Кариева Ш.М., Кельдиев Т.Т. и др. Русский деловой язык. Ч.1,2., – Ташкент, 1994.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10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426"/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  <w:lang w:val="uz-Cyrl-UZ"/>
              </w:rPr>
              <w:t xml:space="preserve">Мирхабибова М.С., 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Русский язык: Учебное пособие для студентов факультета педагогики и психологии. – Т.:2013.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11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  <w:lang w:val="uz-Cyrl-UZ"/>
              </w:rPr>
              <w:t>Мирхабибова М.С</w:t>
            </w:r>
            <w:r w:rsidRPr="009D1A57">
              <w:rPr>
                <w:rFonts w:ascii="Times New Roman" w:hAnsi="Times New Roman"/>
                <w:bCs/>
                <w:sz w:val="28"/>
                <w:szCs w:val="28"/>
              </w:rPr>
              <w:t xml:space="preserve"> Учебно-методическое пособие  по русскому языку д</w:t>
            </w:r>
            <w:r w:rsidRPr="009D1A57">
              <w:rPr>
                <w:rFonts w:ascii="Times New Roman" w:hAnsi="Times New Roman"/>
                <w:sz w:val="28"/>
                <w:szCs w:val="28"/>
              </w:rPr>
              <w:t>ля студентов узбекских групп факультета допризывного военного образования. – Т.:2013.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12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0"/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bCs/>
                <w:sz w:val="28"/>
                <w:szCs w:val="28"/>
              </w:rPr>
              <w:t>Молотков А. Фразеологический словарь русского языка. – М., 2007.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10BF7" w:rsidRPr="009D1A57" w:rsidTr="00AF4CC8">
        <w:trPr>
          <w:trHeight w:val="271"/>
        </w:trPr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13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</w:rPr>
              <w:t>Ожегов С.И. Словарь русского языка. – Москва, 2009.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14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0"/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</w:rPr>
              <w:t>Словарь антонимов русского языка. – Москва, 2008.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  <w:lang w:val="uz-Cyrl-UZ"/>
              </w:rPr>
              <w:t>15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pStyle w:val="a5"/>
              <w:tabs>
                <w:tab w:val="left" w:pos="0"/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</w:rPr>
              <w:t>Словарь омонимов русского языка. – Москва, 2008.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eastAsia="SimSun" w:hAnsi="Times New Roman"/>
                <w:sz w:val="28"/>
                <w:szCs w:val="28"/>
              </w:rPr>
              <w:t>Учебные и методические пособия по языку специальности (исходя из специфики направлений бакалавриата)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10BF7" w:rsidRPr="009D1A57" w:rsidTr="00AF4CC8">
        <w:tc>
          <w:tcPr>
            <w:tcW w:w="613" w:type="dxa"/>
          </w:tcPr>
          <w:p w:rsidR="00510BF7" w:rsidRPr="009D1A57" w:rsidRDefault="00510BF7" w:rsidP="00AF4CC8">
            <w:pPr>
              <w:ind w:left="-862"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428" w:type="dxa"/>
          </w:tcPr>
          <w:p w:rsidR="00510BF7" w:rsidRPr="009D1A57" w:rsidRDefault="00510BF7" w:rsidP="00AF4CC8">
            <w:pPr>
              <w:jc w:val="both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Нурмухамедова  Д. Ф. Практический  курс  русского  языка. Ч. I, II.– Гулистан, 2018.</w:t>
            </w:r>
          </w:p>
        </w:tc>
        <w:tc>
          <w:tcPr>
            <w:tcW w:w="1620" w:type="dxa"/>
          </w:tcPr>
          <w:p w:rsidR="00510BF7" w:rsidRPr="009D1A57" w:rsidRDefault="00510BF7" w:rsidP="00AF4CC8">
            <w:pPr>
              <w:ind w:firstLine="16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1A57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</w:tbl>
    <w:p w:rsidR="00510BF7" w:rsidRPr="009D1A57" w:rsidRDefault="00510BF7" w:rsidP="00510BF7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510BF7" w:rsidRPr="009D1A57" w:rsidRDefault="00510BF7" w:rsidP="00510BF7">
      <w:pPr>
        <w:pStyle w:val="a5"/>
        <w:tabs>
          <w:tab w:val="left" w:pos="720"/>
        </w:tabs>
        <w:spacing w:after="0" w:line="240" w:lineRule="auto"/>
        <w:ind w:firstLine="131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9D1A57">
        <w:rPr>
          <w:rFonts w:ascii="Times New Roman" w:hAnsi="Times New Roman"/>
          <w:b/>
          <w:sz w:val="28"/>
          <w:szCs w:val="28"/>
          <w:lang w:val="uz-Cyrl-UZ"/>
        </w:rPr>
        <w:t>ИСТОЧНИКИ ИНФОРМАЦИИ</w:t>
      </w:r>
    </w:p>
    <w:p w:rsidR="00510BF7" w:rsidRPr="009D1A57" w:rsidRDefault="00510BF7" w:rsidP="00510BF7">
      <w:pPr>
        <w:pStyle w:val="a5"/>
        <w:tabs>
          <w:tab w:val="left" w:pos="720"/>
        </w:tabs>
        <w:spacing w:after="0" w:line="240" w:lineRule="auto"/>
        <w:ind w:firstLine="131"/>
        <w:jc w:val="both"/>
        <w:rPr>
          <w:rFonts w:ascii="Times New Roman" w:hAnsi="Times New Roman"/>
          <w:sz w:val="28"/>
          <w:szCs w:val="28"/>
          <w:lang w:val="uz-Cyrl-UZ"/>
        </w:rPr>
      </w:pPr>
      <w:r w:rsidRPr="009D1A57">
        <w:rPr>
          <w:rFonts w:ascii="Times New Roman" w:hAnsi="Times New Roman"/>
          <w:sz w:val="28"/>
          <w:szCs w:val="28"/>
          <w:lang w:val="uz-Cyrl-UZ"/>
        </w:rPr>
        <w:t xml:space="preserve">1. www.ziyonet.uz </w:t>
      </w:r>
    </w:p>
    <w:p w:rsidR="00510BF7" w:rsidRPr="009D1A57" w:rsidRDefault="00510BF7" w:rsidP="00510BF7">
      <w:pPr>
        <w:pStyle w:val="a5"/>
        <w:spacing w:after="0" w:line="240" w:lineRule="auto"/>
        <w:ind w:firstLine="131"/>
        <w:jc w:val="both"/>
        <w:rPr>
          <w:rFonts w:ascii="Times New Roman" w:hAnsi="Times New Roman"/>
          <w:sz w:val="28"/>
          <w:szCs w:val="28"/>
          <w:lang w:val="uz-Cyrl-UZ"/>
        </w:rPr>
      </w:pPr>
      <w:r w:rsidRPr="009D1A57">
        <w:rPr>
          <w:rFonts w:ascii="Times New Roman" w:hAnsi="Times New Roman"/>
          <w:sz w:val="28"/>
          <w:szCs w:val="28"/>
          <w:lang w:val="uz-Cyrl-UZ"/>
        </w:rPr>
        <w:t xml:space="preserve">2. </w:t>
      </w:r>
      <w:hyperlink r:id="rId55" w:history="1">
        <w:r w:rsidRPr="009D1A57">
          <w:rPr>
            <w:rStyle w:val="a9"/>
            <w:rFonts w:ascii="Times New Roman" w:eastAsia="Batang" w:hAnsi="Times New Roman"/>
            <w:sz w:val="28"/>
            <w:szCs w:val="28"/>
            <w:lang w:val="uz-Cyrl-UZ"/>
          </w:rPr>
          <w:t>www.tdpu.uz</w:t>
        </w:r>
      </w:hyperlink>
    </w:p>
    <w:p w:rsidR="00510BF7" w:rsidRPr="009D1A57" w:rsidRDefault="00510BF7" w:rsidP="00510BF7">
      <w:pPr>
        <w:pStyle w:val="a5"/>
        <w:spacing w:after="0" w:line="240" w:lineRule="auto"/>
        <w:ind w:firstLine="131"/>
        <w:jc w:val="both"/>
        <w:rPr>
          <w:rFonts w:ascii="Times New Roman" w:hAnsi="Times New Roman"/>
          <w:sz w:val="28"/>
          <w:szCs w:val="28"/>
          <w:lang w:val="uz-Cyrl-UZ"/>
        </w:rPr>
      </w:pPr>
      <w:r w:rsidRPr="009D1A57">
        <w:rPr>
          <w:rFonts w:ascii="Times New Roman" w:hAnsi="Times New Roman"/>
          <w:sz w:val="28"/>
          <w:szCs w:val="28"/>
          <w:lang w:val="uz-Cyrl-UZ"/>
        </w:rPr>
        <w:t xml:space="preserve">3. </w:t>
      </w:r>
      <w:hyperlink r:id="rId56" w:history="1">
        <w:r w:rsidRPr="009D1A57">
          <w:rPr>
            <w:rStyle w:val="a9"/>
            <w:rFonts w:ascii="Times New Roman" w:eastAsia="Batang" w:hAnsi="Times New Roman"/>
            <w:sz w:val="28"/>
            <w:szCs w:val="28"/>
            <w:lang w:val="uz-Cyrl-UZ"/>
          </w:rPr>
          <w:t>www.edu.uz</w:t>
        </w:r>
      </w:hyperlink>
      <w:r w:rsidRPr="009D1A57">
        <w:rPr>
          <w:rFonts w:ascii="Times New Roman" w:hAnsi="Times New Roman"/>
          <w:sz w:val="28"/>
          <w:szCs w:val="28"/>
          <w:lang w:val="uz-Cyrl-UZ"/>
        </w:rPr>
        <w:t>.</w:t>
      </w:r>
    </w:p>
    <w:p w:rsidR="00510BF7" w:rsidRPr="009D1A57" w:rsidRDefault="00510BF7" w:rsidP="00510BF7">
      <w:pPr>
        <w:pStyle w:val="a5"/>
        <w:spacing w:after="0" w:line="240" w:lineRule="auto"/>
        <w:ind w:firstLine="131"/>
        <w:jc w:val="both"/>
        <w:rPr>
          <w:rFonts w:ascii="Times New Roman" w:hAnsi="Times New Roman"/>
          <w:sz w:val="28"/>
          <w:szCs w:val="28"/>
          <w:lang w:val="uz-Cyrl-UZ"/>
        </w:rPr>
      </w:pPr>
      <w:r w:rsidRPr="009D1A57">
        <w:rPr>
          <w:rFonts w:ascii="Times New Roman" w:hAnsi="Times New Roman"/>
          <w:sz w:val="28"/>
          <w:szCs w:val="28"/>
          <w:lang w:val="uz-Cyrl-UZ"/>
        </w:rPr>
        <w:t xml:space="preserve">4. </w:t>
      </w:r>
      <w:hyperlink r:id="rId57" w:history="1">
        <w:r w:rsidRPr="009D1A57">
          <w:rPr>
            <w:rStyle w:val="a9"/>
            <w:rFonts w:ascii="Times New Roman" w:eastAsia="Batang" w:hAnsi="Times New Roman"/>
            <w:sz w:val="28"/>
            <w:szCs w:val="28"/>
            <w:lang w:val="uz-Cyrl-UZ"/>
          </w:rPr>
          <w:t>www.tdpu-INTRANET.ped</w:t>
        </w:r>
      </w:hyperlink>
      <w:r w:rsidRPr="009D1A57">
        <w:rPr>
          <w:rFonts w:ascii="Times New Roman" w:hAnsi="Times New Roman"/>
          <w:sz w:val="28"/>
          <w:szCs w:val="28"/>
          <w:lang w:val="uz-Cyrl-UZ"/>
        </w:rPr>
        <w:t xml:space="preserve"> </w:t>
      </w:r>
    </w:p>
    <w:p w:rsidR="00510BF7" w:rsidRPr="009D1A57" w:rsidRDefault="00510BF7" w:rsidP="00510BF7">
      <w:pPr>
        <w:pStyle w:val="a5"/>
        <w:autoSpaceDE w:val="0"/>
        <w:autoSpaceDN w:val="0"/>
        <w:adjustRightInd w:val="0"/>
        <w:spacing w:after="0" w:line="240" w:lineRule="auto"/>
        <w:ind w:firstLine="131"/>
        <w:jc w:val="both"/>
        <w:rPr>
          <w:rFonts w:ascii="Times New Roman" w:hAnsi="Times New Roman"/>
          <w:sz w:val="28"/>
          <w:szCs w:val="28"/>
          <w:lang w:val="en-US"/>
        </w:rPr>
      </w:pPr>
      <w:r w:rsidRPr="009D1A57">
        <w:rPr>
          <w:rFonts w:ascii="Times New Roman" w:hAnsi="Times New Roman"/>
          <w:sz w:val="28"/>
          <w:szCs w:val="28"/>
          <w:lang w:val="uz-Cyrl-UZ"/>
        </w:rPr>
        <w:t xml:space="preserve">5. </w:t>
      </w:r>
      <w:r w:rsidRPr="009D1A57">
        <w:rPr>
          <w:rFonts w:ascii="Times New Roman" w:hAnsi="Times New Roman"/>
          <w:sz w:val="28"/>
          <w:szCs w:val="28"/>
          <w:lang w:val="en-US"/>
        </w:rPr>
        <w:t xml:space="preserve">e-mail: </w:t>
      </w:r>
      <w:hyperlink r:id="rId58" w:history="1">
        <w:r w:rsidRPr="009D1A57">
          <w:rPr>
            <w:rStyle w:val="a9"/>
            <w:rFonts w:ascii="Times New Roman" w:hAnsi="Times New Roman"/>
            <w:sz w:val="28"/>
            <w:szCs w:val="28"/>
            <w:lang w:val="en-US"/>
          </w:rPr>
          <w:t>kursy@online.ru</w:t>
        </w:r>
      </w:hyperlink>
      <w:r w:rsidRPr="009D1A57">
        <w:rPr>
          <w:rFonts w:ascii="Times New Roman" w:hAnsi="Times New Roman"/>
          <w:sz w:val="28"/>
          <w:szCs w:val="28"/>
          <w:lang w:val="en-US"/>
        </w:rPr>
        <w:t xml:space="preserve"> (</w:t>
      </w:r>
      <w:r w:rsidRPr="009D1A57">
        <w:rPr>
          <w:rFonts w:ascii="Times New Roman" w:hAnsi="Times New Roman"/>
          <w:sz w:val="28"/>
          <w:szCs w:val="28"/>
        </w:rPr>
        <w:t>пособия</w:t>
      </w:r>
      <w:r w:rsidRPr="009D1A57">
        <w:rPr>
          <w:rFonts w:ascii="Times New Roman" w:hAnsi="Times New Roman"/>
          <w:sz w:val="28"/>
          <w:szCs w:val="28"/>
          <w:lang w:val="en-US"/>
        </w:rPr>
        <w:t>)</w:t>
      </w:r>
    </w:p>
    <w:p w:rsidR="00510BF7" w:rsidRPr="009D1A57" w:rsidRDefault="00510BF7" w:rsidP="00510BF7">
      <w:pPr>
        <w:pStyle w:val="a5"/>
        <w:autoSpaceDE w:val="0"/>
        <w:autoSpaceDN w:val="0"/>
        <w:adjustRightInd w:val="0"/>
        <w:spacing w:after="0" w:line="240" w:lineRule="auto"/>
        <w:ind w:firstLine="131"/>
        <w:jc w:val="both"/>
        <w:rPr>
          <w:rFonts w:ascii="Times New Roman" w:hAnsi="Times New Roman"/>
          <w:sz w:val="28"/>
          <w:szCs w:val="28"/>
          <w:lang w:val="en-US"/>
        </w:rPr>
      </w:pPr>
      <w:r w:rsidRPr="009D1A57">
        <w:rPr>
          <w:rFonts w:ascii="Times New Roman" w:hAnsi="Times New Roman"/>
          <w:sz w:val="28"/>
          <w:szCs w:val="28"/>
          <w:lang w:val="uz-Cyrl-UZ"/>
        </w:rPr>
        <w:t xml:space="preserve">6. </w:t>
      </w:r>
      <w:r w:rsidRPr="009D1A57">
        <w:rPr>
          <w:rFonts w:ascii="Times New Roman" w:hAnsi="Times New Roman"/>
          <w:sz w:val="28"/>
          <w:szCs w:val="28"/>
          <w:lang w:val="en-US"/>
        </w:rPr>
        <w:t>http://slovari. yandex.ru</w:t>
      </w:r>
    </w:p>
    <w:p w:rsidR="00547230" w:rsidRDefault="00510BF7" w:rsidP="00547230">
      <w:pPr>
        <w:pStyle w:val="a5"/>
        <w:autoSpaceDE w:val="0"/>
        <w:autoSpaceDN w:val="0"/>
        <w:adjustRightInd w:val="0"/>
        <w:spacing w:after="0" w:line="240" w:lineRule="auto"/>
        <w:ind w:firstLine="131"/>
        <w:jc w:val="both"/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  <w:lang w:val="uz-Cyrl-UZ"/>
        </w:rPr>
        <w:t xml:space="preserve">7. </w:t>
      </w:r>
      <w:hyperlink r:id="rId59" w:history="1">
        <w:r w:rsidRPr="009D1A57">
          <w:rPr>
            <w:rStyle w:val="a9"/>
            <w:rFonts w:ascii="Times New Roman" w:hAnsi="Times New Roman"/>
            <w:sz w:val="28"/>
            <w:szCs w:val="28"/>
            <w:lang w:val="en-US"/>
          </w:rPr>
          <w:t>www</w:t>
        </w:r>
        <w:r w:rsidRPr="009D1A57">
          <w:rPr>
            <w:rStyle w:val="a9"/>
            <w:rFonts w:ascii="Times New Roman" w:hAnsi="Times New Roman"/>
            <w:sz w:val="28"/>
            <w:szCs w:val="28"/>
          </w:rPr>
          <w:t>.</w:t>
        </w:r>
        <w:r w:rsidRPr="009D1A57">
          <w:rPr>
            <w:rStyle w:val="a9"/>
            <w:rFonts w:ascii="Times New Roman" w:hAnsi="Times New Roman"/>
            <w:sz w:val="28"/>
            <w:szCs w:val="28"/>
            <w:lang w:val="en-US"/>
          </w:rPr>
          <w:t>gramota</w:t>
        </w:r>
        <w:r w:rsidRPr="009D1A57">
          <w:rPr>
            <w:rStyle w:val="a9"/>
            <w:rFonts w:ascii="Times New Roman" w:hAnsi="Times New Roman"/>
            <w:sz w:val="28"/>
            <w:szCs w:val="28"/>
          </w:rPr>
          <w:t>.</w:t>
        </w:r>
        <w:r w:rsidRPr="009D1A57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9D1A57">
        <w:rPr>
          <w:rFonts w:ascii="Times New Roman" w:hAnsi="Times New Roman"/>
          <w:sz w:val="28"/>
          <w:szCs w:val="28"/>
        </w:rPr>
        <w:t>.</w:t>
      </w:r>
    </w:p>
    <w:p w:rsidR="0055221B" w:rsidRPr="009D1A57" w:rsidRDefault="00547230" w:rsidP="00547230">
      <w:pPr>
        <w:pStyle w:val="a5"/>
        <w:autoSpaceDE w:val="0"/>
        <w:autoSpaceDN w:val="0"/>
        <w:adjustRightInd w:val="0"/>
        <w:spacing w:after="0" w:line="240" w:lineRule="auto"/>
        <w:ind w:firstLine="131"/>
        <w:jc w:val="both"/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016990" w:rsidRPr="009D1A57">
        <w:rPr>
          <w:b/>
          <w:bCs/>
          <w:color w:val="000000"/>
          <w:sz w:val="28"/>
          <w:szCs w:val="28"/>
        </w:rPr>
        <w:t>ГЛОССАРИЙ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Аббревиатура</w:t>
      </w:r>
      <w:r w:rsidRPr="009D1A57">
        <w:rPr>
          <w:rFonts w:ascii="Times New Roman" w:hAnsi="Times New Roman"/>
          <w:color w:val="000000"/>
          <w:sz w:val="28"/>
          <w:szCs w:val="28"/>
        </w:rPr>
        <w:t> – сложносокращенное слово, составленное из начальных элементов: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универмаг, вуз, ООН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Аккомодация</w:t>
      </w:r>
      <w:r w:rsidRPr="009D1A57">
        <w:rPr>
          <w:rFonts w:ascii="Times New Roman" w:hAnsi="Times New Roman"/>
          <w:color w:val="000000"/>
          <w:sz w:val="28"/>
          <w:szCs w:val="28"/>
        </w:rPr>
        <w:t> – частичное приспособление артикуляций смежных согласного и гласного звуков: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нёс [н’ос], ряд [р’ат], what [w‹t], was [wəz].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Активная лексика </w:t>
      </w:r>
      <w:r w:rsidRPr="009D1A57">
        <w:rPr>
          <w:rFonts w:ascii="Times New Roman" w:hAnsi="Times New Roman"/>
          <w:color w:val="000000"/>
          <w:sz w:val="28"/>
          <w:szCs w:val="28"/>
        </w:rPr>
        <w:t>– часть словарного состава языка, активно употребляющая во всех сферах жизни общества.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Алфавитные письма</w:t>
      </w:r>
      <w:r w:rsidRPr="009D1A57">
        <w:rPr>
          <w:rFonts w:ascii="Times New Roman" w:hAnsi="Times New Roman"/>
          <w:color w:val="000000"/>
          <w:sz w:val="28"/>
          <w:szCs w:val="28"/>
        </w:rPr>
        <w:t> – трофическая система, в которой отдельный знак передает отдельный звук.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Антонимы</w:t>
      </w:r>
      <w:r w:rsidRPr="009D1A57">
        <w:rPr>
          <w:rFonts w:ascii="Times New Roman" w:hAnsi="Times New Roman"/>
          <w:color w:val="000000"/>
          <w:sz w:val="28"/>
          <w:szCs w:val="28"/>
        </w:rPr>
        <w:t> – слова, принадлежащие к одной и той же части речи, имеющие противоположные, но соотносительные друг с другом значения: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молодой – старый, день – ночь.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Архаизмы</w:t>
      </w:r>
      <w:r w:rsidRPr="009D1A57">
        <w:rPr>
          <w:rFonts w:ascii="Times New Roman" w:hAnsi="Times New Roman"/>
          <w:color w:val="000000"/>
          <w:sz w:val="28"/>
          <w:szCs w:val="28"/>
        </w:rPr>
        <w:t> – устаревшее наименование существующих реалий; устаревшие слова, замененные в современном языке синонимами: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ловитва – «охота», лоно – «грудь», выя – «шея».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Ассимиляция</w:t>
      </w:r>
      <w:r w:rsidRPr="009D1A57">
        <w:rPr>
          <w:rFonts w:ascii="Times New Roman" w:hAnsi="Times New Roman"/>
          <w:color w:val="000000"/>
          <w:sz w:val="28"/>
          <w:szCs w:val="28"/>
        </w:rPr>
        <w:t> – уподобление звуков друг другу в пределах слова или словосочетания: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косточка – кости [кости], книжечка – книжка [книшкъ], высокий – высший [вышыi], обман – [¬мман].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Аффиксы</w:t>
      </w:r>
      <w:r w:rsidRPr="009D1A57">
        <w:rPr>
          <w:rFonts w:ascii="Times New Roman" w:hAnsi="Times New Roman"/>
          <w:color w:val="000000"/>
          <w:sz w:val="28"/>
          <w:szCs w:val="28"/>
        </w:rPr>
        <w:t> – служебные морфемы, видоизменяющие значение корня или выражающие отношение между словами в словосочетании и предложении.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Взрывные согласные </w:t>
      </w:r>
      <w:r w:rsidRPr="009D1A57">
        <w:rPr>
          <w:rFonts w:ascii="Times New Roman" w:hAnsi="Times New Roman"/>
          <w:color w:val="000000"/>
          <w:sz w:val="28"/>
          <w:szCs w:val="28"/>
        </w:rPr>
        <w:t>– звуки, в которых смычка, образуемая губами, языком и небом, языком и зубами, раскрывается мгновенно: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[п], [б], [т], [д], [к], [г].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Внутренняя форма слова </w:t>
      </w:r>
      <w:r w:rsidRPr="009D1A57">
        <w:rPr>
          <w:rFonts w:ascii="Times New Roman" w:hAnsi="Times New Roman"/>
          <w:color w:val="000000"/>
          <w:sz w:val="28"/>
          <w:szCs w:val="28"/>
        </w:rPr>
        <w:t>– семантическая и структурная мотивация слова другим словом, на базе которого оно возникло: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мухомор, черника, подберёзовик, пятьсот, лесник, сапожник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Выдержка</w:t>
      </w:r>
      <w:r w:rsidRPr="009D1A57">
        <w:rPr>
          <w:rFonts w:ascii="Times New Roman" w:hAnsi="Times New Roman"/>
          <w:color w:val="000000"/>
          <w:sz w:val="28"/>
          <w:szCs w:val="28"/>
        </w:rPr>
        <w:t> – нахождение органов речи в момент производства звука, артикуляционная фаза после экскурсии, но предшествующая рекурсии.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t> 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Географическая классификация</w:t>
      </w:r>
      <w:r w:rsidRPr="009D1A57">
        <w:rPr>
          <w:rFonts w:ascii="Times New Roman" w:hAnsi="Times New Roman"/>
          <w:color w:val="000000"/>
          <w:sz w:val="28"/>
          <w:szCs w:val="28"/>
        </w:rPr>
        <w:t> – определение ареала языка (или диалекта) с учетом границ его языковых особенностей.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Глагол</w:t>
      </w:r>
      <w:r w:rsidRPr="009D1A57">
        <w:rPr>
          <w:rFonts w:ascii="Times New Roman" w:hAnsi="Times New Roman"/>
          <w:color w:val="000000"/>
          <w:sz w:val="28"/>
          <w:szCs w:val="28"/>
        </w:rPr>
        <w:t> - знаменательная часть речи, объединяющая в своём составе слова, обозначающие действие или состояние.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 речи, состоящие только из голоса: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[и], [у], [э], [о], [а].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Говор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идиолектов, характерных для территориально ограниченной группы людей.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Грамматическая категория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однородных грамматических форм, противопоставленных друг другу: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категория вида - противопоставление (оппозиция) несовершенного вида совершенному; категория числа - оппозиция единственного и множественного числа.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Грамматическая форма</w:t>
      </w:r>
      <w:r w:rsidRPr="009D1A57">
        <w:rPr>
          <w:rFonts w:ascii="Times New Roman" w:hAnsi="Times New Roman"/>
          <w:color w:val="000000"/>
          <w:sz w:val="28"/>
          <w:szCs w:val="28"/>
        </w:rPr>
        <w:t> - материальный вид выражения грамматического значения.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Грамматическое значение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абстрактное языковое содержание грамматической единицы, имеющее в языке регулярное выражение; «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Это абстракция признаков и отношений» (А.А. Реформатский).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Двусоставные предложения </w:t>
      </w:r>
      <w:r w:rsidRPr="009D1A57">
        <w:rPr>
          <w:rFonts w:ascii="Times New Roman" w:hAnsi="Times New Roman"/>
          <w:color w:val="000000"/>
          <w:sz w:val="28"/>
          <w:szCs w:val="28"/>
        </w:rPr>
        <w:t>- двучленный синтаксический комплекс, в котором формально выражены два главных члена (подлежащее и сказуемое) или группа подлежащего и группа сказуемого.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Диалект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говоров, объединенных внутриструктурным языковым единством.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Диалектизмы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составляющие принадлежность диалектов того или иного языка.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Диссимиляция</w:t>
      </w:r>
      <w:r w:rsidRPr="009D1A57">
        <w:rPr>
          <w:rFonts w:ascii="Times New Roman" w:hAnsi="Times New Roman"/>
          <w:color w:val="000000"/>
          <w:sz w:val="28"/>
          <w:szCs w:val="28"/>
        </w:rPr>
        <w:t> - артикуляционное расподобление звуков: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пролубь &lt; прорубь, февраль &lt; феврарь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Дистактные изменения звуков</w:t>
      </w:r>
      <w:r w:rsidRPr="009D1A57">
        <w:rPr>
          <w:rFonts w:ascii="Times New Roman" w:hAnsi="Times New Roman"/>
          <w:color w:val="000000"/>
          <w:sz w:val="28"/>
          <w:szCs w:val="28"/>
        </w:rPr>
        <w:t> - изменение в звуках, находящихся на некотором расстоянии друг от друга.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Дополнение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второстепенный член предложения, выражающий объектное значение: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читать книгу, довольный успехом.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Дрожащие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вибранты: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[р], [р'].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Заднеязычные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звуки, образуемые сближением задней спинки языка с мягким небом: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[к], [г], [х].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Закон восходящей звучности</w:t>
      </w:r>
      <w:r w:rsidRPr="009D1A57">
        <w:rPr>
          <w:rFonts w:ascii="Times New Roman" w:hAnsi="Times New Roman"/>
          <w:color w:val="000000"/>
          <w:sz w:val="28"/>
          <w:szCs w:val="28"/>
        </w:rPr>
        <w:t> - расположение звуков в составе слога от наименее звучного к наиболее звучному: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во-да, до-бро, ко-стюм.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Законы развития языков </w:t>
      </w:r>
      <w:r w:rsidRPr="009D1A57">
        <w:rPr>
          <w:rFonts w:ascii="Times New Roman" w:hAnsi="Times New Roman"/>
          <w:color w:val="000000"/>
          <w:sz w:val="28"/>
          <w:szCs w:val="28"/>
        </w:rPr>
        <w:t>- внутренние законы развития языков: закон открытого слога, закон экономии речевых усилий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(черника &lt; черная ягода),</w:t>
      </w:r>
      <w:r w:rsidRPr="009D1A57">
        <w:rPr>
          <w:rFonts w:ascii="Times New Roman" w:hAnsi="Times New Roman"/>
          <w:color w:val="000000"/>
          <w:sz w:val="28"/>
          <w:szCs w:val="28"/>
        </w:rPr>
        <w:t> закон оглушения конечных звонких согласных, закон выходящей звучности.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Закрытый слог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слог, оканчивающийся неслоговым звуком: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утёс, волк.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Звонкие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звуки, при артикуляции которых голосовые связки напряжены и находятся в состоянии колебания.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Звук речи</w:t>
      </w:r>
      <w:r w:rsidRPr="009D1A57">
        <w:rPr>
          <w:rFonts w:ascii="Times New Roman" w:hAnsi="Times New Roman"/>
          <w:color w:val="000000"/>
          <w:sz w:val="28"/>
          <w:szCs w:val="28"/>
        </w:rPr>
        <w:t> - минимальная единица речевой цепи в результате артикуляции.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Знаменательные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обладающие самостоятельным лексическим значением, способные функционировать в качестве членов предложения, структурно оформленные, имеющие собственное ударение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родина, столица, первый, спокойно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Значение аффиксов</w:t>
      </w:r>
      <w:r w:rsidRPr="009D1A57">
        <w:rPr>
          <w:rFonts w:ascii="Times New Roman" w:hAnsi="Times New Roman"/>
          <w:color w:val="000000"/>
          <w:sz w:val="28"/>
          <w:szCs w:val="28"/>
        </w:rPr>
        <w:t> - деривационное (словообразующее) и реляционное (словоизменяющее):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сапог &gt; сапожник &gt;сапожник - а, сапож-ник-у.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Значение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продукт мыслительной деятельности человека, выражающий отношение факта языка к внеязыковому факту, отношение слова к обозначаемому предмету.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Индоевропейская семья </w:t>
      </w:r>
      <w:r w:rsidRPr="009D1A57">
        <w:rPr>
          <w:rFonts w:ascii="Times New Roman" w:hAnsi="Times New Roman"/>
          <w:color w:val="000000"/>
          <w:sz w:val="28"/>
          <w:szCs w:val="28"/>
        </w:rPr>
        <w:t>- одна из наиболее крупных и изученных семей языков Евразии.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Интерфикс</w:t>
      </w:r>
      <w:r w:rsidRPr="009D1A57">
        <w:rPr>
          <w:rFonts w:ascii="Times New Roman" w:hAnsi="Times New Roman"/>
          <w:color w:val="000000"/>
          <w:sz w:val="28"/>
          <w:szCs w:val="28"/>
        </w:rPr>
        <w:t> - служебная морфема, стоящая между основами сложного слова или между корнями и суффиксом, служащая для соединения их в единое целое: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дом-о-строй.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Интонация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ритмомелодических компонентов речи, служащая средством выражения синтаксических значений и эмоционально - экспрессивной окраски высказывания.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Историзмы</w:t>
      </w:r>
      <w:r w:rsidRPr="009D1A57">
        <w:rPr>
          <w:rFonts w:ascii="Times New Roman" w:hAnsi="Times New Roman"/>
          <w:color w:val="000000"/>
          <w:sz w:val="28"/>
          <w:szCs w:val="28"/>
        </w:rPr>
        <w:t> - устаревшие слова, вышедшие из употребления в связи с исчезновением предметов или явлений объективной действительности: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боярин, стольник, алтын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Историческое чередование звуков</w:t>
      </w:r>
      <w:r w:rsidRPr="009D1A57">
        <w:rPr>
          <w:rFonts w:ascii="Times New Roman" w:hAnsi="Times New Roman"/>
          <w:color w:val="000000"/>
          <w:sz w:val="28"/>
          <w:szCs w:val="28"/>
        </w:rPr>
        <w:t> - чередование, не обусловленное фонетической позицией с точки зрения современной фонетической системы данного языка: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дух/душа, воз/вожу.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lastRenderedPageBreak/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Качественная редукция</w:t>
      </w:r>
      <w:r w:rsidRPr="009D1A57">
        <w:rPr>
          <w:rFonts w:ascii="Times New Roman" w:hAnsi="Times New Roman"/>
          <w:color w:val="000000"/>
          <w:sz w:val="28"/>
          <w:szCs w:val="28"/>
        </w:rPr>
        <w:t> - ослабленное произношение звука в слабый позиции в связи с сокращением его длительности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паровоз [пър¬вос].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Кириллица</w:t>
      </w:r>
      <w:r w:rsidRPr="009D1A57">
        <w:rPr>
          <w:rFonts w:ascii="Times New Roman" w:hAnsi="Times New Roman"/>
          <w:color w:val="000000"/>
          <w:sz w:val="28"/>
          <w:szCs w:val="28"/>
        </w:rPr>
        <w:t> - славянский алфавит, созданный славянскими первоучителями Кириллом (Константином) и его братом Мефодием.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Классификация морфем</w:t>
      </w:r>
      <w:r w:rsidRPr="009D1A57">
        <w:rPr>
          <w:rFonts w:ascii="Times New Roman" w:hAnsi="Times New Roman"/>
          <w:color w:val="000000"/>
          <w:sz w:val="28"/>
          <w:szCs w:val="28"/>
        </w:rPr>
        <w:t> - выделение их в составе слова по месту, функции, степени воспроизводимости.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Классификация языков</w:t>
      </w:r>
      <w:r w:rsidRPr="009D1A57">
        <w:rPr>
          <w:rFonts w:ascii="Times New Roman" w:hAnsi="Times New Roman"/>
          <w:color w:val="000000"/>
          <w:sz w:val="28"/>
          <w:szCs w:val="28"/>
        </w:rPr>
        <w:t> - распределение языков по группам на основе определенных признаков в соответствии с принципами, лежащими в основе исследования: генеалогическая (генетическая), типологическая (морфологическая), географическая (ареальная).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Книжная лексика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стилистически ограниченные, принадлежащие книжным стилям речи.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Койне</w:t>
      </w:r>
      <w:r w:rsidRPr="009D1A57">
        <w:rPr>
          <w:rFonts w:ascii="Times New Roman" w:hAnsi="Times New Roman"/>
          <w:color w:val="000000"/>
          <w:sz w:val="28"/>
          <w:szCs w:val="28"/>
        </w:rPr>
        <w:t> - язык, служащий средством междиалектного общения, возникший на базе одного общего диалекта: древнегреческое койне (аттический диалект), древнерусское койне (диалект полян).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Количественная редукция</w:t>
      </w:r>
      <w:r w:rsidRPr="009D1A57">
        <w:rPr>
          <w:rFonts w:ascii="Times New Roman" w:hAnsi="Times New Roman"/>
          <w:color w:val="000000"/>
          <w:sz w:val="28"/>
          <w:szCs w:val="28"/>
        </w:rPr>
        <w:t> - сокращение длительности звука в зависимости от его положения по отношению к ударению.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Рук-рука-рукавица [рук], [рука], [рукавица].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Комбинаторные изменения звуков</w:t>
      </w:r>
      <w:r w:rsidRPr="009D1A57">
        <w:rPr>
          <w:rFonts w:ascii="Times New Roman" w:hAnsi="Times New Roman"/>
          <w:color w:val="000000"/>
          <w:sz w:val="28"/>
          <w:szCs w:val="28"/>
        </w:rPr>
        <w:t> - фонетические процессы, обусловленные взаимодействием звуков в потоке речи: ассимиляция, диссимиляция, аккомодация, гаплология, диереза, протеза, эпентеза, метатеза.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Коммуникативные единицы языка </w:t>
      </w:r>
      <w:r w:rsidRPr="009D1A57">
        <w:rPr>
          <w:rFonts w:ascii="Times New Roman" w:hAnsi="Times New Roman"/>
          <w:color w:val="000000"/>
          <w:sz w:val="28"/>
          <w:szCs w:val="28"/>
        </w:rPr>
        <w:t>- предложения, сообщающие о чем - либо, выражающие и оформляющие мысли, чувства, волеизъявление, осуществляющие общение людей.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Конверсия</w:t>
      </w:r>
      <w:r w:rsidRPr="009D1A57">
        <w:rPr>
          <w:rFonts w:ascii="Times New Roman" w:hAnsi="Times New Roman"/>
          <w:color w:val="000000"/>
          <w:sz w:val="28"/>
          <w:szCs w:val="28"/>
        </w:rPr>
        <w:t> - морфолого-синтаксический способ образования слов путём перехода из одной части речи в другую: субстантивация, адъективация, адвербиализация, прономинализация.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Контактные изменения звуков </w:t>
      </w:r>
      <w:r w:rsidRPr="009D1A57">
        <w:rPr>
          <w:rFonts w:ascii="Times New Roman" w:hAnsi="Times New Roman"/>
          <w:color w:val="000000"/>
          <w:sz w:val="28"/>
          <w:szCs w:val="28"/>
        </w:rPr>
        <w:t>- взаимодействие соседних звуков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сказка - [ск].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Корень</w:t>
      </w:r>
      <w:r w:rsidRPr="009D1A57">
        <w:rPr>
          <w:rFonts w:ascii="Times New Roman" w:hAnsi="Times New Roman"/>
          <w:color w:val="000000"/>
          <w:sz w:val="28"/>
          <w:szCs w:val="28"/>
        </w:rPr>
        <w:t> - морфема общей части родственных слов, выражающая и предопределяющая лексическое значение слова.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Корреляция</w:t>
      </w:r>
      <w:r w:rsidRPr="009D1A57">
        <w:rPr>
          <w:rFonts w:ascii="Times New Roman" w:hAnsi="Times New Roman"/>
          <w:color w:val="000000"/>
          <w:sz w:val="28"/>
          <w:szCs w:val="28"/>
        </w:rPr>
        <w:t> - соответствие фонем по месту и способу образования и противопоставление их по одному ДП (глухости-звонкости, твёрдости-мягкости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): &lt; б &gt;, &lt;п&gt;, &lt; т &gt;, &lt; д &gt;, &lt; б &gt;, &lt; б &gt;, &lt; д &gt;, &lt; д &gt;.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Критерии разграничения омонимии и полисемии</w:t>
      </w:r>
      <w:r w:rsidRPr="009D1A57">
        <w:rPr>
          <w:rFonts w:ascii="Times New Roman" w:hAnsi="Times New Roman"/>
          <w:color w:val="000000"/>
          <w:sz w:val="28"/>
          <w:szCs w:val="28"/>
        </w:rPr>
        <w:t> - 1. полисемия имеет общую сему, омонимия не имеет; 2. омонимия характеризуется расхождением словообразовательных рядов; 3. омонимии свойственна  разная сочетаемость; 4. омонимия характеризуется отсутствием синонимических отношений.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Лабиализованные 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огубленные, при образовании которых губы сближаются, уменьшая выходные отверстие и удлиняя ротовой резонатор.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Лексема</w:t>
      </w:r>
      <w:r w:rsidRPr="009D1A57">
        <w:rPr>
          <w:rFonts w:ascii="Times New Roman" w:hAnsi="Times New Roman"/>
          <w:color w:val="000000"/>
          <w:sz w:val="28"/>
          <w:szCs w:val="28"/>
        </w:rPr>
        <w:t> - единица плана содержания, звуковая оболочка слова, противостоит семеме - его содержанию.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Лексико-граматическая категория</w:t>
      </w:r>
      <w:r w:rsidRPr="009D1A57">
        <w:rPr>
          <w:rFonts w:ascii="Times New Roman" w:hAnsi="Times New Roman"/>
          <w:color w:val="000000"/>
          <w:sz w:val="28"/>
          <w:szCs w:val="28"/>
        </w:rPr>
        <w:t> - объединение слов, обладающих общим семантическим признаком. Например, общность собирательных, отвлеченных, вещественных существительных, выступающих только в форме единственного числа.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Лексикология</w:t>
      </w:r>
      <w:r w:rsidRPr="009D1A57">
        <w:rPr>
          <w:rFonts w:ascii="Times New Roman" w:hAnsi="Times New Roman"/>
          <w:color w:val="000000"/>
          <w:sz w:val="28"/>
          <w:szCs w:val="28"/>
        </w:rPr>
        <w:t> - раздел науки о языке, изучающий слово и словарный состав языка в целом.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Лексико-семантическая группа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слов одной части речи с внутриязыковыми связями на основе взаимообусловленных и взаимосвязанных элементов значения, относящихся к одной части речи ЛСГ слов со значением времени или пространства.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Лексико-семантическая система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языковых элементов, находящихся в отношениях и связях друг с другом, которая образует определенную целостность, единство.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Лексико-синтаксический способ образование слов</w:t>
      </w:r>
      <w:r w:rsidRPr="009D1A57">
        <w:rPr>
          <w:rFonts w:ascii="Times New Roman" w:hAnsi="Times New Roman"/>
          <w:color w:val="000000"/>
          <w:sz w:val="28"/>
          <w:szCs w:val="28"/>
        </w:rPr>
        <w:t> - создание нового слова сращением в одну единицу сочетания слов: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тот час &gt; тотчас, сего дня &gt; сегодня.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Линкос</w:t>
      </w:r>
      <w:r w:rsidRPr="009D1A57">
        <w:rPr>
          <w:rFonts w:ascii="Times New Roman" w:hAnsi="Times New Roman"/>
          <w:color w:val="000000"/>
          <w:sz w:val="28"/>
          <w:szCs w:val="28"/>
        </w:rPr>
        <w:t> (&lt;лингвистика космоса) - язык космической связи, коммуникативная основа которого строится на световых и звуковых сигналах, идущих в определенной последовательности.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Литературный язык</w:t>
      </w:r>
      <w:r w:rsidRPr="009D1A57">
        <w:rPr>
          <w:rFonts w:ascii="Times New Roman" w:hAnsi="Times New Roman"/>
          <w:color w:val="000000"/>
          <w:sz w:val="28"/>
          <w:szCs w:val="28"/>
        </w:rPr>
        <w:t> - высшая наддиалектная форма языка, нормированная и имеющая широкий диапазон функциональных стилей.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Логическое ударение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перенос ударения с последнего в синтагме на любое другое в целях усиления смысловой нагрузки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Я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сегодня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пойду домой; погода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прекрасная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 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Мелодика речи </w:t>
      </w:r>
      <w:r w:rsidRPr="009D1A57">
        <w:rPr>
          <w:rFonts w:ascii="Times New Roman" w:hAnsi="Times New Roman"/>
          <w:color w:val="000000"/>
          <w:sz w:val="28"/>
          <w:szCs w:val="28"/>
        </w:rPr>
        <w:t>- основной компонент интонации, осуществляется повышением и понижением голоса во фразе, организует фразу, расчленяя её на синтагмы и ритмические группы, связывая её части.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Местоимение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часть речи, указывающая на предмет, признак, количество, но не называющая их; заместительные слова, образующие параллельную систему.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Метатеза</w:t>
      </w:r>
      <w:r w:rsidRPr="009D1A57">
        <w:rPr>
          <w:rFonts w:ascii="Times New Roman" w:hAnsi="Times New Roman"/>
          <w:color w:val="000000"/>
          <w:sz w:val="28"/>
          <w:szCs w:val="28"/>
        </w:rPr>
        <w:t> - перестановка в слове звуков или слогов: ватрушка &lt; творушка, рус.мрамор &lt; лат. marmor.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Метафора</w:t>
      </w:r>
      <w:r w:rsidRPr="009D1A57">
        <w:rPr>
          <w:rFonts w:ascii="Times New Roman" w:hAnsi="Times New Roman"/>
          <w:color w:val="000000"/>
          <w:sz w:val="28"/>
          <w:szCs w:val="28"/>
        </w:rPr>
        <w:t> - переносное значение на основе сходства по самым разным признакам: цвету, форме, качеству: серебряный иней, золотой человек, гребень волны.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Метонимия</w:t>
      </w:r>
      <w:r w:rsidRPr="009D1A57">
        <w:rPr>
          <w:rFonts w:ascii="Times New Roman" w:hAnsi="Times New Roman"/>
          <w:color w:val="000000"/>
          <w:sz w:val="28"/>
          <w:szCs w:val="28"/>
        </w:rPr>
        <w:t> - переносное значение на основе смежности пространственной или временной: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 Не то на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серебре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- на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золоте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едал». А.С. Грибоедов. « Читал охотно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Апулея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, 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Цицерона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не читал».  А.С Пушкин.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Многозначность слова </w:t>
      </w:r>
      <w:r w:rsidRPr="009D1A57">
        <w:rPr>
          <w:rFonts w:ascii="Times New Roman" w:hAnsi="Times New Roman"/>
          <w:color w:val="000000"/>
          <w:sz w:val="28"/>
          <w:szCs w:val="28"/>
        </w:rPr>
        <w:t>(или полисемия) - наличие у одного и того же слова нескольких связанных между собой значений: ОС поле: 1. безлесная равнина; 2. обрабатываемая под посев земля; 3. большая площадка; 4. чистая полоса вдоль края листа в книге.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Морф</w:t>
      </w:r>
      <w:r w:rsidRPr="009D1A57">
        <w:rPr>
          <w:rFonts w:ascii="Times New Roman" w:hAnsi="Times New Roman"/>
          <w:color w:val="000000"/>
          <w:sz w:val="28"/>
          <w:szCs w:val="28"/>
        </w:rPr>
        <w:t> - предельная единица, выделяемая на морфемном уровне, но не обладающая свойством регулярной воспроизводимости: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смород -, мал -, англ. huckle -, выделяемые в словах смородина, малина, huckleberry.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Морфема</w:t>
      </w:r>
      <w:r w:rsidRPr="009D1A57">
        <w:rPr>
          <w:rFonts w:ascii="Times New Roman" w:hAnsi="Times New Roman"/>
          <w:color w:val="000000"/>
          <w:sz w:val="28"/>
          <w:szCs w:val="28"/>
        </w:rPr>
        <w:t> - минимальная значимая часть слова, которая не членится на более мелкие единицы того же уровня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зелен - оват - ый, желт - оват - ый.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Морфема-операция</w:t>
      </w:r>
      <w:r w:rsidRPr="009D1A57">
        <w:rPr>
          <w:rFonts w:ascii="Times New Roman" w:hAnsi="Times New Roman"/>
          <w:color w:val="000000"/>
          <w:sz w:val="28"/>
          <w:szCs w:val="28"/>
        </w:rPr>
        <w:t> - 1. супрасегментная морфема: ударение: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насыпать - насыпать, ноги - ноги</w:t>
      </w:r>
      <w:r w:rsidRPr="009D1A57">
        <w:rPr>
          <w:rFonts w:ascii="Times New Roman" w:hAnsi="Times New Roman"/>
          <w:color w:val="000000"/>
          <w:sz w:val="28"/>
          <w:szCs w:val="28"/>
        </w:rPr>
        <w:t>; 2. значащее чередование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рваный - рвань, голый - голь;</w:t>
      </w:r>
      <w:r w:rsidRPr="009D1A57">
        <w:rPr>
          <w:rFonts w:ascii="Times New Roman" w:hAnsi="Times New Roman"/>
          <w:color w:val="000000"/>
          <w:sz w:val="28"/>
          <w:szCs w:val="28"/>
        </w:rPr>
        <w:t> 3.супплетивизм: образование грамматических форм от разных основ: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ребёнок - дети, брать - взять, человек - люди.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Морфологические грамматические категории</w:t>
      </w:r>
      <w:r w:rsidRPr="009D1A57">
        <w:rPr>
          <w:rFonts w:ascii="Times New Roman" w:hAnsi="Times New Roman"/>
          <w:color w:val="000000"/>
          <w:sz w:val="28"/>
          <w:szCs w:val="28"/>
        </w:rPr>
        <w:t> - выражения грамматических значений лексико-грамматическими классами - знаменательными частями речи: ГК вида, залога, времени, наклонение (глагол), ГК рода, числа, падежа (имя).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Морфологический способ словообразования</w:t>
      </w:r>
      <w:r w:rsidRPr="009D1A57">
        <w:rPr>
          <w:rFonts w:ascii="Times New Roman" w:hAnsi="Times New Roman"/>
          <w:color w:val="000000"/>
          <w:sz w:val="28"/>
          <w:szCs w:val="28"/>
        </w:rPr>
        <w:t> - создание новых слов путём сочетания морфем по существующим в языке правилам: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молод -ость, сын - ок.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Морфология</w:t>
      </w:r>
      <w:r w:rsidRPr="009D1A57">
        <w:rPr>
          <w:rFonts w:ascii="Times New Roman" w:hAnsi="Times New Roman"/>
          <w:color w:val="000000"/>
          <w:sz w:val="28"/>
          <w:szCs w:val="28"/>
        </w:rPr>
        <w:t> - раздел языкознания, изучающий грамматические свойства слов, их словоизменение (парадигматику слов), а также способы выражения абстрактных грамматических значений, разрабатывает учение о частях речи.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Морфонология</w:t>
      </w:r>
      <w:r w:rsidRPr="009D1A57">
        <w:rPr>
          <w:rFonts w:ascii="Times New Roman" w:hAnsi="Times New Roman"/>
          <w:color w:val="000000"/>
          <w:sz w:val="28"/>
          <w:szCs w:val="28"/>
        </w:rPr>
        <w:t> - раздел языкознания, изучающий фонему как элемент построения морфемы, связи фонологии и морфологии.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Московская </w:t>
      </w:r>
      <w:r w:rsidRPr="009D1A57">
        <w:rPr>
          <w:rFonts w:ascii="Times New Roman" w:hAnsi="Times New Roman"/>
          <w:color w:val="000000"/>
          <w:sz w:val="28"/>
          <w:szCs w:val="28"/>
        </w:rPr>
        <w:t>фонологическая школа - определяет фонему, исходя из морфемы; фонема - строевой компонент морфемы, тождество морфемы определяет границы и объем фонемы: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леса и лиса, сома и сама,</w:t>
      </w:r>
      <w:r w:rsidRPr="009D1A57">
        <w:rPr>
          <w:rFonts w:ascii="Times New Roman" w:hAnsi="Times New Roman"/>
          <w:color w:val="000000"/>
          <w:sz w:val="28"/>
          <w:szCs w:val="28"/>
        </w:rPr>
        <w:t> где безударные гласные, несмотря на тождество их звучания, представляют разные фонемы.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Мотивированость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семантическая и структурная мотивация  другим словом, на базе которого оно возникло: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мухомор, черника, подберёзовик, двадцать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Мягкие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(или палатальные) - звуки, при образовании которых происходит дополнительный подъем средней части спинки языка к твёрдому небу и продвижение всей массы языка вперед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[б'], [в'], [д'], [т'], [л'], [р'], [н'], [м'].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Наречие</w:t>
      </w:r>
      <w:r w:rsidRPr="009D1A57">
        <w:rPr>
          <w:rFonts w:ascii="Times New Roman" w:hAnsi="Times New Roman"/>
          <w:color w:val="000000"/>
          <w:sz w:val="28"/>
          <w:szCs w:val="28"/>
        </w:rPr>
        <w:t> - лексико-грамматический класс неизменяемых слов, обозначающих признак признака, действия или предмета: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очень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хороший человек, бежать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быстро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, яйца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всмятку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Народная этимология</w:t>
      </w:r>
      <w:r w:rsidRPr="009D1A57">
        <w:rPr>
          <w:rFonts w:ascii="Times New Roman" w:hAnsi="Times New Roman"/>
          <w:color w:val="000000"/>
          <w:sz w:val="28"/>
          <w:szCs w:val="28"/>
        </w:rPr>
        <w:t> - произвольное толкование этимона слова вследствие звуковых совпадений, ложных ассоциаций: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гульвар</w:t>
      </w:r>
      <w:r w:rsidRPr="009D1A57">
        <w:rPr>
          <w:rFonts w:ascii="Times New Roman" w:hAnsi="Times New Roman"/>
          <w:color w:val="000000"/>
          <w:sz w:val="28"/>
          <w:szCs w:val="28"/>
        </w:rPr>
        <w:t> вм.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бульвар</w:t>
      </w:r>
      <w:r w:rsidRPr="009D1A57">
        <w:rPr>
          <w:rFonts w:ascii="Times New Roman" w:hAnsi="Times New Roman"/>
          <w:color w:val="000000"/>
          <w:sz w:val="28"/>
          <w:szCs w:val="28"/>
        </w:rPr>
        <w:t>,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мелкоскоп</w:t>
      </w:r>
      <w:r w:rsidRPr="009D1A57">
        <w:rPr>
          <w:rFonts w:ascii="Times New Roman" w:hAnsi="Times New Roman"/>
          <w:color w:val="000000"/>
          <w:sz w:val="28"/>
          <w:szCs w:val="28"/>
        </w:rPr>
        <w:t> вм.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микроскоп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Нейтральная лексика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 эмоционально нейтральные, экспрессивно неокрашенные: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вода, земля, лето, ветер, гроза, далекий, играть, бежать.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Нелабиализованные 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неогубленные гласные, образованные без участия работы губ: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[и], [э], [а], [ы].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Неологизмы</w:t>
      </w:r>
      <w:r w:rsidRPr="009D1A57">
        <w:rPr>
          <w:rFonts w:ascii="Times New Roman" w:hAnsi="Times New Roman"/>
          <w:color w:val="000000"/>
          <w:sz w:val="28"/>
          <w:szCs w:val="28"/>
        </w:rPr>
        <w:t> - новые слова, обозначающие новую реалию (предмет или понятие), появившиеся в языке недавно, сохраняющие оттенок свежести и необычности,  входящие в пассивную лексику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спонсор, видеоклип, факс, ваучер, компьютер, дисплей.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Неподвижное ударение </w:t>
      </w:r>
      <w:r w:rsidRPr="009D1A57">
        <w:rPr>
          <w:rFonts w:ascii="Times New Roman" w:hAnsi="Times New Roman"/>
          <w:color w:val="000000"/>
          <w:sz w:val="28"/>
          <w:szCs w:val="28"/>
        </w:rPr>
        <w:t>- постоянное ударение, привязанное к одной и той же морфеме разных словоформ слова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книга, книги, книгу.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Непозиционное чередование </w:t>
      </w:r>
      <w:r w:rsidRPr="009D1A57">
        <w:rPr>
          <w:rFonts w:ascii="Times New Roman" w:hAnsi="Times New Roman"/>
          <w:color w:val="000000"/>
          <w:sz w:val="28"/>
          <w:szCs w:val="28"/>
        </w:rPr>
        <w:t>- чередования, не обусловленные фонетической позицией звука в слове (исторические чередования):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водит</w:t>
      </w:r>
      <w:r w:rsidRPr="009D1A57">
        <w:rPr>
          <w:rFonts w:ascii="Times New Roman" w:hAnsi="Times New Roman"/>
          <w:color w:val="000000"/>
          <w:sz w:val="28"/>
          <w:szCs w:val="28"/>
        </w:rPr>
        <w:t>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- вождение [д'/тд'], лик - личико - лицо.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Номинативные единицы </w:t>
      </w:r>
      <w:r w:rsidRPr="009D1A57">
        <w:rPr>
          <w:rFonts w:ascii="Times New Roman" w:hAnsi="Times New Roman"/>
          <w:color w:val="000000"/>
          <w:sz w:val="28"/>
          <w:szCs w:val="28"/>
        </w:rPr>
        <w:t>- единицы языка (слова, словосочетания), служащие для обозначения предметов, понятий, представлений.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Норма</w:t>
      </w:r>
      <w:r w:rsidRPr="009D1A57">
        <w:rPr>
          <w:rFonts w:ascii="Times New Roman" w:hAnsi="Times New Roman"/>
          <w:color w:val="000000"/>
          <w:sz w:val="28"/>
          <w:szCs w:val="28"/>
        </w:rPr>
        <w:t> - традиционно сложившаяся система правил использования языковых средств, которые признаны обществом в качестве обязательных.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Носовые 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звуки, при образовании которых мягкое небо опущено, воздух проходит в полость носа: носовые гласные в польском, португальском, французском языках.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Носовые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звуки, при образовании которых мягкое небо опущено и открывает проход воздуха в полость носа: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[м], [м'], [н], [н'].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Нулевая морфема</w:t>
      </w:r>
      <w:r w:rsidRPr="009D1A57">
        <w:rPr>
          <w:rFonts w:ascii="Times New Roman" w:hAnsi="Times New Roman"/>
          <w:color w:val="000000"/>
          <w:sz w:val="28"/>
          <w:szCs w:val="28"/>
        </w:rPr>
        <w:t> - морфема, материально не выраженная, но обладающая грамматическим значением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дом - О, на дом - а, дом - у, нес - О, но нес - л - а, нес - л - и.</w:t>
      </w:r>
      <w:r w:rsidRPr="009D1A57">
        <w:rPr>
          <w:rFonts w:ascii="Times New Roman" w:hAnsi="Times New Roman"/>
          <w:color w:val="000000"/>
          <w:sz w:val="28"/>
          <w:szCs w:val="28"/>
        </w:rPr>
        <w:t> Выявляется в парадигмах путем противопоставления, положительно выраженными морфемами.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Обстоятельство</w:t>
      </w:r>
      <w:r w:rsidRPr="009D1A57">
        <w:rPr>
          <w:rFonts w:ascii="Times New Roman" w:hAnsi="Times New Roman"/>
          <w:color w:val="000000"/>
          <w:sz w:val="28"/>
          <w:szCs w:val="28"/>
        </w:rPr>
        <w:t> - второстепенный член предложения, распространяющий и поясняющий члены предложения со значением действия или признака, или предложение в целом, и обозначающий, где, когда, при каких обстоятельствах совершается действие, указывающий на условие, причину, цель его осуществления, а также меру, степень и способ его проявления: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засидеться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допоздна.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Общая предметная отнесенность</w:t>
      </w:r>
      <w:r w:rsidRPr="009D1A57">
        <w:rPr>
          <w:rFonts w:ascii="Times New Roman" w:hAnsi="Times New Roman"/>
          <w:color w:val="000000"/>
          <w:sz w:val="28"/>
          <w:szCs w:val="28"/>
        </w:rPr>
        <w:t> - отнесенность понятия слова к целому классу денотатов, обладающих общими признаками: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стол</w:t>
      </w:r>
      <w:r w:rsidRPr="009D1A57">
        <w:rPr>
          <w:rFonts w:ascii="Times New Roman" w:hAnsi="Times New Roman"/>
          <w:color w:val="000000"/>
          <w:sz w:val="28"/>
          <w:szCs w:val="28"/>
        </w:rPr>
        <w:t> обозначает любой стол независимо от числа ножек, материала, назначения.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Общее языкознание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изучение общих законов организации, развития и функционирования языков.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Общенародная лексика </w:t>
      </w:r>
      <w:r w:rsidRPr="009D1A57">
        <w:rPr>
          <w:rFonts w:ascii="Times New Roman" w:hAnsi="Times New Roman"/>
          <w:color w:val="000000"/>
          <w:sz w:val="28"/>
          <w:szCs w:val="28"/>
        </w:rPr>
        <w:t>- слова, известные и употребляемые всеми носителями языка, независимо от их места жительства, профессии, образа жизни.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Односоставные предложения </w:t>
      </w:r>
      <w:r w:rsidRPr="009D1A57">
        <w:rPr>
          <w:rFonts w:ascii="Times New Roman" w:hAnsi="Times New Roman"/>
          <w:color w:val="000000"/>
          <w:sz w:val="28"/>
          <w:szCs w:val="28"/>
        </w:rPr>
        <w:t>- однокомпонентные предложения, имеющие градацию в зависимости от принадлежности главного члена предложения к той или иной  части речи: глагольные (безличные, инфинитивные, определенно - личные, неопределенно - личные, обобщенно - личные) и субъективные (номинативные).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Окказионализмы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созданные авторами в определенных стилистических целях, вне контекстов теряют свою выразительность и непонятны носителю языка: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кюхельбекерно, огончарован, хандрлив (Пушкин); громадье, многопудье, молоткастый, серпастый (Маяковский).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Омографы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совпадающие в своем написании, но имеющие разное звучание и значение: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дорога - дорога, уже - уже, мука - мука, замок - замок.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Омонимия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звуковые совпадение различных по значению единиц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 </w:t>
      </w:r>
      <w:r w:rsidRPr="009D1A57">
        <w:rPr>
          <w:rFonts w:ascii="Times New Roman" w:hAnsi="Times New Roman"/>
          <w:color w:val="000000"/>
          <w:sz w:val="28"/>
          <w:szCs w:val="28"/>
        </w:rPr>
        <w:t>ключ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«родник» </w:t>
      </w:r>
      <w:r w:rsidRPr="009D1A57">
        <w:rPr>
          <w:rFonts w:ascii="Times New Roman" w:hAnsi="Times New Roman"/>
          <w:color w:val="000000"/>
          <w:sz w:val="28"/>
          <w:szCs w:val="28"/>
        </w:rPr>
        <w:t>и ключ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«инструмент», </w:t>
      </w:r>
      <w:r w:rsidRPr="009D1A57">
        <w:rPr>
          <w:rFonts w:ascii="Times New Roman" w:hAnsi="Times New Roman"/>
          <w:color w:val="000000"/>
          <w:sz w:val="28"/>
          <w:szCs w:val="28"/>
        </w:rPr>
        <w:t>брак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«изъян» </w:t>
      </w:r>
      <w:r w:rsidRPr="009D1A57">
        <w:rPr>
          <w:rFonts w:ascii="Times New Roman" w:hAnsi="Times New Roman"/>
          <w:color w:val="000000"/>
          <w:sz w:val="28"/>
          <w:szCs w:val="28"/>
        </w:rPr>
        <w:t>и брак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«женитьба».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Омафины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совпадающие в своем звучании, но имеющие разное написание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плод - плот, код - кот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Омоформы</w:t>
      </w:r>
      <w:r w:rsidRPr="009D1A57">
        <w:rPr>
          <w:rFonts w:ascii="Times New Roman" w:hAnsi="Times New Roman"/>
          <w:color w:val="000000"/>
          <w:sz w:val="28"/>
          <w:szCs w:val="28"/>
        </w:rPr>
        <w:t> - частичные омонимы, совпадающие лишь в ряде грамматических форм: кулак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«сжатая кисть руки»</w:t>
      </w:r>
      <w:r w:rsidRPr="009D1A57">
        <w:rPr>
          <w:rFonts w:ascii="Times New Roman" w:hAnsi="Times New Roman"/>
          <w:color w:val="000000"/>
          <w:sz w:val="28"/>
          <w:szCs w:val="28"/>
        </w:rPr>
        <w:t> и кулак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«богатый крестьянин»,</w:t>
      </w:r>
      <w:r w:rsidRPr="009D1A57">
        <w:rPr>
          <w:rFonts w:ascii="Times New Roman" w:hAnsi="Times New Roman"/>
          <w:color w:val="000000"/>
          <w:sz w:val="28"/>
          <w:szCs w:val="28"/>
        </w:rPr>
        <w:t> здесь нет совпадения в форме вин.п. ед. и мн. числа.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Определение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второстепенный член предложения, распространяющий и поясняющий любой член предложения с предметным значением и обозначающий признак, качество или свойство предмета: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земная лямка, рубашка навыпуск.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Основа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часть словоформы, которая остается, если отнять от нее окончание и формообразующий аффикс, и с которой связывается лексическое значение этого слова: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коров-а, молок-о.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Основное лексическое значение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значение, непосредственно связанное с отражением явлений объективной действительности, это первичное, стилистически нейтральное значение слова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книга, тетрадь.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Основные единицы грамматического строя языка </w:t>
      </w:r>
      <w:r w:rsidRPr="009D1A57">
        <w:rPr>
          <w:rFonts w:ascii="Times New Roman" w:hAnsi="Times New Roman"/>
          <w:color w:val="000000"/>
          <w:sz w:val="28"/>
          <w:szCs w:val="28"/>
        </w:rPr>
        <w:t>- это морфема, слово, словосочетание, предложение.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Открытый слог </w:t>
      </w:r>
      <w:r w:rsidRPr="009D1A57">
        <w:rPr>
          <w:rFonts w:ascii="Times New Roman" w:hAnsi="Times New Roman"/>
          <w:color w:val="000000"/>
          <w:sz w:val="28"/>
          <w:szCs w:val="28"/>
        </w:rPr>
        <w:t>- слоги, оканчивающиеся слоговым звуком: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ма-ма, мо-ло-ко.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Отрицательные предложения </w:t>
      </w:r>
      <w:r w:rsidRPr="009D1A57">
        <w:rPr>
          <w:rFonts w:ascii="Times New Roman" w:hAnsi="Times New Roman"/>
          <w:color w:val="000000"/>
          <w:sz w:val="28"/>
          <w:szCs w:val="28"/>
        </w:rPr>
        <w:t>- предложения, в которых содержание предложения утверждается как нереальное.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Парадигма</w:t>
      </w:r>
      <w:r w:rsidRPr="009D1A57">
        <w:rPr>
          <w:rFonts w:ascii="Times New Roman" w:hAnsi="Times New Roman"/>
          <w:color w:val="000000"/>
          <w:sz w:val="28"/>
          <w:szCs w:val="28"/>
        </w:rPr>
        <w:t> - 1. совокупность грамматических форм слова: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дом</w:t>
      </w:r>
      <w:r w:rsidRPr="009D1A57">
        <w:rPr>
          <w:rFonts w:ascii="Times New Roman" w:hAnsi="Times New Roman"/>
          <w:color w:val="000000"/>
          <w:sz w:val="28"/>
          <w:szCs w:val="28"/>
        </w:rPr>
        <w:t> - им.п.,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дома</w:t>
      </w:r>
      <w:r w:rsidRPr="009D1A57">
        <w:rPr>
          <w:rFonts w:ascii="Times New Roman" w:hAnsi="Times New Roman"/>
          <w:color w:val="000000"/>
          <w:sz w:val="28"/>
          <w:szCs w:val="28"/>
        </w:rPr>
        <w:t> - р.п.,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дому</w:t>
      </w:r>
      <w:r w:rsidRPr="009D1A57">
        <w:rPr>
          <w:rFonts w:ascii="Times New Roman" w:hAnsi="Times New Roman"/>
          <w:color w:val="000000"/>
          <w:sz w:val="28"/>
          <w:szCs w:val="28"/>
        </w:rPr>
        <w:t> - дат.п. и т.д. 2.совокупность инвариантов и вариантов языковых единиц при парадигматических отношениях.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Паронимы</w:t>
      </w:r>
      <w:r w:rsidRPr="009D1A57">
        <w:rPr>
          <w:rFonts w:ascii="Times New Roman" w:hAnsi="Times New Roman"/>
          <w:color w:val="000000"/>
          <w:sz w:val="28"/>
          <w:szCs w:val="28"/>
        </w:rPr>
        <w:t> - созвучные однокоренные слова, принадлежащие к одной части речи, имеющие структурное сходство, но различающиеся своим значением: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представить - предоставить, советник - советчик, надеть (шапку) - одеть (ребенка).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Пассивная лексика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вышедшие или выходящие из употребления, но в большинстве своем понятные носителю языка, архаизмы и историзмы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аршин, вещать, лобзать, глаголить, боярин, стольник, алтын и др.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Переднеязычные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звуки, при образовании которых работает передняя часть и кончик языка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[т], [д], [л], [р]</w:t>
      </w:r>
      <w:r w:rsidRPr="009D1A57">
        <w:rPr>
          <w:rFonts w:ascii="Times New Roman" w:hAnsi="Times New Roman"/>
          <w:color w:val="000000"/>
          <w:sz w:val="28"/>
          <w:szCs w:val="28"/>
        </w:rPr>
        <w:t> и др.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Переходность частей речи</w:t>
      </w:r>
      <w:r w:rsidRPr="009D1A57">
        <w:rPr>
          <w:rFonts w:ascii="Times New Roman" w:hAnsi="Times New Roman"/>
          <w:color w:val="000000"/>
          <w:sz w:val="28"/>
          <w:szCs w:val="28"/>
        </w:rPr>
        <w:t> - переход слов из одних частей речи в другие благодаря конверсии: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столовая, рабочий, учащиеся, трудящиеся</w:t>
      </w:r>
      <w:r w:rsidRPr="009D1A57">
        <w:rPr>
          <w:rFonts w:ascii="Times New Roman" w:hAnsi="Times New Roman"/>
          <w:color w:val="000000"/>
          <w:sz w:val="28"/>
          <w:szCs w:val="28"/>
        </w:rPr>
        <w:t> (субстантивация),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летом, вечером, утром </w:t>
      </w:r>
      <w:r w:rsidRPr="009D1A57">
        <w:rPr>
          <w:rFonts w:ascii="Times New Roman" w:hAnsi="Times New Roman"/>
          <w:color w:val="000000"/>
          <w:sz w:val="28"/>
          <w:szCs w:val="28"/>
        </w:rPr>
        <w:t>(адвербиализация) и т.д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Персептивная функция фонемы</w:t>
      </w:r>
      <w:r w:rsidRPr="009D1A57">
        <w:rPr>
          <w:rFonts w:ascii="Times New Roman" w:hAnsi="Times New Roman"/>
          <w:color w:val="000000"/>
          <w:sz w:val="28"/>
          <w:szCs w:val="28"/>
        </w:rPr>
        <w:t> - функция доведения звуков речи до восприятия, она дает возможность воспринимать и опознавать органом слуха звуки речи и их сочетания, способствуя отождествлению одних и тех слов и морфем: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груздь</w:t>
      </w:r>
      <w:r w:rsidRPr="009D1A57">
        <w:rPr>
          <w:rFonts w:ascii="Times New Roman" w:hAnsi="Times New Roman"/>
          <w:color w:val="000000"/>
          <w:sz w:val="28"/>
          <w:szCs w:val="28"/>
        </w:rPr>
        <w:t> [грус'т'] и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грузди</w:t>
      </w:r>
      <w:r w:rsidRPr="009D1A57">
        <w:rPr>
          <w:rFonts w:ascii="Times New Roman" w:hAnsi="Times New Roman"/>
          <w:color w:val="000000"/>
          <w:sz w:val="28"/>
          <w:szCs w:val="28"/>
        </w:rPr>
        <w:t> [груз'д'и] отождествление корня благодаря персептивной функции и общности значения.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Петербургская (ленинградская) фонологическая школа</w:t>
      </w:r>
      <w:r w:rsidRPr="009D1A57">
        <w:rPr>
          <w:rFonts w:ascii="Times New Roman" w:hAnsi="Times New Roman"/>
          <w:color w:val="000000"/>
          <w:sz w:val="28"/>
          <w:szCs w:val="28"/>
        </w:rPr>
        <w:t> - определяет фонему на основе фонетического критерия тождества по физиолого - акустическому признаку: в словах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трава</w:t>
      </w:r>
      <w:r w:rsidRPr="009D1A57">
        <w:rPr>
          <w:rFonts w:ascii="Times New Roman" w:hAnsi="Times New Roman"/>
          <w:color w:val="000000"/>
          <w:sz w:val="28"/>
          <w:szCs w:val="28"/>
        </w:rPr>
        <w:t> и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дома</w:t>
      </w:r>
      <w:r w:rsidRPr="009D1A57">
        <w:rPr>
          <w:rFonts w:ascii="Times New Roman" w:hAnsi="Times New Roman"/>
          <w:color w:val="000000"/>
          <w:sz w:val="28"/>
          <w:szCs w:val="28"/>
        </w:rPr>
        <w:t>для обоих слов в первом предударном слоге выделяется фонема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&lt; а &gt;,</w:t>
      </w:r>
      <w:r w:rsidRPr="009D1A57">
        <w:rPr>
          <w:rFonts w:ascii="Times New Roman" w:hAnsi="Times New Roman"/>
          <w:color w:val="000000"/>
          <w:sz w:val="28"/>
          <w:szCs w:val="28"/>
        </w:rPr>
        <w:t> а в словах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пруд</w:t>
      </w:r>
      <w:r w:rsidRPr="009D1A57">
        <w:rPr>
          <w:rFonts w:ascii="Times New Roman" w:hAnsi="Times New Roman"/>
          <w:color w:val="000000"/>
          <w:sz w:val="28"/>
          <w:szCs w:val="28"/>
        </w:rPr>
        <w:t> и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прут</w:t>
      </w:r>
      <w:r w:rsidRPr="009D1A57">
        <w:rPr>
          <w:rFonts w:ascii="Times New Roman" w:hAnsi="Times New Roman"/>
          <w:color w:val="000000"/>
          <w:sz w:val="28"/>
          <w:szCs w:val="28"/>
        </w:rPr>
        <w:t>в позиции конца слова фонема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&lt;т&gt;.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Подвижное ударение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ударение, которые способно перемещаться в разных словоформах одного и того же слова, оно не привязано к одной морфеме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вода, воды, воду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Подлежащее</w:t>
      </w:r>
      <w:r w:rsidRPr="009D1A57">
        <w:rPr>
          <w:rFonts w:ascii="Times New Roman" w:hAnsi="Times New Roman"/>
          <w:color w:val="000000"/>
          <w:sz w:val="28"/>
          <w:szCs w:val="28"/>
        </w:rPr>
        <w:t> - главный член предложения, указывающий на логический субъект, к которому относится сказуемое: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Солнце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скрылось за горою.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Подъем гласных</w:t>
      </w:r>
      <w:r w:rsidRPr="009D1A57">
        <w:rPr>
          <w:rFonts w:ascii="Times New Roman" w:hAnsi="Times New Roman"/>
          <w:color w:val="000000"/>
          <w:sz w:val="28"/>
          <w:szCs w:val="28"/>
        </w:rPr>
        <w:t> - степень подъема языка, степень его вертикального смещения: нижний подъем, средний подъем, верхний подъем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[а]</w:t>
      </w:r>
      <w:r w:rsidRPr="009D1A57">
        <w:rPr>
          <w:rFonts w:ascii="Times New Roman" w:hAnsi="Times New Roman"/>
          <w:color w:val="000000"/>
          <w:sz w:val="28"/>
          <w:szCs w:val="28"/>
        </w:rPr>
        <w:t> - ниж. под.,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[е], [о],</w:t>
      </w:r>
      <w:r w:rsidRPr="009D1A57">
        <w:rPr>
          <w:rFonts w:ascii="Times New Roman" w:hAnsi="Times New Roman"/>
          <w:color w:val="000000"/>
          <w:sz w:val="28"/>
          <w:szCs w:val="28"/>
        </w:rPr>
        <w:t> - ср. под.,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[и], [ы], [у]</w:t>
      </w:r>
      <w:r w:rsidRPr="009D1A57">
        <w:rPr>
          <w:rFonts w:ascii="Times New Roman" w:hAnsi="Times New Roman"/>
          <w:color w:val="000000"/>
          <w:sz w:val="28"/>
          <w:szCs w:val="28"/>
        </w:rPr>
        <w:t> - верхний подъем.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Позиционные изменения звуков </w:t>
      </w:r>
      <w:r w:rsidRPr="009D1A57">
        <w:rPr>
          <w:rFonts w:ascii="Times New Roman" w:hAnsi="Times New Roman"/>
          <w:color w:val="000000"/>
          <w:sz w:val="28"/>
          <w:szCs w:val="28"/>
        </w:rPr>
        <w:t>- изменения звуков, обусловленные их позицией в слове, которая приводит к редукции: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корова - [к¬р„въ], сады, но сад - [сат].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Позиционные чередования звуков </w:t>
      </w:r>
      <w:r w:rsidRPr="009D1A57">
        <w:rPr>
          <w:rFonts w:ascii="Times New Roman" w:hAnsi="Times New Roman"/>
          <w:color w:val="000000"/>
          <w:sz w:val="28"/>
          <w:szCs w:val="28"/>
        </w:rPr>
        <w:t>- чередования, обусловленные фонетической позицией, действующими в языке фонетическими законами: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воду - вода </w:t>
      </w:r>
      <w:r w:rsidRPr="009D1A57">
        <w:rPr>
          <w:rFonts w:ascii="Times New Roman" w:hAnsi="Times New Roman"/>
          <w:color w:val="000000"/>
          <w:sz w:val="28"/>
          <w:szCs w:val="28"/>
        </w:rPr>
        <w:t>чередование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[о/¬], дубы - дуб - [б/п].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Позиция</w:t>
      </w:r>
      <w:r w:rsidRPr="009D1A57">
        <w:rPr>
          <w:rFonts w:ascii="Times New Roman" w:hAnsi="Times New Roman"/>
          <w:color w:val="000000"/>
          <w:sz w:val="28"/>
          <w:szCs w:val="28"/>
        </w:rPr>
        <w:t> - условие реализации фонемы в речи, ее положение в слове по отношению к ударению, другой фонеме, структуре слова в целом: сильная позиция, когда фонема обнаруживает свои дифференциальные признаки. Для гласных - это позиция под ударением: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арка, рука</w:t>
      </w:r>
      <w:r w:rsidRPr="009D1A57">
        <w:rPr>
          <w:rFonts w:ascii="Times New Roman" w:hAnsi="Times New Roman"/>
          <w:color w:val="000000"/>
          <w:sz w:val="28"/>
          <w:szCs w:val="28"/>
        </w:rPr>
        <w:t>, для согласных перед всеми гласными: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том - дом</w:t>
      </w:r>
      <w:r w:rsidRPr="009D1A57">
        <w:rPr>
          <w:rFonts w:ascii="Times New Roman" w:hAnsi="Times New Roman"/>
          <w:color w:val="000000"/>
          <w:sz w:val="28"/>
          <w:szCs w:val="28"/>
        </w:rPr>
        <w:t>, перед сонорными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плеск - блеск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Полисемия или многозначность слова </w:t>
      </w:r>
      <w:r w:rsidRPr="009D1A57">
        <w:rPr>
          <w:rFonts w:ascii="Times New Roman" w:hAnsi="Times New Roman"/>
          <w:color w:val="000000"/>
          <w:sz w:val="28"/>
          <w:szCs w:val="28"/>
        </w:rPr>
        <w:t>- наличие у одного и того же слова нескольких связанных между собой значений: доска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«строительный материал»,</w:t>
      </w:r>
      <w:r w:rsidRPr="009D1A57">
        <w:rPr>
          <w:rFonts w:ascii="Times New Roman" w:hAnsi="Times New Roman"/>
          <w:color w:val="000000"/>
          <w:sz w:val="28"/>
          <w:szCs w:val="28"/>
        </w:rPr>
        <w:t> доска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«оборудование класса»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Полисинтетические языки</w:t>
      </w:r>
      <w:r w:rsidRPr="009D1A57">
        <w:rPr>
          <w:rFonts w:ascii="Times New Roman" w:hAnsi="Times New Roman"/>
          <w:color w:val="000000"/>
          <w:sz w:val="28"/>
          <w:szCs w:val="28"/>
        </w:rPr>
        <w:t> - языки, в которых в рамках одного слова разные аффиксы могут передать целый комплекс грамматических значений: чукотское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мыт - купрэ - гын - рит - ыр - кын, «сети сохряняем».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Полные предложения </w:t>
      </w:r>
      <w:r w:rsidRPr="009D1A57">
        <w:rPr>
          <w:rFonts w:ascii="Times New Roman" w:hAnsi="Times New Roman"/>
          <w:color w:val="000000"/>
          <w:sz w:val="28"/>
          <w:szCs w:val="28"/>
        </w:rPr>
        <w:t>- предложения, имеющие все структурно необходимые члены (подлежащее и сказуемое):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Затуманились речные перекаты.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Полные омонимы </w:t>
      </w:r>
      <w:r w:rsidRPr="009D1A57">
        <w:rPr>
          <w:rFonts w:ascii="Times New Roman" w:hAnsi="Times New Roman"/>
          <w:color w:val="000000"/>
          <w:sz w:val="28"/>
          <w:szCs w:val="28"/>
        </w:rPr>
        <w:t>- совпадение членов омонимического ряда во всех грамматических формах: балка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«перекладина»</w:t>
      </w:r>
      <w:r w:rsidRPr="009D1A57">
        <w:rPr>
          <w:rFonts w:ascii="Times New Roman" w:hAnsi="Times New Roman"/>
          <w:color w:val="000000"/>
          <w:sz w:val="28"/>
          <w:szCs w:val="28"/>
        </w:rPr>
        <w:t> и балка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«овраг».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Полные синонимы (или абсолютные) </w:t>
      </w:r>
      <w:r w:rsidRPr="009D1A57">
        <w:rPr>
          <w:rFonts w:ascii="Times New Roman" w:hAnsi="Times New Roman"/>
          <w:color w:val="000000"/>
          <w:sz w:val="28"/>
          <w:szCs w:val="28"/>
        </w:rPr>
        <w:t>- синонимы, полностью совпадающие по своим значениям и употреблению или же различающиеся незначительными оттенками: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лингвистика - языкознание, холод - мороз, безголовый - безмозглый.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Понятие</w:t>
      </w:r>
      <w:r w:rsidRPr="009D1A57">
        <w:rPr>
          <w:rFonts w:ascii="Times New Roman" w:hAnsi="Times New Roman"/>
          <w:color w:val="000000"/>
          <w:sz w:val="28"/>
          <w:szCs w:val="28"/>
        </w:rPr>
        <w:t> - это мысль, отражающая в обобщенной форме предметы и явления действительности посредством фиксации их свойств и отношений.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Постфикс</w:t>
      </w:r>
      <w:r w:rsidRPr="009D1A57">
        <w:rPr>
          <w:rFonts w:ascii="Times New Roman" w:hAnsi="Times New Roman"/>
          <w:color w:val="000000"/>
          <w:sz w:val="28"/>
          <w:szCs w:val="28"/>
        </w:rPr>
        <w:t> - морфема, стоящая позади флексии, служащая для образования новых слов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(кто-то, что-нибудь</w:t>
      </w:r>
      <w:r w:rsidRPr="009D1A57">
        <w:rPr>
          <w:rFonts w:ascii="Times New Roman" w:hAnsi="Times New Roman"/>
          <w:color w:val="000000"/>
          <w:sz w:val="28"/>
          <w:szCs w:val="28"/>
        </w:rPr>
        <w:t>) или новых форм слова (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пойдемте, идите</w:t>
      </w:r>
      <w:r w:rsidRPr="009D1A57">
        <w:rPr>
          <w:rFonts w:ascii="Times New Roman" w:hAnsi="Times New Roman"/>
          <w:color w:val="000000"/>
          <w:sz w:val="28"/>
          <w:szCs w:val="28"/>
        </w:rPr>
        <w:t>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Праязык</w:t>
      </w:r>
      <w:r w:rsidRPr="009D1A57">
        <w:rPr>
          <w:rFonts w:ascii="Times New Roman" w:hAnsi="Times New Roman"/>
          <w:color w:val="000000"/>
          <w:sz w:val="28"/>
          <w:szCs w:val="28"/>
        </w:rPr>
        <w:t> - язык-основа исторической общности родственных языков: праиндоевропейский язык, праславянский язык, праиранский язык 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Предложение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синтаксическая конструкция, представляющая грамматически организованное соединение слов (или слово), обладающее смысловой и интонационной законченностью.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Префикс</w:t>
      </w:r>
      <w:r w:rsidRPr="009D1A57">
        <w:rPr>
          <w:rFonts w:ascii="Times New Roman" w:hAnsi="Times New Roman"/>
          <w:color w:val="000000"/>
          <w:sz w:val="28"/>
          <w:szCs w:val="28"/>
        </w:rPr>
        <w:t> - морфема, стоящая перед корнем, служит для образования новых слов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(дед-прадед</w:t>
      </w:r>
      <w:r w:rsidRPr="009D1A57">
        <w:rPr>
          <w:rFonts w:ascii="Times New Roman" w:hAnsi="Times New Roman"/>
          <w:color w:val="000000"/>
          <w:sz w:val="28"/>
          <w:szCs w:val="28"/>
        </w:rPr>
        <w:t>) или форм слов (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забавный - презабавный).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Префиксоид</w:t>
      </w:r>
      <w:r w:rsidRPr="009D1A57">
        <w:rPr>
          <w:rFonts w:ascii="Times New Roman" w:hAnsi="Times New Roman"/>
          <w:color w:val="000000"/>
          <w:sz w:val="28"/>
          <w:szCs w:val="28"/>
        </w:rPr>
        <w:t> - аффиксоид, употребляющийся в функции префиксов и занимающий в слове его место: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авиалинии, самоанализ.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Признаки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единооформленность или цельность, выделимость, свободная воспроизводимость в речи, семантическая валентность, недвуударность.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Прилагательное</w:t>
      </w:r>
      <w:r w:rsidRPr="009D1A57">
        <w:rPr>
          <w:rFonts w:ascii="Times New Roman" w:hAnsi="Times New Roman"/>
          <w:color w:val="000000"/>
          <w:sz w:val="28"/>
          <w:szCs w:val="28"/>
        </w:rPr>
        <w:t> - часть речи, объединяющая в своем составе слова со значением признака (свойства) предмета.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«Без существительного нет прилагательного» (Л.В. Щерба). Молодой месяц.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Примыкание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вид подчинительной синтаксической связи, при которой зависимое слово, не имея форм словоизменения, примыкает к главному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подниматься вверх, спускаться вниз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Прогрессивные комбинаторные изменения звуков</w:t>
      </w:r>
      <w:r w:rsidRPr="009D1A57">
        <w:rPr>
          <w:rFonts w:ascii="Times New Roman" w:hAnsi="Times New Roman"/>
          <w:color w:val="000000"/>
          <w:sz w:val="28"/>
          <w:szCs w:val="28"/>
        </w:rPr>
        <w:t> - происходят в направлении от предшествующего к последующему под влиянием артикуляции предшествующего звука на произнесение последующего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 </w:t>
      </w:r>
      <w:r w:rsidRPr="009D1A57">
        <w:rPr>
          <w:rFonts w:ascii="Times New Roman" w:hAnsi="Times New Roman"/>
          <w:color w:val="000000"/>
          <w:sz w:val="28"/>
          <w:szCs w:val="28"/>
        </w:rPr>
        <w:t>рус.диал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 Ванька, Ванькя, </w:t>
      </w:r>
      <w:r w:rsidRPr="009D1A57">
        <w:rPr>
          <w:rFonts w:ascii="Times New Roman" w:hAnsi="Times New Roman"/>
          <w:color w:val="000000"/>
          <w:sz w:val="28"/>
          <w:szCs w:val="28"/>
        </w:rPr>
        <w:t>англ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 dog &gt; dogs [d‹gz].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Продуктивный аффикс </w:t>
      </w:r>
      <w:r w:rsidRPr="009D1A57">
        <w:rPr>
          <w:rFonts w:ascii="Times New Roman" w:hAnsi="Times New Roman"/>
          <w:color w:val="000000"/>
          <w:sz w:val="28"/>
          <w:szCs w:val="28"/>
        </w:rPr>
        <w:t>- это аффикс, который широко используется для образования новых слов или новых форм слова: суф. -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ник</w:t>
      </w:r>
      <w:r w:rsidRPr="009D1A57">
        <w:rPr>
          <w:rFonts w:ascii="Times New Roman" w:hAnsi="Times New Roman"/>
          <w:color w:val="000000"/>
          <w:sz w:val="28"/>
          <w:szCs w:val="28"/>
        </w:rPr>
        <w:t> со значением «помещение для кого-нибудь»: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коровник, птичник, свинарник.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Проклитика</w:t>
      </w:r>
      <w:r w:rsidRPr="009D1A57">
        <w:rPr>
          <w:rFonts w:ascii="Times New Roman" w:hAnsi="Times New Roman"/>
          <w:color w:val="000000"/>
          <w:sz w:val="28"/>
          <w:szCs w:val="28"/>
        </w:rPr>
        <w:t> - это безударные служебные слова, примыкающие к ударным спереди: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по делам, по горам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Просторечная лексика</w:t>
      </w:r>
      <w:r w:rsidRPr="009D1A57">
        <w:rPr>
          <w:rFonts w:ascii="Times New Roman" w:hAnsi="Times New Roman"/>
          <w:color w:val="000000"/>
          <w:sz w:val="28"/>
          <w:szCs w:val="28"/>
        </w:rPr>
        <w:t> - часть общенародной лексики, отличающаяся специфической экспрессивно-стилистической окраской: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хапать, форсит, подлюга</w:t>
      </w:r>
      <w:r w:rsidRPr="009D1A57">
        <w:rPr>
          <w:rFonts w:ascii="Times New Roman" w:hAnsi="Times New Roman"/>
          <w:color w:val="000000"/>
          <w:sz w:val="28"/>
          <w:szCs w:val="28"/>
        </w:rPr>
        <w:t> и др.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Протеза</w:t>
      </w:r>
      <w:r w:rsidRPr="009D1A57">
        <w:rPr>
          <w:rFonts w:ascii="Times New Roman" w:hAnsi="Times New Roman"/>
          <w:color w:val="000000"/>
          <w:sz w:val="28"/>
          <w:szCs w:val="28"/>
        </w:rPr>
        <w:t> - появление дополнительного звука в абсолютном начале слова, подстановка: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восемь &lt; осьмь, острый&gt; вострый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Профессионализмы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составляющие принадлежность  речи к той или иной профессиональной группе: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камбуз, кок, склянка -</w:t>
      </w:r>
      <w:r w:rsidRPr="009D1A57">
        <w:rPr>
          <w:rFonts w:ascii="Times New Roman" w:hAnsi="Times New Roman"/>
          <w:color w:val="000000"/>
          <w:sz w:val="28"/>
          <w:szCs w:val="28"/>
        </w:rPr>
        <w:t> в речи моряков;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шапка, подвал, полоса -</w:t>
      </w:r>
      <w:r w:rsidRPr="009D1A57">
        <w:rPr>
          <w:rFonts w:ascii="Times New Roman" w:hAnsi="Times New Roman"/>
          <w:color w:val="000000"/>
          <w:sz w:val="28"/>
          <w:szCs w:val="28"/>
        </w:rPr>
        <w:t> в речи журналистов.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Разговорно-бытовая лексика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употребляющиеся в непринужденной речи, в стилях художественной литературы и публицистики для достижения художественной выразительности: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ерунда, работяга, читалка, долговязый, прыткий, выкрутиться, тараторить, ага, бац, ну </w:t>
      </w:r>
      <w:r w:rsidRPr="009D1A57">
        <w:rPr>
          <w:rFonts w:ascii="Times New Roman" w:hAnsi="Times New Roman"/>
          <w:color w:val="000000"/>
          <w:sz w:val="28"/>
          <w:szCs w:val="28"/>
        </w:rPr>
        <w:t>и т.д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Разговорно-литературная лексика </w:t>
      </w:r>
      <w:r w:rsidRPr="009D1A57">
        <w:rPr>
          <w:rFonts w:ascii="Times New Roman" w:hAnsi="Times New Roman"/>
          <w:color w:val="000000"/>
          <w:sz w:val="28"/>
          <w:szCs w:val="28"/>
        </w:rPr>
        <w:t>- слова, не нарушающие норм литературного употребления: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окошко, землица, молодчина, бедняга, болтун,</w:t>
      </w:r>
      <w:r w:rsidRPr="009D1A57">
        <w:rPr>
          <w:rFonts w:ascii="Times New Roman" w:hAnsi="Times New Roman"/>
          <w:color w:val="000000"/>
          <w:sz w:val="28"/>
          <w:szCs w:val="28"/>
        </w:rPr>
        <w:t> которые от нейтральной лексики отличаются своей специфической экспрессивно - стилистической окрашенностью: нейтральное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неправда</w:t>
      </w:r>
      <w:r w:rsidRPr="009D1A57">
        <w:rPr>
          <w:rFonts w:ascii="Times New Roman" w:hAnsi="Times New Roman"/>
          <w:color w:val="000000"/>
          <w:sz w:val="28"/>
          <w:szCs w:val="28"/>
        </w:rPr>
        <w:t>, разговорно-литературное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ахинея, враньё, ерунда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Различительная функция фонемы </w:t>
      </w:r>
      <w:r w:rsidRPr="009D1A57">
        <w:rPr>
          <w:rFonts w:ascii="Times New Roman" w:hAnsi="Times New Roman"/>
          <w:color w:val="000000"/>
          <w:sz w:val="28"/>
          <w:szCs w:val="28"/>
        </w:rPr>
        <w:t>- дистинктивная функция, благодаря которой фонема служит для фонетического опознавания и семантического отождествления слов и морфем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том - дом - сом - ком.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Регрессивные комбинаторные изменения </w:t>
      </w:r>
      <w:r w:rsidRPr="009D1A57">
        <w:rPr>
          <w:rFonts w:ascii="Times New Roman" w:hAnsi="Times New Roman"/>
          <w:color w:val="000000"/>
          <w:sz w:val="28"/>
          <w:szCs w:val="28"/>
        </w:rPr>
        <w:t>- фонетические процессы, направленные назад, к началу слова, от последующего к предшествующему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сшить [шшыт'], все [¤'с'э'].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Редукция</w:t>
      </w:r>
      <w:r w:rsidRPr="009D1A57">
        <w:rPr>
          <w:rFonts w:ascii="Times New Roman" w:hAnsi="Times New Roman"/>
          <w:color w:val="000000"/>
          <w:sz w:val="28"/>
          <w:szCs w:val="28"/>
        </w:rPr>
        <w:t> - изменение звуковых характеристик гласных или согласных в слабой позиции: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мороз [м¬рос], обоз [¬бос].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Редупликация</w:t>
      </w:r>
      <w:r w:rsidRPr="009D1A57">
        <w:rPr>
          <w:rFonts w:ascii="Times New Roman" w:hAnsi="Times New Roman"/>
          <w:color w:val="000000"/>
          <w:sz w:val="28"/>
          <w:szCs w:val="28"/>
        </w:rPr>
        <w:t> - способ выражения грамматических значений в результате удвоения или повтора корня или слова: рус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.белый</w:t>
      </w:r>
      <w:r w:rsidRPr="009D1A57">
        <w:rPr>
          <w:rFonts w:ascii="Times New Roman" w:hAnsi="Times New Roman"/>
          <w:color w:val="000000"/>
          <w:sz w:val="28"/>
          <w:szCs w:val="28"/>
        </w:rPr>
        <w:t> -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белый, еле-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lastRenderedPageBreak/>
        <w:t>еле</w:t>
      </w:r>
      <w:r w:rsidRPr="009D1A57">
        <w:rPr>
          <w:rFonts w:ascii="Times New Roman" w:hAnsi="Times New Roman"/>
          <w:color w:val="000000"/>
          <w:sz w:val="28"/>
          <w:szCs w:val="28"/>
        </w:rPr>
        <w:t>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говорить</w:t>
      </w:r>
      <w:r w:rsidRPr="009D1A57">
        <w:rPr>
          <w:rFonts w:ascii="Times New Roman" w:hAnsi="Times New Roman"/>
          <w:color w:val="000000"/>
          <w:sz w:val="28"/>
          <w:szCs w:val="28"/>
        </w:rPr>
        <w:t>, арм. gund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«полк»,</w:t>
      </w:r>
      <w:r w:rsidRPr="009D1A57">
        <w:rPr>
          <w:rFonts w:ascii="Times New Roman" w:hAnsi="Times New Roman"/>
          <w:color w:val="000000"/>
          <w:sz w:val="28"/>
          <w:szCs w:val="28"/>
        </w:rPr>
        <w:t>  gund-gund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«полки</w:t>
      </w:r>
      <w:r w:rsidRPr="009D1A57">
        <w:rPr>
          <w:rFonts w:ascii="Times New Roman" w:hAnsi="Times New Roman"/>
          <w:color w:val="000000"/>
          <w:sz w:val="28"/>
          <w:szCs w:val="28"/>
        </w:rPr>
        <w:t>», индонез. api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«огонь»,</w:t>
      </w:r>
      <w:r w:rsidRPr="009D1A57">
        <w:rPr>
          <w:rFonts w:ascii="Times New Roman" w:hAnsi="Times New Roman"/>
          <w:color w:val="000000"/>
          <w:sz w:val="28"/>
          <w:szCs w:val="28"/>
        </w:rPr>
        <w:t> api-api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«спички».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Рекурсия</w:t>
      </w:r>
      <w:r w:rsidRPr="009D1A57">
        <w:rPr>
          <w:rFonts w:ascii="Times New Roman" w:hAnsi="Times New Roman"/>
          <w:color w:val="000000"/>
          <w:sz w:val="28"/>
          <w:szCs w:val="28"/>
        </w:rPr>
        <w:t> - фаза артикуляции звуков, когда органы произношения расслабляются и переходят к нейтральному положению или к артикуляции следующего звука.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Ритм речи</w:t>
      </w:r>
      <w:r w:rsidRPr="009D1A57">
        <w:rPr>
          <w:rFonts w:ascii="Times New Roman" w:hAnsi="Times New Roman"/>
          <w:color w:val="000000"/>
          <w:sz w:val="28"/>
          <w:szCs w:val="28"/>
        </w:rPr>
        <w:t> - регулярное повторение ударных и безударных, долгих и кратких слов, служит основой эстетической организации художественного тенета - стихотворного и прозаического.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Родословное древо</w:t>
      </w:r>
      <w:r w:rsidRPr="009D1A57">
        <w:rPr>
          <w:rFonts w:ascii="Times New Roman" w:hAnsi="Times New Roman"/>
          <w:color w:val="000000"/>
          <w:sz w:val="28"/>
          <w:szCs w:val="28"/>
        </w:rPr>
        <w:t> - принципы генеалогической классификации языков, согласно которому каждый общий язык (праязык) распадался на два или более языков, из которых возникли новые языки. Так, праславянский язык дал три ветви: празападнославянсий, праюжнославянский, правосточно-славянский.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Родство языков</w:t>
      </w:r>
      <w:r w:rsidRPr="009D1A57">
        <w:rPr>
          <w:rFonts w:ascii="Times New Roman" w:hAnsi="Times New Roman"/>
          <w:color w:val="000000"/>
          <w:sz w:val="28"/>
          <w:szCs w:val="28"/>
        </w:rPr>
        <w:t> - материальная близость двух или более языков, проявляющаяся в звуковом сходстве языковых единиц разных уровней: блг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 врана</w:t>
      </w:r>
      <w:r w:rsidRPr="009D1A57">
        <w:rPr>
          <w:rFonts w:ascii="Times New Roman" w:hAnsi="Times New Roman"/>
          <w:color w:val="000000"/>
          <w:sz w:val="28"/>
          <w:szCs w:val="28"/>
        </w:rPr>
        <w:t>, плс.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wrona</w:t>
      </w:r>
      <w:r w:rsidRPr="009D1A57">
        <w:rPr>
          <w:rFonts w:ascii="Times New Roman" w:hAnsi="Times New Roman"/>
          <w:color w:val="000000"/>
          <w:sz w:val="28"/>
          <w:szCs w:val="28"/>
        </w:rPr>
        <w:t>, рус.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ворона.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Ряд гласных</w:t>
      </w:r>
      <w:r w:rsidRPr="009D1A57">
        <w:rPr>
          <w:rFonts w:ascii="Times New Roman" w:hAnsi="Times New Roman"/>
          <w:color w:val="000000"/>
          <w:sz w:val="28"/>
          <w:szCs w:val="28"/>
        </w:rPr>
        <w:t> - основание для классификации гласных звуков в процессе смещения языка в переднюю или заднюю часть полости рта: передний ряд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[и,э],</w:t>
      </w:r>
      <w:r w:rsidRPr="009D1A57">
        <w:rPr>
          <w:rFonts w:ascii="Times New Roman" w:hAnsi="Times New Roman"/>
          <w:color w:val="000000"/>
          <w:sz w:val="28"/>
          <w:szCs w:val="28"/>
        </w:rPr>
        <w:t> средний ряд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[и,а], </w:t>
      </w:r>
      <w:r w:rsidRPr="009D1A57">
        <w:rPr>
          <w:rFonts w:ascii="Times New Roman" w:hAnsi="Times New Roman"/>
          <w:color w:val="000000"/>
          <w:sz w:val="28"/>
          <w:szCs w:val="28"/>
        </w:rPr>
        <w:t>задний ряд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[о,у].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Свободное ударение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ударение нефиксированное, которое может падать на любой слог слова: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молока, ворона, ворон, овощи.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Связанное ударение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фиксированное ударение, привязанное к определенному слогу в слове (во французском - на последнем, в польском - на предпоследнем, в чешском - на первом).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Сема</w:t>
      </w:r>
      <w:r w:rsidRPr="009D1A57">
        <w:rPr>
          <w:rFonts w:ascii="Times New Roman" w:hAnsi="Times New Roman"/>
          <w:color w:val="000000"/>
          <w:sz w:val="28"/>
          <w:szCs w:val="28"/>
        </w:rPr>
        <w:t> - минимальные предельные единицы плана содержания, элементарный семантический компонент. Так, слово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дядя</w:t>
      </w:r>
      <w:r w:rsidRPr="009D1A57">
        <w:rPr>
          <w:rFonts w:ascii="Times New Roman" w:hAnsi="Times New Roman"/>
          <w:color w:val="000000"/>
          <w:sz w:val="28"/>
          <w:szCs w:val="28"/>
        </w:rPr>
        <w:t> включает пять сем: 1. мужской пол; 2. родственник; 3. предшествование; 4. расхождение в одно поколение; 5. боковое родство.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Семантическая трапеция</w:t>
      </w:r>
      <w:r w:rsidRPr="009D1A57">
        <w:rPr>
          <w:rFonts w:ascii="Times New Roman" w:hAnsi="Times New Roman"/>
          <w:color w:val="000000"/>
          <w:sz w:val="28"/>
          <w:szCs w:val="28"/>
        </w:rPr>
        <w:t> - схематическое изображение соотношения компонентов слова: вершина трапеции - понятие и значение, а основание - предмет и фонетическая оболочка слова.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Семантический неологизм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в которых новое понятие передается уже существующими в языке словами: морж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«любитель зимнего плавания»</w:t>
      </w:r>
      <w:r w:rsidRPr="009D1A5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бомбардировщик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«результативный нападающий</w:t>
      </w:r>
      <w:r w:rsidRPr="009D1A57">
        <w:rPr>
          <w:rFonts w:ascii="Times New Roman" w:hAnsi="Times New Roman"/>
          <w:color w:val="000000"/>
          <w:sz w:val="28"/>
          <w:szCs w:val="28"/>
        </w:rPr>
        <w:t>», грузовик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«грузовой космический корабль»</w:t>
      </w:r>
      <w:r w:rsidRPr="009D1A57">
        <w:rPr>
          <w:rFonts w:ascii="Times New Roman" w:hAnsi="Times New Roman"/>
          <w:color w:val="000000"/>
          <w:sz w:val="28"/>
          <w:szCs w:val="28"/>
        </w:rPr>
        <w:t>, диск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«грамзапись».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Семантические синонимы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оттеняющие разные стороны предмета или явления: ломать- крушить - сокрушать.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Семантический треугольник</w:t>
      </w:r>
      <w:r w:rsidRPr="009D1A57">
        <w:rPr>
          <w:rFonts w:ascii="Times New Roman" w:hAnsi="Times New Roman"/>
          <w:color w:val="000000"/>
          <w:sz w:val="28"/>
          <w:szCs w:val="28"/>
        </w:rPr>
        <w:t> - схематическое изображение компонентов слова: фонетическая оболочка слова, понятие.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Семантическое поле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языковых единиц, объединенных общностью значения и представляющих предметное, понятийное или функциональное сходство обозначаемых явлений; </w:t>
      </w:r>
      <w:r w:rsidRPr="009D1A57">
        <w:rPr>
          <w:rFonts w:ascii="Times New Roman" w:hAnsi="Times New Roman"/>
          <w:color w:val="000000"/>
          <w:sz w:val="28"/>
          <w:szCs w:val="28"/>
          <w:u w:val="single"/>
        </w:rPr>
        <w:t>поле родства:</w:t>
      </w:r>
      <w:r w:rsidRPr="009D1A57">
        <w:rPr>
          <w:rFonts w:ascii="Times New Roman" w:hAnsi="Times New Roman"/>
          <w:color w:val="000000"/>
          <w:sz w:val="28"/>
          <w:szCs w:val="28"/>
        </w:rPr>
        <w:t>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отец, мать, брат, сын, дочь, дед, бабушка, тетя, дядя </w:t>
      </w:r>
      <w:r w:rsidRPr="009D1A57">
        <w:rPr>
          <w:rFonts w:ascii="Times New Roman" w:hAnsi="Times New Roman"/>
          <w:color w:val="000000"/>
          <w:sz w:val="28"/>
          <w:szCs w:val="28"/>
        </w:rPr>
        <w:t>и т.д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Семасиология</w:t>
      </w:r>
      <w:r w:rsidRPr="009D1A57">
        <w:rPr>
          <w:rFonts w:ascii="Times New Roman" w:hAnsi="Times New Roman"/>
          <w:color w:val="000000"/>
          <w:sz w:val="28"/>
          <w:szCs w:val="28"/>
        </w:rPr>
        <w:t> - наука о значениях слов и словосочетаний.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Семема</w:t>
      </w:r>
      <w:r w:rsidRPr="009D1A57">
        <w:rPr>
          <w:rFonts w:ascii="Times New Roman" w:hAnsi="Times New Roman"/>
          <w:color w:val="000000"/>
          <w:sz w:val="28"/>
          <w:szCs w:val="28"/>
        </w:rPr>
        <w:t> - единица плана содержания, содержание лексемы, противостоит лексеме; совокупность семем образует значение слова.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Семья языков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родственных языков, возникших от одного предка - праязыка: индоевропейская, тюркская и др.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Сигнификативная функция фонемы</w:t>
      </w:r>
      <w:r w:rsidRPr="009D1A57">
        <w:rPr>
          <w:rFonts w:ascii="Times New Roman" w:hAnsi="Times New Roman"/>
          <w:color w:val="000000"/>
          <w:sz w:val="28"/>
          <w:szCs w:val="28"/>
        </w:rPr>
        <w:t> - смыслоразличительная функция: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тот - тут.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Сигнификативное значение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отношение слова к понятию, обозначаемое словом понятие: понятие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стола</w:t>
      </w:r>
      <w:r w:rsidRPr="009D1A57">
        <w:rPr>
          <w:rFonts w:ascii="Times New Roman" w:hAnsi="Times New Roman"/>
          <w:color w:val="000000"/>
          <w:sz w:val="28"/>
          <w:szCs w:val="28"/>
        </w:rPr>
        <w:t> - «рода мебели».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Сильная позиция</w:t>
      </w:r>
      <w:r w:rsidRPr="009D1A57">
        <w:rPr>
          <w:rFonts w:ascii="Times New Roman" w:hAnsi="Times New Roman"/>
          <w:color w:val="000000"/>
          <w:sz w:val="28"/>
          <w:szCs w:val="28"/>
        </w:rPr>
        <w:t> - позиция различения фонем, когда она обнаруживает наибольшее количество дифференциальных признаков: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нос</w:t>
      </w:r>
      <w:r w:rsidRPr="009D1A57">
        <w:rPr>
          <w:rFonts w:ascii="Times New Roman" w:hAnsi="Times New Roman"/>
          <w:color w:val="000000"/>
          <w:sz w:val="28"/>
          <w:szCs w:val="28"/>
        </w:rPr>
        <w:t>, но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носовой [нъс¬воi].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Сингармонизм</w:t>
      </w:r>
      <w:r w:rsidRPr="009D1A57">
        <w:rPr>
          <w:rFonts w:ascii="Times New Roman" w:hAnsi="Times New Roman"/>
          <w:color w:val="000000"/>
          <w:sz w:val="28"/>
          <w:szCs w:val="28"/>
        </w:rPr>
        <w:t> - единообразное вокалическое оформление слова, когда гласному корня в формантах соответствует такой же гласный звук: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балалар</w:t>
      </w:r>
      <w:r w:rsidRPr="009D1A57">
        <w:rPr>
          <w:rFonts w:ascii="Times New Roman" w:hAnsi="Times New Roman"/>
          <w:color w:val="000000"/>
          <w:sz w:val="28"/>
          <w:szCs w:val="28"/>
        </w:rPr>
        <w:t>, но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уйлер</w:t>
      </w:r>
      <w:r w:rsidRPr="009D1A57">
        <w:rPr>
          <w:rFonts w:ascii="Times New Roman" w:hAnsi="Times New Roman"/>
          <w:color w:val="000000"/>
          <w:sz w:val="28"/>
          <w:szCs w:val="28"/>
        </w:rPr>
        <w:t> в каз.,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odaлaр</w:t>
      </w:r>
      <w:r w:rsidRPr="009D1A57">
        <w:rPr>
          <w:rFonts w:ascii="Times New Roman" w:hAnsi="Times New Roman"/>
          <w:color w:val="000000"/>
          <w:sz w:val="28"/>
          <w:szCs w:val="28"/>
        </w:rPr>
        <w:t>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«комнаты»,</w:t>
      </w:r>
      <w:r w:rsidRPr="009D1A57">
        <w:rPr>
          <w:rFonts w:ascii="Times New Roman" w:hAnsi="Times New Roman"/>
          <w:color w:val="000000"/>
          <w:sz w:val="28"/>
          <w:szCs w:val="28"/>
        </w:rPr>
        <w:t> но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erver</w:t>
      </w:r>
      <w:r w:rsidRPr="009D1A57">
        <w:rPr>
          <w:rFonts w:ascii="Times New Roman" w:hAnsi="Times New Roman"/>
          <w:color w:val="000000"/>
          <w:sz w:val="28"/>
          <w:szCs w:val="28"/>
        </w:rPr>
        <w:t> «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дома»</w:t>
      </w:r>
      <w:r w:rsidRPr="009D1A57">
        <w:rPr>
          <w:rFonts w:ascii="Times New Roman" w:hAnsi="Times New Roman"/>
          <w:color w:val="000000"/>
          <w:sz w:val="28"/>
          <w:szCs w:val="28"/>
        </w:rPr>
        <w:t> в турецком.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Синекдоха</w:t>
      </w:r>
      <w:r w:rsidRPr="009D1A57">
        <w:rPr>
          <w:rFonts w:ascii="Times New Roman" w:hAnsi="Times New Roman"/>
          <w:color w:val="000000"/>
          <w:sz w:val="28"/>
          <w:szCs w:val="28"/>
        </w:rPr>
        <w:t> - перенос наименования по признаку количества: часть вместо целого и наоборот: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стада в десять голов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Синкопа</w:t>
      </w:r>
      <w:r w:rsidRPr="009D1A57">
        <w:rPr>
          <w:rFonts w:ascii="Times New Roman" w:hAnsi="Times New Roman"/>
          <w:color w:val="000000"/>
          <w:sz w:val="28"/>
          <w:szCs w:val="28"/>
        </w:rPr>
        <w:t> - выпадение звуков внутри слова: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проволока [провъ¬къ], сутолока [сутъ¬къ].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Синонимический ряд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синонимов во главе с доминантой - стилистически нейтральным словом: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лентяй, лодырь, бездельник, лоботряс.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Синонимы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слова, разные по звучанию, но близкие по значению, принадлежащие к одной части речи и имеющие полностью или частично совпадающие значения: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страх - ужас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Синтагматические отношения в лексике</w:t>
      </w:r>
      <w:r w:rsidRPr="009D1A57">
        <w:rPr>
          <w:rFonts w:ascii="Times New Roman" w:hAnsi="Times New Roman"/>
          <w:color w:val="000000"/>
          <w:sz w:val="28"/>
          <w:szCs w:val="28"/>
        </w:rPr>
        <w:t> - линейные отношения между сочетающимися словами как определяемого и определяющего: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золотое кольцо, ручка ребенка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Синтагматическое ударение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более сильное выделение ударного слога последнего слова в синтагме: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погода ужасная.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Синтетическая форма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слово из основы и формообразующего аффикса: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нес-ти, нес-ущ-ий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Синтетические языки</w:t>
      </w:r>
      <w:r w:rsidRPr="009D1A57">
        <w:rPr>
          <w:rFonts w:ascii="Times New Roman" w:hAnsi="Times New Roman"/>
          <w:color w:val="000000"/>
          <w:sz w:val="28"/>
          <w:szCs w:val="28"/>
        </w:rPr>
        <w:t> - языки синтетического грамматического строя, когда лексическое и грамматическое значения объединяются в пределах одного слова: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парта, карты, парте </w:t>
      </w:r>
      <w:r w:rsidRPr="009D1A57">
        <w:rPr>
          <w:rFonts w:ascii="Times New Roman" w:hAnsi="Times New Roman"/>
          <w:color w:val="000000"/>
          <w:sz w:val="28"/>
          <w:szCs w:val="28"/>
        </w:rPr>
        <w:t>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Синтаксический уровень</w:t>
      </w:r>
      <w:r w:rsidRPr="009D1A57">
        <w:rPr>
          <w:rFonts w:ascii="Times New Roman" w:hAnsi="Times New Roman"/>
          <w:color w:val="000000"/>
          <w:sz w:val="28"/>
          <w:szCs w:val="28"/>
        </w:rPr>
        <w:t> - раздел языкознания, описывающий процессы порождения речи: способы соединения слов в словосочетания и предложения.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Синхронное языкознание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описательное языкознание, наследующее язык как систему в какой-либо момент его истории: современный русский язык, современный узбекский язык 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Система языка</w:t>
      </w:r>
      <w:r w:rsidRPr="009D1A57">
        <w:rPr>
          <w:rFonts w:ascii="Times New Roman" w:hAnsi="Times New Roman"/>
          <w:color w:val="000000"/>
          <w:sz w:val="28"/>
          <w:szCs w:val="28"/>
        </w:rPr>
        <w:t> - внутренне организованная совокупность языковых единиц, находящихся в отношениях друг с другом («совокупность» + «единицы» + «функции»).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Сказуемое</w:t>
      </w:r>
      <w:r w:rsidRPr="009D1A57">
        <w:rPr>
          <w:rFonts w:ascii="Times New Roman" w:hAnsi="Times New Roman"/>
          <w:color w:val="000000"/>
          <w:sz w:val="28"/>
          <w:szCs w:val="28"/>
        </w:rPr>
        <w:t> - главный член предложения, выражающий предикативный признак подлежащего.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Слабая позиция</w:t>
      </w:r>
      <w:r w:rsidRPr="009D1A57">
        <w:rPr>
          <w:rFonts w:ascii="Times New Roman" w:hAnsi="Times New Roman"/>
          <w:color w:val="000000"/>
          <w:sz w:val="28"/>
          <w:szCs w:val="28"/>
        </w:rPr>
        <w:t> - позиция неразличения фонем, когда обнаруживается меньше дифференциальных (различительных) признаков, чем в сильной позиции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сама [с¬ма], сома [с¬ма].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Слово</w:t>
      </w:r>
      <w:r w:rsidRPr="009D1A57">
        <w:rPr>
          <w:rFonts w:ascii="Times New Roman" w:hAnsi="Times New Roman"/>
          <w:color w:val="000000"/>
          <w:sz w:val="28"/>
          <w:szCs w:val="28"/>
        </w:rPr>
        <w:t> - основная структурно - семантическая единица языка, служащая для именования денотатов, обладающая совокупностью семантических, фонетических и грамматических признаков, специфичных для каждого языка.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 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Словоизменительная морфологическая категория</w:t>
      </w:r>
      <w:r w:rsidRPr="009D1A57">
        <w:rPr>
          <w:rFonts w:ascii="Times New Roman" w:hAnsi="Times New Roman"/>
          <w:color w:val="000000"/>
          <w:sz w:val="28"/>
          <w:szCs w:val="28"/>
        </w:rPr>
        <w:t> - категория, члены которой представлены в одной парадигме: категория падежа, категория лица 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Словообразующий аффикс </w:t>
      </w:r>
      <w:r w:rsidRPr="009D1A57">
        <w:rPr>
          <w:rFonts w:ascii="Times New Roman" w:hAnsi="Times New Roman"/>
          <w:color w:val="000000"/>
          <w:sz w:val="28"/>
          <w:szCs w:val="28"/>
        </w:rPr>
        <w:t>- аффикс, служащий для образования нового слова: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старый - старость.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Словосочетание</w:t>
      </w:r>
      <w:r w:rsidRPr="009D1A57">
        <w:rPr>
          <w:rFonts w:ascii="Times New Roman" w:hAnsi="Times New Roman"/>
          <w:color w:val="000000"/>
          <w:sz w:val="28"/>
          <w:szCs w:val="28"/>
        </w:rPr>
        <w:t> - синтаксическая конструкция, состоящая из двух или более знаменательных слов, связанных подчинительной связью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новый дом, читать книгу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Словоформа</w:t>
      </w:r>
      <w:r w:rsidRPr="009D1A57">
        <w:rPr>
          <w:rFonts w:ascii="Times New Roman" w:hAnsi="Times New Roman"/>
          <w:color w:val="000000"/>
          <w:sz w:val="28"/>
          <w:szCs w:val="28"/>
        </w:rPr>
        <w:t> - двусторонняя единица, представленная внешне (цепочка фонем, ударение) и внутренне (значение слова).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Словоформообразующий аффикс</w:t>
      </w:r>
      <w:r w:rsidRPr="009D1A57">
        <w:rPr>
          <w:rFonts w:ascii="Times New Roman" w:hAnsi="Times New Roman"/>
          <w:color w:val="000000"/>
          <w:sz w:val="28"/>
          <w:szCs w:val="28"/>
        </w:rPr>
        <w:t> - аффикс, который совмещает функции словообразования и формообразования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кум - кума, супруг - супруга.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Слог</w:t>
      </w:r>
      <w:r w:rsidRPr="009D1A57">
        <w:rPr>
          <w:rFonts w:ascii="Times New Roman" w:hAnsi="Times New Roman"/>
          <w:color w:val="000000"/>
          <w:sz w:val="28"/>
          <w:szCs w:val="28"/>
        </w:rPr>
        <w:t> - отрезок речи, ограниченный звуками с наименьшей звучностью, между которыми находится слоговой звук, звук с наибольшей звучностью (Р.И. Аванесов).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Слогораздел</w:t>
      </w:r>
      <w:r w:rsidRPr="009D1A57">
        <w:rPr>
          <w:rFonts w:ascii="Times New Roman" w:hAnsi="Times New Roman"/>
          <w:color w:val="000000"/>
          <w:sz w:val="28"/>
          <w:szCs w:val="28"/>
        </w:rPr>
        <w:t> - граница слога, обозначающая конец одного и начало другого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во-да.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Сложение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образование нового слова путем объединения в одно словесное целое двух или более основ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лес-о-степь, тепл-о-ход.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Сложное предложение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объединение по определенным грамматическим правилам двух или более простых предложений на основе грамматической связи.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Служебные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лексически несамостоятельные слова, служащие для выражения различных отношений между словами, предложениями, а также для передачи различных оттенков субъективной оценки.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Смычные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звуки, при образовании которых губы, небо, язык и зубы плотно смыкаются и резко раскрываются под напором воздушной струи: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[б], [д], [г], [ч], [ц]</w:t>
      </w:r>
      <w:r w:rsidRPr="009D1A57">
        <w:rPr>
          <w:rFonts w:ascii="Times New Roman" w:hAnsi="Times New Roman"/>
          <w:color w:val="000000"/>
          <w:sz w:val="28"/>
          <w:szCs w:val="28"/>
        </w:rPr>
        <w:t> и др.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звуки, при образовании которых выдыхаемый воздух встречает на своем пути преграду в ротовой полости.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Согласование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вид подчинительной связи, при котором зависимое слово уподобляется главному в общих у них грамматических формах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новое платье, новый дом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Социальная теория происхождения языка</w:t>
      </w:r>
      <w:r w:rsidRPr="009D1A57">
        <w:rPr>
          <w:rFonts w:ascii="Times New Roman" w:hAnsi="Times New Roman"/>
          <w:color w:val="000000"/>
          <w:sz w:val="28"/>
          <w:szCs w:val="28"/>
        </w:rPr>
        <w:t> - теория, которая возникновение языка связывает с развитием общества; язык входит в социальный опыт человечества.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Строевые единицы языка</w:t>
      </w:r>
      <w:r w:rsidRPr="009D1A57">
        <w:rPr>
          <w:rFonts w:ascii="Times New Roman" w:hAnsi="Times New Roman"/>
          <w:color w:val="000000"/>
          <w:sz w:val="28"/>
          <w:szCs w:val="28"/>
        </w:rPr>
        <w:t> - фонема, морфемы; они служат средством построения и оформления номинативных, а через них и коммуникативных единиц.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Структура языка</w:t>
      </w:r>
      <w:r w:rsidRPr="009D1A57">
        <w:rPr>
          <w:rFonts w:ascii="Times New Roman" w:hAnsi="Times New Roman"/>
          <w:color w:val="000000"/>
          <w:sz w:val="28"/>
          <w:szCs w:val="28"/>
        </w:rPr>
        <w:t> - внутренняя организация языковых единиц, сеть отношений между языковыми единицами.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Субморф</w:t>
      </w:r>
      <w:r w:rsidRPr="009D1A57">
        <w:rPr>
          <w:rFonts w:ascii="Times New Roman" w:hAnsi="Times New Roman"/>
          <w:color w:val="000000"/>
          <w:sz w:val="28"/>
          <w:szCs w:val="28"/>
        </w:rPr>
        <w:t> - часть корня, внешне похожая на аффикс, но не имеющая своего значения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колпак, огурец, венец.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Субстрат</w:t>
      </w:r>
      <w:r w:rsidRPr="009D1A57">
        <w:rPr>
          <w:rFonts w:ascii="Times New Roman" w:hAnsi="Times New Roman"/>
          <w:color w:val="000000"/>
          <w:sz w:val="28"/>
          <w:szCs w:val="28"/>
        </w:rPr>
        <w:t> - следы побежденного языка местного населения в системе языка - победителя пришлого населения; в русском языке как субстрат финно-угорских языков.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Суперстрат</w:t>
      </w:r>
      <w:r w:rsidRPr="009D1A57">
        <w:rPr>
          <w:rFonts w:ascii="Times New Roman" w:hAnsi="Times New Roman"/>
          <w:color w:val="000000"/>
          <w:sz w:val="28"/>
          <w:szCs w:val="28"/>
        </w:rPr>
        <w:t> - следы побежденного языка пришлого населения в языке - победителе местного населения: французский суперстрат в английском языке - </w:t>
      </w:r>
      <w:r w:rsidRPr="009D1A57">
        <w:rPr>
          <w:rFonts w:ascii="Times New Roman" w:hAnsi="Times New Roman"/>
          <w:color w:val="000000"/>
          <w:sz w:val="28"/>
          <w:szCs w:val="28"/>
          <w:u w:val="single"/>
        </w:rPr>
        <w:t>жюри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Супплетивизм</w:t>
      </w:r>
      <w:r w:rsidRPr="009D1A57">
        <w:rPr>
          <w:rFonts w:ascii="Times New Roman" w:hAnsi="Times New Roman"/>
          <w:color w:val="000000"/>
          <w:sz w:val="28"/>
          <w:szCs w:val="28"/>
        </w:rPr>
        <w:t>  - образование грамматических значений от разных основ: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человек - люди, ребенок - дети, иду - шел, хорошо - лучше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Суффикс</w:t>
      </w:r>
      <w:r w:rsidRPr="009D1A57">
        <w:rPr>
          <w:rFonts w:ascii="Times New Roman" w:hAnsi="Times New Roman"/>
          <w:color w:val="000000"/>
          <w:sz w:val="28"/>
          <w:szCs w:val="28"/>
        </w:rPr>
        <w:t> - морфема, стоящая после корня, служащая для образования новых слов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(старый - старость</w:t>
      </w:r>
      <w:r w:rsidRPr="009D1A57">
        <w:rPr>
          <w:rFonts w:ascii="Times New Roman" w:hAnsi="Times New Roman"/>
          <w:color w:val="000000"/>
          <w:sz w:val="28"/>
          <w:szCs w:val="28"/>
        </w:rPr>
        <w:t>) или новых форм слова (плавать - плавал).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Суффиксоид</w:t>
      </w:r>
      <w:r w:rsidRPr="009D1A57">
        <w:rPr>
          <w:rFonts w:ascii="Times New Roman" w:hAnsi="Times New Roman"/>
          <w:color w:val="000000"/>
          <w:sz w:val="28"/>
          <w:szCs w:val="28"/>
        </w:rPr>
        <w:t> - морфема, употребляющаяся в функции суффиксов и занимающая их позицию в слове: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шаровидный, стекловидный, змеевидный.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Существительное</w:t>
      </w:r>
      <w:r w:rsidRPr="009D1A57">
        <w:rPr>
          <w:rFonts w:ascii="Times New Roman" w:hAnsi="Times New Roman"/>
          <w:color w:val="000000"/>
          <w:sz w:val="28"/>
          <w:szCs w:val="28"/>
        </w:rPr>
        <w:t> - знаменательная часть речи, объединяющая в своем составе слова собщем значением предметности: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стол, конь, жизнь, мудрость </w:t>
      </w:r>
      <w:r w:rsidRPr="009D1A57">
        <w:rPr>
          <w:rFonts w:ascii="Times New Roman" w:hAnsi="Times New Roman"/>
          <w:color w:val="000000"/>
          <w:sz w:val="28"/>
          <w:szCs w:val="28"/>
        </w:rPr>
        <w:t>и др.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Сущность языка</w:t>
      </w:r>
      <w:r w:rsidRPr="009D1A57">
        <w:rPr>
          <w:rFonts w:ascii="Times New Roman" w:hAnsi="Times New Roman"/>
          <w:color w:val="000000"/>
          <w:sz w:val="28"/>
          <w:szCs w:val="28"/>
        </w:rPr>
        <w:t> - стихийно возникающаяся система членораздельных звуковых знаков, служащая для целей коммуникации и способная выразить всю совокупность знаний и представлений человека о мире. (И.Х. Арутюнова)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Твердые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звуки, произносимые без палатализации поднятием задней части языка к мягкому небу, т.е. веляризация.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Тема</w:t>
      </w:r>
      <w:r w:rsidRPr="009D1A57">
        <w:rPr>
          <w:rFonts w:ascii="Times New Roman" w:hAnsi="Times New Roman"/>
          <w:color w:val="000000"/>
          <w:sz w:val="28"/>
          <w:szCs w:val="28"/>
        </w:rPr>
        <w:t> - исходная часть сообщения, данность, противопоставленная реме (или новому).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Тематическая группа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слов, объединенных на основе внеязыковой общности обозначаемых ими денотатов по определенному признаку и выраженных различными словами: группа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корова + бык, теленок, коровник, коровница, пастух, говядина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Тембр речи</w:t>
      </w:r>
      <w:r w:rsidRPr="009D1A57">
        <w:rPr>
          <w:rFonts w:ascii="Times New Roman" w:hAnsi="Times New Roman"/>
          <w:color w:val="000000"/>
          <w:sz w:val="28"/>
          <w:szCs w:val="28"/>
        </w:rPr>
        <w:t> - звуковая окраска речи, передающая ее эмоционально - экспрессивные оттенки: интонация недоверия, восхищения, игривости 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Темп речи</w:t>
      </w:r>
      <w:r w:rsidRPr="009D1A57">
        <w:rPr>
          <w:rFonts w:ascii="Times New Roman" w:hAnsi="Times New Roman"/>
          <w:color w:val="000000"/>
          <w:sz w:val="28"/>
          <w:szCs w:val="28"/>
        </w:rPr>
        <w:t> - скорость произношения ее элементов, скорость ее протекания, длительность звучания во времени.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Теория общественного договора происхождения языка</w:t>
      </w:r>
      <w:r w:rsidRPr="009D1A57">
        <w:rPr>
          <w:rFonts w:ascii="Times New Roman" w:hAnsi="Times New Roman"/>
          <w:color w:val="000000"/>
          <w:sz w:val="28"/>
          <w:szCs w:val="28"/>
        </w:rPr>
        <w:t> - объединение разных теории происхождения языка - звукоподражательной, междометной, теорий трудовых выкриков.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Типологическая классификация языков</w:t>
      </w:r>
      <w:r w:rsidRPr="009D1A57">
        <w:rPr>
          <w:rFonts w:ascii="Times New Roman" w:hAnsi="Times New Roman"/>
          <w:color w:val="000000"/>
          <w:sz w:val="28"/>
          <w:szCs w:val="28"/>
        </w:rPr>
        <w:t> - классификация, основанная на понятии сходства (формального или семантического) и различия языков: политический, изолирующий,                               флектирующий типы.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Типы лексических значений </w:t>
      </w:r>
      <w:r w:rsidRPr="009D1A57">
        <w:rPr>
          <w:rFonts w:ascii="Times New Roman" w:hAnsi="Times New Roman"/>
          <w:color w:val="000000"/>
          <w:sz w:val="28"/>
          <w:szCs w:val="28"/>
        </w:rPr>
        <w:t>- различают несколько видов: денотативный, сигнификативный, эмотивный (коннатативный), структурный.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Транскрипция</w:t>
      </w:r>
      <w:r w:rsidRPr="009D1A57">
        <w:rPr>
          <w:rFonts w:ascii="Times New Roman" w:hAnsi="Times New Roman"/>
          <w:color w:val="000000"/>
          <w:sz w:val="28"/>
          <w:szCs w:val="28"/>
        </w:rPr>
        <w:t> - система письма, используемая для точной передачи звукового состава устной или письменной речи: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фонетическая, фонематическая, практическая.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Транслитерация</w:t>
      </w:r>
      <w:r w:rsidRPr="009D1A57">
        <w:rPr>
          <w:rFonts w:ascii="Times New Roman" w:hAnsi="Times New Roman"/>
          <w:color w:val="000000"/>
          <w:sz w:val="28"/>
          <w:szCs w:val="28"/>
        </w:rPr>
        <w:t> - побуквенная передача слова или текста, написанного при помощи одной алфавитной системы, средствами другой алфавитной системы.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Ударение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выделение слога в слове силой голоса, долготой звучания, высотой тона.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Управление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вид подчинительной связи, когда главное слово требует от зависимого слова того или иного падежа с предлогом или без предлога: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гордиться отцом, купить книгу, отдых на природе </w:t>
      </w:r>
      <w:r w:rsidRPr="009D1A57">
        <w:rPr>
          <w:rFonts w:ascii="Times New Roman" w:hAnsi="Times New Roman"/>
          <w:color w:val="000000"/>
          <w:sz w:val="28"/>
          <w:szCs w:val="28"/>
        </w:rPr>
        <w:t>и т.д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Уровни языка </w:t>
      </w:r>
      <w:r w:rsidRPr="009D1A57">
        <w:rPr>
          <w:rFonts w:ascii="Times New Roman" w:hAnsi="Times New Roman"/>
          <w:color w:val="000000"/>
          <w:sz w:val="28"/>
          <w:szCs w:val="28"/>
        </w:rPr>
        <w:t>- ярусы общей языковой системы, каждая из которых обладает набором своих единиц и правил их функционирования: фонетический, морфологический, лексический, синтаксический.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Усечение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аббревиация, когда новое слово образуется путем усечения слов, входящих в исходное словосочетание: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продмаг, вуз, завмаг </w:t>
      </w:r>
      <w:r w:rsidRPr="009D1A57">
        <w:rPr>
          <w:rFonts w:ascii="Times New Roman" w:hAnsi="Times New Roman"/>
          <w:color w:val="000000"/>
          <w:sz w:val="28"/>
          <w:szCs w:val="28"/>
        </w:rPr>
        <w:t>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Устаревшие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слова пассивного запаса языка, вышедшие из употребления: архаизмы и историзмы.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Утвердительное предложение </w:t>
      </w:r>
      <w:r w:rsidRPr="009D1A57">
        <w:rPr>
          <w:rFonts w:ascii="Times New Roman" w:hAnsi="Times New Roman"/>
          <w:color w:val="000000"/>
          <w:sz w:val="28"/>
          <w:szCs w:val="28"/>
        </w:rPr>
        <w:t>- такое, в котором содержание предложения утверждается как реальное по характеру выражаемого отношения к действительности.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Утрата внутренней формы слова</w:t>
      </w:r>
      <w:r w:rsidRPr="009D1A57">
        <w:rPr>
          <w:rFonts w:ascii="Times New Roman" w:hAnsi="Times New Roman"/>
          <w:color w:val="000000"/>
          <w:sz w:val="28"/>
          <w:szCs w:val="28"/>
        </w:rPr>
        <w:t> - утрата словом мотивированности в связи с выходом  из употребления мотивирующего слова (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кольцо - колесо, калач - коло);</w:t>
      </w:r>
      <w:r w:rsidRPr="009D1A57">
        <w:rPr>
          <w:rFonts w:ascii="Times New Roman" w:hAnsi="Times New Roman"/>
          <w:color w:val="000000"/>
          <w:sz w:val="28"/>
          <w:szCs w:val="28"/>
        </w:rPr>
        <w:t> фонетическими изменениями (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коса и чесать</w:t>
      </w:r>
      <w:r w:rsidRPr="009D1A57">
        <w:rPr>
          <w:rFonts w:ascii="Times New Roman" w:hAnsi="Times New Roman"/>
          <w:color w:val="000000"/>
          <w:sz w:val="28"/>
          <w:szCs w:val="28"/>
        </w:rPr>
        <w:t>); процессами заимствования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(слесарь &lt; нем. Schlosser &lt; Schloss«замок».</w:t>
      </w:r>
      <w:r w:rsidRPr="009D1A57">
        <w:rPr>
          <w:rFonts w:ascii="Times New Roman" w:hAnsi="Times New Roman"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Флексия</w:t>
      </w:r>
      <w:r w:rsidRPr="009D1A57">
        <w:rPr>
          <w:rFonts w:ascii="Times New Roman" w:hAnsi="Times New Roman"/>
          <w:color w:val="000000"/>
          <w:sz w:val="28"/>
          <w:szCs w:val="28"/>
        </w:rPr>
        <w:t> - морфема, стоящая в конце слова и служащая для связи слов в словосочетании или предложении: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дом - а, дом - у.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Флективность</w:t>
      </w:r>
      <w:r w:rsidRPr="009D1A57">
        <w:rPr>
          <w:rFonts w:ascii="Times New Roman" w:hAnsi="Times New Roman"/>
          <w:color w:val="000000"/>
          <w:sz w:val="28"/>
          <w:szCs w:val="28"/>
        </w:rPr>
        <w:t> - словоизменительная аффиксация посредством флексии.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Флективные языки </w:t>
      </w:r>
      <w:r w:rsidRPr="009D1A57">
        <w:rPr>
          <w:rFonts w:ascii="Times New Roman" w:hAnsi="Times New Roman"/>
          <w:color w:val="000000"/>
          <w:sz w:val="28"/>
          <w:szCs w:val="28"/>
        </w:rPr>
        <w:t>– языки, для которых характерна многозначность окончаний: в русском языке флексия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-а</w:t>
      </w:r>
      <w:r w:rsidRPr="009D1A57">
        <w:rPr>
          <w:rFonts w:ascii="Times New Roman" w:hAnsi="Times New Roman"/>
          <w:color w:val="000000"/>
          <w:sz w:val="28"/>
          <w:szCs w:val="28"/>
        </w:rPr>
        <w:t> может передавать значение числа, рода, падежа.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Фонема</w:t>
      </w:r>
      <w:r w:rsidRPr="009D1A57">
        <w:rPr>
          <w:rFonts w:ascii="Times New Roman" w:hAnsi="Times New Roman"/>
          <w:color w:val="000000"/>
          <w:sz w:val="28"/>
          <w:szCs w:val="28"/>
        </w:rPr>
        <w:t> - единица звукового строя языка, представленная рядом позиционно чередующихся звуков, служащая для опознавания и различения значимых единиц языка (слов, морфем):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мил - мыл - мол - мул - мел - мал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Фонематическая транскрипция </w:t>
      </w:r>
      <w:r w:rsidRPr="009D1A57">
        <w:rPr>
          <w:rFonts w:ascii="Times New Roman" w:hAnsi="Times New Roman"/>
          <w:color w:val="000000"/>
          <w:sz w:val="28"/>
          <w:szCs w:val="28"/>
        </w:rPr>
        <w:t>- транскрипция, используемая для передачи фонемного состава слова или морфемы: год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&lt;год&gt;,</w:t>
      </w:r>
      <w:r w:rsidRPr="009D1A57">
        <w:rPr>
          <w:rFonts w:ascii="Times New Roman" w:hAnsi="Times New Roman"/>
          <w:color w:val="000000"/>
          <w:sz w:val="28"/>
          <w:szCs w:val="28"/>
        </w:rPr>
        <w:t> окно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&lt; окно &gt;.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Фонемные оппозиции</w:t>
      </w:r>
      <w:r w:rsidRPr="009D1A57">
        <w:rPr>
          <w:rFonts w:ascii="Times New Roman" w:hAnsi="Times New Roman"/>
          <w:color w:val="000000"/>
          <w:sz w:val="28"/>
          <w:szCs w:val="28"/>
        </w:rPr>
        <w:t> - противопоставление фонем: приватирная, градуальная, эквинолентная, или дизъюнкция - противопоставление по нескольким признакам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&lt; д &gt; ~ &lt; н &gt;</w:t>
      </w:r>
      <w:r w:rsidRPr="009D1A57">
        <w:rPr>
          <w:rFonts w:ascii="Times New Roman" w:hAnsi="Times New Roman"/>
          <w:color w:val="000000"/>
          <w:sz w:val="28"/>
          <w:szCs w:val="28"/>
        </w:rPr>
        <w:t> и </w:t>
      </w:r>
      <w:r w:rsidRPr="009D1A57">
        <w:rPr>
          <w:rFonts w:ascii="Times New Roman" w:hAnsi="Times New Roman"/>
          <w:color w:val="000000"/>
          <w:sz w:val="28"/>
          <w:szCs w:val="28"/>
          <w:u w:val="single"/>
        </w:rPr>
        <w:t>корреляция</w:t>
      </w:r>
      <w:r w:rsidRPr="009D1A57">
        <w:rPr>
          <w:rFonts w:ascii="Times New Roman" w:hAnsi="Times New Roman"/>
          <w:color w:val="000000"/>
          <w:sz w:val="28"/>
          <w:szCs w:val="28"/>
        </w:rPr>
        <w:t> - противопоставление по одному признаку: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&lt;п&gt;~&lt;б&gt;.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Фонетика</w:t>
      </w:r>
      <w:r w:rsidRPr="009D1A57">
        <w:rPr>
          <w:rFonts w:ascii="Times New Roman" w:hAnsi="Times New Roman"/>
          <w:color w:val="000000"/>
          <w:sz w:val="28"/>
          <w:szCs w:val="28"/>
        </w:rPr>
        <w:t> - раздел языкознания, изучающий звуковые единицы языка, их акустические и артикуляционные свойства, законы функционирования звуков речи, распределения ударения в словах, чередования гласных и согласных.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Фонетическая синтагма</w:t>
      </w:r>
      <w:r w:rsidRPr="009D1A57">
        <w:rPr>
          <w:rFonts w:ascii="Times New Roman" w:hAnsi="Times New Roman"/>
          <w:color w:val="000000"/>
          <w:sz w:val="28"/>
          <w:szCs w:val="28"/>
        </w:rPr>
        <w:t> - отрезок речевой цепи, объединенный интонационно - смысловым единством входящих в него знаменательных слов, образующих одну ритмомелодическую группу: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Завтра вечером наша группа пишет сочинение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Фонетическая система языка </w:t>
      </w:r>
      <w:r w:rsidRPr="009D1A57">
        <w:rPr>
          <w:rFonts w:ascii="Times New Roman" w:hAnsi="Times New Roman"/>
          <w:color w:val="000000"/>
          <w:sz w:val="28"/>
          <w:szCs w:val="28"/>
        </w:rPr>
        <w:t>- внутренне организованная совокупность фонем, связанных определенными отношениями.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Фонетическая транскрипция </w:t>
      </w:r>
      <w:r w:rsidRPr="009D1A57">
        <w:rPr>
          <w:rFonts w:ascii="Times New Roman" w:hAnsi="Times New Roman"/>
          <w:color w:val="000000"/>
          <w:sz w:val="28"/>
          <w:szCs w:val="28"/>
        </w:rPr>
        <w:t>- транскрипция, используемая для передачи слова в полном соответствии с его звучанием, фиксация реального звукового состава слова: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темнота [т'ьмн¬та], молоко [мъл¬ко].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Фонетическое слово </w:t>
      </w:r>
      <w:r w:rsidRPr="009D1A57">
        <w:rPr>
          <w:rFonts w:ascii="Times New Roman" w:hAnsi="Times New Roman"/>
          <w:color w:val="000000"/>
          <w:sz w:val="28"/>
          <w:szCs w:val="28"/>
        </w:rPr>
        <w:t>- отрезок речевой цепи, объединенный одним ударением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окно [¬кно], сон ли [сон л'и], на гору [н¬ гору].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Фонология</w:t>
      </w:r>
      <w:r w:rsidRPr="009D1A57">
        <w:rPr>
          <w:rFonts w:ascii="Times New Roman" w:hAnsi="Times New Roman"/>
          <w:color w:val="000000"/>
          <w:sz w:val="28"/>
          <w:szCs w:val="28"/>
        </w:rPr>
        <w:t> - раздел языкознания, изучающий звуковую сторону языка с функциональной и системной точек зрения.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Фонологическая система языка </w:t>
      </w:r>
      <w:r w:rsidRPr="009D1A57">
        <w:rPr>
          <w:rFonts w:ascii="Times New Roman" w:hAnsi="Times New Roman"/>
          <w:color w:val="000000"/>
          <w:sz w:val="28"/>
          <w:szCs w:val="28"/>
        </w:rPr>
        <w:t>- внутренне организованная совокупность фонем, связанных определенными отношениями.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Форма слова </w:t>
      </w:r>
      <w:r w:rsidRPr="009D1A57">
        <w:rPr>
          <w:rFonts w:ascii="Times New Roman" w:hAnsi="Times New Roman"/>
          <w:color w:val="000000"/>
          <w:sz w:val="28"/>
          <w:szCs w:val="28"/>
        </w:rPr>
        <w:t>- морфологическая разновидность слова, обладающая грамматическим значением, имеющим регулярное выражение: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доска, стена, посуда, доски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Форматив</w:t>
      </w:r>
      <w:r w:rsidRPr="009D1A57">
        <w:rPr>
          <w:rFonts w:ascii="Times New Roman" w:hAnsi="Times New Roman"/>
          <w:color w:val="000000"/>
          <w:sz w:val="28"/>
          <w:szCs w:val="28"/>
        </w:rPr>
        <w:t> - формообразующий аффикс изменяемой части слова: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книга, книги, книгу, книгой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Формообразующая основа </w:t>
      </w:r>
      <w:r w:rsidRPr="009D1A57">
        <w:rPr>
          <w:rFonts w:ascii="Times New Roman" w:hAnsi="Times New Roman"/>
          <w:color w:val="000000"/>
          <w:sz w:val="28"/>
          <w:szCs w:val="28"/>
        </w:rPr>
        <w:t>- постоянная часть слова, присутствующая во всех словоформах и состоящая из одних и тех же морфем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книг-а, книг-и, книг-у, под - стакан - ник-, ледоход, пароходный.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Формообразующий аффикс </w:t>
      </w:r>
      <w:r w:rsidRPr="009D1A57">
        <w:rPr>
          <w:rFonts w:ascii="Times New Roman" w:hAnsi="Times New Roman"/>
          <w:color w:val="000000"/>
          <w:sz w:val="28"/>
          <w:szCs w:val="28"/>
        </w:rPr>
        <w:t>- аффиксы, служащие для образования разных форм одного и того же слова, не меняя его значения, выражая лишь грамматическое значение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стол, стол - а, стол - у 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Фраза</w:t>
      </w:r>
      <w:r w:rsidRPr="009D1A57">
        <w:rPr>
          <w:rFonts w:ascii="Times New Roman" w:hAnsi="Times New Roman"/>
          <w:color w:val="000000"/>
          <w:sz w:val="28"/>
          <w:szCs w:val="28"/>
        </w:rPr>
        <w:t> - отрезок речевой цепи между двумя паузами, обладающий интонационно - смысловой законченностью, имеющий определенную интонационную структуру и характеризующийся синтаксической связанностью: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Вот вы сели/лошади тронулись/колокольчик зазвенел.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Фразеологизм</w:t>
      </w:r>
      <w:r w:rsidRPr="009D1A57">
        <w:rPr>
          <w:rFonts w:ascii="Times New Roman" w:hAnsi="Times New Roman"/>
          <w:color w:val="000000"/>
          <w:sz w:val="28"/>
          <w:szCs w:val="28"/>
        </w:rPr>
        <w:t> - лексически неделимая, воспроизводимая единица языка, устойчивая в своем составе: бить баклуши, закадычный друг.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Фразеологические выражения </w:t>
      </w:r>
      <w:r w:rsidRPr="009D1A57">
        <w:rPr>
          <w:rFonts w:ascii="Times New Roman" w:hAnsi="Times New Roman"/>
          <w:color w:val="000000"/>
          <w:sz w:val="28"/>
          <w:szCs w:val="28"/>
        </w:rPr>
        <w:t>(или обороты) - фразеологические обороты, состоящие из слов со свободным значением, имеющие постоянный состав компонентов и определенное значение, к ним относятся пословицы, поговорки: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Волков бояться - в лес не ходить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Фразеологические единства </w:t>
      </w:r>
      <w:r w:rsidRPr="009D1A57">
        <w:rPr>
          <w:rFonts w:ascii="Times New Roman" w:hAnsi="Times New Roman"/>
          <w:color w:val="000000"/>
          <w:sz w:val="28"/>
          <w:szCs w:val="28"/>
        </w:rPr>
        <w:t>- фразеологические обороты, общее значение которых метафорически мотивировано значениями составляющих данный оборот слов: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зарыть талант в землю, пускать пыль в глаза, вылететь в трубу.</w:t>
      </w:r>
      <w:r w:rsidRPr="009D1A57">
        <w:rPr>
          <w:rFonts w:ascii="Times New Roman" w:hAnsi="Times New Roman"/>
          <w:color w:val="000000"/>
          <w:sz w:val="28"/>
          <w:szCs w:val="28"/>
        </w:rPr>
        <w:t>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«Обладают свойством потенциальной образности» (В.В. Виноградов).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Фразеологические сочетания </w:t>
      </w:r>
      <w:r w:rsidRPr="009D1A57">
        <w:rPr>
          <w:rFonts w:ascii="Times New Roman" w:hAnsi="Times New Roman"/>
          <w:color w:val="000000"/>
          <w:sz w:val="28"/>
          <w:szCs w:val="28"/>
        </w:rPr>
        <w:t>- фразеологические обороты, общее значение которых полностью зависит от значения составляющих слов: один из компонентов - постоянный, другой - переменный, свободный: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закадычный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друг, но старый (новый) друг;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берет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досада (злость, охота, смех)</w:t>
      </w:r>
      <w:r w:rsidRPr="009D1A57">
        <w:rPr>
          <w:rFonts w:ascii="Times New Roman" w:hAnsi="Times New Roman"/>
          <w:color w:val="000000"/>
          <w:sz w:val="28"/>
          <w:szCs w:val="28"/>
        </w:rPr>
        <w:t> и т.д.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Фразеологически связанное значение </w:t>
      </w:r>
      <w:r w:rsidRPr="009D1A57">
        <w:rPr>
          <w:rFonts w:ascii="Times New Roman" w:hAnsi="Times New Roman"/>
          <w:color w:val="000000"/>
          <w:sz w:val="28"/>
          <w:szCs w:val="28"/>
        </w:rPr>
        <w:t>- значение слова, предопределяемое контекстом; слова, которые могут сочетаться лишь с определенными словами: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безысходная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тоска (печаль, скорбь), затеять ссору, виновник пожара.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Фразеология</w:t>
      </w:r>
      <w:r w:rsidRPr="009D1A57">
        <w:rPr>
          <w:rFonts w:ascii="Times New Roman" w:hAnsi="Times New Roman"/>
          <w:color w:val="000000"/>
          <w:sz w:val="28"/>
          <w:szCs w:val="28"/>
        </w:rPr>
        <w:t> - наука о фразеологическом составе языка, природе фразеологизмов, их типах, особенностях функционирования в речи.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Фразовое ударение </w:t>
      </w:r>
      <w:r w:rsidRPr="009D1A57">
        <w:rPr>
          <w:rFonts w:ascii="Times New Roman" w:hAnsi="Times New Roman"/>
          <w:color w:val="000000"/>
          <w:sz w:val="28"/>
          <w:szCs w:val="28"/>
        </w:rPr>
        <w:t>- интенсивное выделение ударного слога последнего слова в конечной синтагме или в наиболее важной по смыслу синтагме: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Вчера вечером, /когда часы пробили десять, /приехал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  <w:u w:val="single"/>
        </w:rPr>
        <w:t>брат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Фузия</w:t>
      </w:r>
      <w:r w:rsidRPr="009D1A57">
        <w:rPr>
          <w:rFonts w:ascii="Times New Roman" w:hAnsi="Times New Roman"/>
          <w:color w:val="000000"/>
          <w:sz w:val="28"/>
          <w:szCs w:val="28"/>
        </w:rPr>
        <w:t> - тесное морфологическое соединение изменяемого корня с многозначными нестандартными аффиксами, приводящее к стиранию границ между морфемами: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Функции интонации</w:t>
      </w:r>
      <w:r w:rsidRPr="009D1A57">
        <w:rPr>
          <w:rFonts w:ascii="Times New Roman" w:hAnsi="Times New Roman"/>
          <w:color w:val="000000"/>
          <w:sz w:val="28"/>
          <w:szCs w:val="28"/>
        </w:rPr>
        <w:t> - оформление высказывания в единое целое, различение по цели высказывания, передача синтаксических отношений между частями предложения и предложениями, выражение эмоциональной окраски; вскрытие подтекста высказывания, характеристика говорящего и ситуации общения в целом.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Функции ударения</w:t>
      </w:r>
      <w:r w:rsidRPr="009D1A57">
        <w:rPr>
          <w:rFonts w:ascii="Times New Roman" w:hAnsi="Times New Roman"/>
          <w:color w:val="000000"/>
          <w:sz w:val="28"/>
          <w:szCs w:val="28"/>
        </w:rPr>
        <w:t> - фонетическое объединение слова, обеспечение цельности и отдельности слова путем выделения его интонационного центра, смыслоразличительная функция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(з</w:t>
      </w:r>
      <w:r w:rsidRPr="009D1A57">
        <w:rPr>
          <w:rFonts w:ascii="Times New Roman" w:hAnsi="Times New Roman"/>
          <w:color w:val="000000"/>
          <w:sz w:val="28"/>
          <w:szCs w:val="28"/>
        </w:rPr>
        <w:t>а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мок - зам</w:t>
      </w:r>
      <w:r w:rsidRPr="009D1A57">
        <w:rPr>
          <w:rFonts w:ascii="Times New Roman" w:hAnsi="Times New Roman"/>
          <w:color w:val="000000"/>
          <w:sz w:val="28"/>
          <w:szCs w:val="28"/>
        </w:rPr>
        <w:t>о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к, м</w:t>
      </w:r>
      <w:r w:rsidRPr="009D1A57">
        <w:rPr>
          <w:rFonts w:ascii="Times New Roman" w:hAnsi="Times New Roman"/>
          <w:color w:val="000000"/>
          <w:sz w:val="28"/>
          <w:szCs w:val="28"/>
        </w:rPr>
        <w:t>у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ка - мук</w:t>
      </w:r>
      <w:r w:rsidRPr="009D1A57">
        <w:rPr>
          <w:rFonts w:ascii="Times New Roman" w:hAnsi="Times New Roman"/>
          <w:color w:val="000000"/>
          <w:sz w:val="28"/>
          <w:szCs w:val="28"/>
        </w:rPr>
        <w:t>а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)</w:t>
      </w:r>
      <w:r w:rsidRPr="009D1A5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9D1A57">
        <w:rPr>
          <w:rFonts w:ascii="Times New Roman" w:hAnsi="Times New Roman"/>
          <w:color w:val="000000"/>
          <w:sz w:val="28"/>
          <w:szCs w:val="28"/>
        </w:rPr>
        <w:lastRenderedPageBreak/>
        <w:t>словоразграничительная функция, форморазграничительная функция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(н</w:t>
      </w:r>
      <w:r w:rsidRPr="009D1A57">
        <w:rPr>
          <w:rFonts w:ascii="Times New Roman" w:hAnsi="Times New Roman"/>
          <w:color w:val="000000"/>
          <w:sz w:val="28"/>
          <w:szCs w:val="28"/>
        </w:rPr>
        <w:t>о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ги - ног</w:t>
      </w:r>
      <w:r w:rsidRPr="009D1A57">
        <w:rPr>
          <w:rFonts w:ascii="Times New Roman" w:hAnsi="Times New Roman"/>
          <w:color w:val="000000"/>
          <w:sz w:val="28"/>
          <w:szCs w:val="28"/>
        </w:rPr>
        <w:t>и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, стр</w:t>
      </w:r>
      <w:r w:rsidRPr="009D1A57">
        <w:rPr>
          <w:rFonts w:ascii="Times New Roman" w:hAnsi="Times New Roman"/>
          <w:color w:val="000000"/>
          <w:sz w:val="28"/>
          <w:szCs w:val="28"/>
        </w:rPr>
        <w:t>а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ны - стран</w:t>
      </w:r>
      <w:r w:rsidRPr="009D1A57">
        <w:rPr>
          <w:rFonts w:ascii="Times New Roman" w:hAnsi="Times New Roman"/>
          <w:color w:val="000000"/>
          <w:sz w:val="28"/>
          <w:szCs w:val="28"/>
        </w:rPr>
        <w:t>ы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Функция фонемы</w:t>
      </w:r>
      <w:r w:rsidRPr="009D1A57">
        <w:rPr>
          <w:rFonts w:ascii="Times New Roman" w:hAnsi="Times New Roman"/>
          <w:color w:val="000000"/>
          <w:sz w:val="28"/>
          <w:szCs w:val="28"/>
        </w:rPr>
        <w:t> - дистинктивная (смыслоразличительная) функция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(тот - тут</w:t>
      </w:r>
      <w:r w:rsidRPr="009D1A57">
        <w:rPr>
          <w:rFonts w:ascii="Times New Roman" w:hAnsi="Times New Roman"/>
          <w:color w:val="000000"/>
          <w:sz w:val="28"/>
          <w:szCs w:val="28"/>
        </w:rPr>
        <w:t>), делимитативная функция (словоразграничительная).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Функция языка</w:t>
      </w:r>
      <w:r w:rsidRPr="009D1A57">
        <w:rPr>
          <w:rFonts w:ascii="Times New Roman" w:hAnsi="Times New Roman"/>
          <w:color w:val="000000"/>
          <w:sz w:val="28"/>
          <w:szCs w:val="28"/>
        </w:rPr>
        <w:t> – коммуникативная; функция связи, общения (приветствие, прощание, призыв, связь с адресатом, тексты реклам, хранение и передача традиций культуры, истории, национального самосознания), когнитивная (гносеологическая, познавательная, экспрессивная) - функция получения новых знаний о действительности; функция связи языка с мыслительной деятельностью человека.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Часть речи</w:t>
      </w:r>
      <w:r w:rsidRPr="009D1A57">
        <w:rPr>
          <w:rFonts w:ascii="Times New Roman" w:hAnsi="Times New Roman"/>
          <w:color w:val="000000"/>
          <w:sz w:val="28"/>
          <w:szCs w:val="28"/>
        </w:rPr>
        <w:t> - основные лексико-грамматические классы, по которым распределяются слова языка.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Частичные омонимы</w:t>
      </w:r>
      <w:r w:rsidRPr="009D1A57">
        <w:rPr>
          <w:rFonts w:ascii="Times New Roman" w:hAnsi="Times New Roman"/>
          <w:color w:val="000000"/>
          <w:sz w:val="28"/>
          <w:szCs w:val="28"/>
        </w:rPr>
        <w:t> – омофоны  в грамматических формах: лук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 «овощ»</w:t>
      </w:r>
      <w:r w:rsidRPr="009D1A57">
        <w:rPr>
          <w:rFonts w:ascii="Times New Roman" w:hAnsi="Times New Roman"/>
          <w:color w:val="000000"/>
          <w:sz w:val="28"/>
          <w:szCs w:val="28"/>
        </w:rPr>
        <w:t> и лук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«оружие»</w:t>
      </w:r>
      <w:r w:rsidRPr="009D1A57">
        <w:rPr>
          <w:rFonts w:ascii="Times New Roman" w:hAnsi="Times New Roman"/>
          <w:color w:val="000000"/>
          <w:sz w:val="28"/>
          <w:szCs w:val="28"/>
        </w:rPr>
        <w:t> совпадают лишь в формах единственного числа, слова, совпадающие в звучании, но имеющие разное написание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плод - плот, кот - код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Частная предметная отнесенность</w:t>
      </w:r>
      <w:r w:rsidRPr="009D1A57">
        <w:rPr>
          <w:rFonts w:ascii="Times New Roman" w:hAnsi="Times New Roman"/>
          <w:color w:val="000000"/>
          <w:sz w:val="28"/>
          <w:szCs w:val="28"/>
        </w:rPr>
        <w:t> - отнесенность понятия слова к конкретному предмету, признаку, свойству, действию: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куцая собака, хромой человек.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Частное языкознание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изучение отдельного языка (русского, узбекского, английского и др.) или группы родственных языков (славянских, германских, тюркских).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Чередование</w:t>
      </w:r>
      <w:r w:rsidRPr="009D1A57">
        <w:rPr>
          <w:rFonts w:ascii="Times New Roman" w:hAnsi="Times New Roman"/>
          <w:color w:val="000000"/>
          <w:sz w:val="28"/>
          <w:szCs w:val="28"/>
        </w:rPr>
        <w:t> - способ, при котором различие в качестве чередующихся согласных приводит к выражению грамматического значения: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рваный </w:t>
      </w:r>
      <w:r w:rsidRPr="009D1A57">
        <w:rPr>
          <w:rFonts w:ascii="Times New Roman" w:hAnsi="Times New Roman"/>
          <w:color w:val="000000"/>
          <w:sz w:val="28"/>
          <w:szCs w:val="28"/>
        </w:rPr>
        <w:t>(прилагательное) -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рвань</w:t>
      </w:r>
      <w:r w:rsidRPr="009D1A57">
        <w:rPr>
          <w:rFonts w:ascii="Times New Roman" w:hAnsi="Times New Roman"/>
          <w:color w:val="000000"/>
          <w:sz w:val="28"/>
          <w:szCs w:val="28"/>
        </w:rPr>
        <w:t> (существительное),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голый</w:t>
      </w:r>
      <w:r w:rsidRPr="009D1A57">
        <w:rPr>
          <w:rFonts w:ascii="Times New Roman" w:hAnsi="Times New Roman"/>
          <w:color w:val="000000"/>
          <w:sz w:val="28"/>
          <w:szCs w:val="28"/>
        </w:rPr>
        <w:t> (прилагательное) -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голь</w:t>
      </w:r>
      <w:r w:rsidRPr="009D1A57">
        <w:rPr>
          <w:rFonts w:ascii="Times New Roman" w:hAnsi="Times New Roman"/>
          <w:color w:val="000000"/>
          <w:sz w:val="28"/>
          <w:szCs w:val="28"/>
        </w:rPr>
        <w:t> (существительное).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Чередование звуков </w:t>
      </w:r>
      <w:r w:rsidRPr="009D1A57">
        <w:rPr>
          <w:rFonts w:ascii="Times New Roman" w:hAnsi="Times New Roman"/>
          <w:color w:val="000000"/>
          <w:sz w:val="28"/>
          <w:szCs w:val="28"/>
        </w:rPr>
        <w:t>(или альтернация) - это замена звуков в пределах одной и той же морфемы в разных словах или словоформах: 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мороз - морозный [с/з], рука - ручка [к/ч].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Числительное</w:t>
      </w:r>
      <w:r w:rsidRPr="009D1A57">
        <w:rPr>
          <w:rFonts w:ascii="Times New Roman" w:hAnsi="Times New Roman"/>
          <w:color w:val="000000"/>
          <w:sz w:val="28"/>
          <w:szCs w:val="28"/>
        </w:rPr>
        <w:t> - лексико-грамматический класс слов, обозначающих число, количество, меру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пять, дважды, много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Члены предложения </w:t>
      </w:r>
      <w:r w:rsidRPr="009D1A57">
        <w:rPr>
          <w:rFonts w:ascii="Times New Roman" w:hAnsi="Times New Roman"/>
          <w:color w:val="000000"/>
          <w:sz w:val="28"/>
          <w:szCs w:val="28"/>
        </w:rPr>
        <w:t>- структурно-семантические компоненты предложения, которые различаются по своей функции и выделяются по целому комплексу формальных и смысловых признаков.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Шумные согласные </w:t>
      </w:r>
      <w:r w:rsidRPr="009D1A57">
        <w:rPr>
          <w:rFonts w:ascii="Times New Roman" w:hAnsi="Times New Roman"/>
          <w:color w:val="000000"/>
          <w:sz w:val="28"/>
          <w:szCs w:val="28"/>
        </w:rPr>
        <w:t>- звуки, которые образуются либо при помощи шума, либо голоса и шума</w:t>
      </w:r>
      <w:r w:rsidRPr="009D1A57">
        <w:rPr>
          <w:rFonts w:ascii="Times New Roman" w:hAnsi="Times New Roman"/>
          <w:i/>
          <w:iCs/>
          <w:color w:val="000000"/>
          <w:sz w:val="28"/>
          <w:szCs w:val="28"/>
        </w:rPr>
        <w:t>: [б], [п], [д], [т], [х], [ш].</w:t>
      </w: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Язык и мышление</w:t>
      </w:r>
      <w:r w:rsidRPr="009D1A57">
        <w:rPr>
          <w:rFonts w:ascii="Times New Roman" w:hAnsi="Times New Roman"/>
          <w:color w:val="000000"/>
          <w:sz w:val="28"/>
          <w:szCs w:val="28"/>
        </w:rPr>
        <w:t> - диалектическое единство, мышление идеально, а язык материален; язык - средство выражения мысли, с одной стороны, язык - орудие формирования мысли, с другой.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Язык и общество</w:t>
      </w:r>
      <w:r w:rsidRPr="009D1A57">
        <w:rPr>
          <w:rFonts w:ascii="Times New Roman" w:hAnsi="Times New Roman"/>
          <w:color w:val="000000"/>
          <w:sz w:val="28"/>
          <w:szCs w:val="28"/>
        </w:rPr>
        <w:t> - проблема социолингвистики о взаимодействии и взаимовлиянии общественных отношений и языка.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Язык и речь</w:t>
      </w:r>
      <w:r w:rsidRPr="009D1A57">
        <w:rPr>
          <w:rFonts w:ascii="Times New Roman" w:hAnsi="Times New Roman"/>
          <w:color w:val="000000"/>
          <w:sz w:val="28"/>
          <w:szCs w:val="28"/>
        </w:rPr>
        <w:t> - проблема соотношения общего и частного, абстрактного и материального, социального и индивидуального.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Язык как система</w:t>
      </w:r>
      <w:r w:rsidRPr="009D1A57">
        <w:rPr>
          <w:rFonts w:ascii="Times New Roman" w:hAnsi="Times New Roman"/>
          <w:color w:val="000000"/>
          <w:sz w:val="28"/>
          <w:szCs w:val="28"/>
        </w:rPr>
        <w:t> - внутренняя организация совокупности элементов, находящихся в отношениях и связях друг с другом: базовые (опорные) понятия - </w:t>
      </w:r>
      <w:r w:rsidRPr="009D1A57">
        <w:rPr>
          <w:rFonts w:ascii="Times New Roman" w:hAnsi="Times New Roman"/>
          <w:color w:val="000000"/>
          <w:sz w:val="28"/>
          <w:szCs w:val="28"/>
          <w:u w:val="single"/>
        </w:rPr>
        <w:t>совокупность</w:t>
      </w:r>
      <w:r w:rsidRPr="009D1A57">
        <w:rPr>
          <w:rFonts w:ascii="Times New Roman" w:hAnsi="Times New Roman"/>
          <w:color w:val="000000"/>
          <w:sz w:val="28"/>
          <w:szCs w:val="28"/>
        </w:rPr>
        <w:t>, </w:t>
      </w:r>
      <w:r w:rsidRPr="009D1A57">
        <w:rPr>
          <w:rFonts w:ascii="Times New Roman" w:hAnsi="Times New Roman"/>
          <w:color w:val="000000"/>
          <w:sz w:val="28"/>
          <w:szCs w:val="28"/>
          <w:u w:val="single"/>
        </w:rPr>
        <w:t>элемент</w:t>
      </w:r>
      <w:r w:rsidRPr="009D1A57">
        <w:rPr>
          <w:rFonts w:ascii="Times New Roman" w:hAnsi="Times New Roman"/>
          <w:color w:val="000000"/>
          <w:sz w:val="28"/>
          <w:szCs w:val="28"/>
        </w:rPr>
        <w:t>, </w:t>
      </w:r>
      <w:r w:rsidRPr="009D1A57">
        <w:rPr>
          <w:rFonts w:ascii="Times New Roman" w:hAnsi="Times New Roman"/>
          <w:color w:val="000000"/>
          <w:sz w:val="28"/>
          <w:szCs w:val="28"/>
          <w:u w:val="single"/>
        </w:rPr>
        <w:t>функция</w:t>
      </w:r>
      <w:r w:rsidRPr="009D1A57">
        <w:rPr>
          <w:rFonts w:ascii="Times New Roman" w:hAnsi="Times New Roman"/>
          <w:color w:val="000000"/>
          <w:sz w:val="28"/>
          <w:szCs w:val="28"/>
        </w:rPr>
        <w:t>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Язык народности</w:t>
      </w:r>
      <w:r w:rsidRPr="009D1A57">
        <w:rPr>
          <w:rFonts w:ascii="Times New Roman" w:hAnsi="Times New Roman"/>
          <w:color w:val="000000"/>
          <w:sz w:val="28"/>
          <w:szCs w:val="28"/>
        </w:rPr>
        <w:t> - совокупность территориальных говоров в результате процессов экономической и государственной интеграции, единства территории и элементов культуры, койне, характеризуется наличием общего словарного фонда и грамматической системы.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Язык науки</w:t>
      </w:r>
      <w:r w:rsidRPr="009D1A57">
        <w:rPr>
          <w:rFonts w:ascii="Times New Roman" w:hAnsi="Times New Roman"/>
          <w:color w:val="000000"/>
          <w:sz w:val="28"/>
          <w:szCs w:val="28"/>
        </w:rPr>
        <w:t> - социально-историческая категория, которая обозначает язык, являющийся средством письменного и устного общения науки, является общенародным и характеризуется наличием общего словарного фонда и грамматической системы.</w:t>
      </w:r>
    </w:p>
    <w:p w:rsidR="0055221B" w:rsidRPr="009D1A57" w:rsidRDefault="0055221B" w:rsidP="0055221B">
      <w:pPr>
        <w:shd w:val="clear" w:color="auto" w:fill="FFFFFF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9D1A57">
        <w:rPr>
          <w:rFonts w:ascii="Times New Roman" w:hAnsi="Times New Roman"/>
          <w:b/>
          <w:bCs/>
          <w:color w:val="000000"/>
          <w:sz w:val="28"/>
          <w:szCs w:val="28"/>
        </w:rPr>
        <w:t>Язычные согласные</w:t>
      </w:r>
      <w:r w:rsidRPr="009D1A57">
        <w:rPr>
          <w:rFonts w:ascii="Times New Roman" w:hAnsi="Times New Roman"/>
          <w:color w:val="000000"/>
          <w:sz w:val="28"/>
          <w:szCs w:val="28"/>
        </w:rPr>
        <w:t> - согласные, при образовании которых активным действующим органом является язык (переднеязычные, среднеязычные, заднеязычные).</w:t>
      </w:r>
    </w:p>
    <w:p w:rsidR="00C150F8" w:rsidRPr="009D1A57" w:rsidRDefault="0055221B" w:rsidP="0068280E">
      <w:pPr>
        <w:rPr>
          <w:rFonts w:ascii="Times New Roman" w:hAnsi="Times New Roman"/>
          <w:sz w:val="28"/>
          <w:szCs w:val="28"/>
        </w:rPr>
      </w:pPr>
      <w:r w:rsidRPr="009D1A57">
        <w:rPr>
          <w:rFonts w:ascii="Times New Roman" w:hAnsi="Times New Roman"/>
          <w:sz w:val="28"/>
          <w:szCs w:val="28"/>
        </w:rPr>
        <w:br w:type="page"/>
      </w:r>
      <w:r w:rsidR="0068280E" w:rsidRPr="009D1A57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C150F8" w:rsidRPr="009D1A57" w:rsidRDefault="00C150F8">
      <w:pPr>
        <w:rPr>
          <w:rFonts w:ascii="Times New Roman" w:hAnsi="Times New Roman"/>
          <w:sz w:val="28"/>
          <w:szCs w:val="28"/>
        </w:rPr>
      </w:pPr>
    </w:p>
    <w:sectPr w:rsidR="00C150F8" w:rsidRPr="009D1A57" w:rsidSect="00C107FE">
      <w:headerReference w:type="default" r:id="rId60"/>
      <w:footerReference w:type="even" r:id="rId61"/>
      <w:footerReference w:type="default" r:id="rId6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DE5" w:rsidRDefault="00042DE5" w:rsidP="00BD3A82">
      <w:pPr>
        <w:spacing w:after="0" w:line="240" w:lineRule="auto"/>
      </w:pPr>
      <w:r>
        <w:separator/>
      </w:r>
    </w:p>
  </w:endnote>
  <w:endnote w:type="continuationSeparator" w:id="0">
    <w:p w:rsidR="00042DE5" w:rsidRDefault="00042DE5" w:rsidP="00BD3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ANDA Times UZ">
    <w:altName w:val="Malgun Gothic"/>
    <w:charset w:val="00"/>
    <w:family w:val="swiss"/>
    <w:pitch w:val="variable"/>
    <w:sig w:usb0="00000001" w:usb1="00000000" w:usb2="00000000" w:usb3="00000000" w:csb0="00000005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BD QRJK-K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A7F" w:rsidRDefault="005C4A7F" w:rsidP="00395F5A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5C4A7F" w:rsidRDefault="005C4A7F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88517"/>
      <w:docPartObj>
        <w:docPartGallery w:val="Page Numbers (Bottom of Page)"/>
        <w:docPartUnique/>
      </w:docPartObj>
    </w:sdtPr>
    <w:sdtEndPr/>
    <w:sdtContent>
      <w:p w:rsidR="005C4A7F" w:rsidRDefault="00787070">
        <w:pPr>
          <w:pStyle w:val="af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C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4A7F" w:rsidRDefault="005C4A7F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DE5" w:rsidRDefault="00042DE5" w:rsidP="00BD3A82">
      <w:pPr>
        <w:spacing w:after="0" w:line="240" w:lineRule="auto"/>
      </w:pPr>
      <w:r>
        <w:separator/>
      </w:r>
    </w:p>
  </w:footnote>
  <w:footnote w:type="continuationSeparator" w:id="0">
    <w:p w:rsidR="00042DE5" w:rsidRDefault="00042DE5" w:rsidP="00BD3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A7F" w:rsidRPr="004E5D3C" w:rsidRDefault="005C4A7F" w:rsidP="00395F5A">
    <w:pPr>
      <w:pStyle w:val="Normal1"/>
      <w:spacing w:line="240" w:lineRule="auto"/>
      <w:ind w:firstLine="0"/>
      <w:rPr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5pt;height:11.5pt" o:bullet="t">
        <v:imagedata r:id="rId1" o:title="BD21421_"/>
      </v:shape>
    </w:pict>
  </w:numPicBullet>
  <w:numPicBullet w:numPicBulletId="1">
    <w:pict>
      <v:shape id="_x0000_i1039" type="#_x0000_t75" style="width:11.5pt;height:11.5pt" o:bullet="t">
        <v:imagedata r:id="rId2" o:title=""/>
      </v:shape>
    </w:pict>
  </w:numPicBullet>
  <w:abstractNum w:abstractNumId="0">
    <w:nsid w:val="0000001D"/>
    <w:multiLevelType w:val="hybridMultilevel"/>
    <w:tmpl w:val="7AE05CE2"/>
    <w:lvl w:ilvl="0" w:tplc="DE2CCD0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51EC87A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99108A44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E3E43FE8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53C13DC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638A758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7A5229EC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B8FC33CE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932E6C6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0000037"/>
    <w:multiLevelType w:val="hybridMultilevel"/>
    <w:tmpl w:val="FBDCDDFA"/>
    <w:lvl w:ilvl="0" w:tplc="5C12A538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</w:rPr>
    </w:lvl>
    <w:lvl w:ilvl="1" w:tplc="F33E567A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55855A0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6FFC7220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A6360AC6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B8DC4B24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271A59DE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150CD6AA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E1809B6E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2">
    <w:nsid w:val="00000041"/>
    <w:multiLevelType w:val="hybridMultilevel"/>
    <w:tmpl w:val="3EC0D84E"/>
    <w:lvl w:ilvl="0" w:tplc="4524F0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1D57BBF"/>
    <w:multiLevelType w:val="multilevel"/>
    <w:tmpl w:val="5D4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4A09F6"/>
    <w:multiLevelType w:val="hybridMultilevel"/>
    <w:tmpl w:val="56AC944C"/>
    <w:lvl w:ilvl="0" w:tplc="A26699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D28A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B46E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F656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D4C4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A9226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3065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7AD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13229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277F53"/>
    <w:multiLevelType w:val="hybridMultilevel"/>
    <w:tmpl w:val="F35E2886"/>
    <w:lvl w:ilvl="0" w:tplc="978EB6C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D28A8C2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114CE72E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9648E7D8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CCD6B43C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FE6876C4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A7C485C4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1F3487C4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F99EDC64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">
    <w:nsid w:val="09F654B5"/>
    <w:multiLevelType w:val="hybridMultilevel"/>
    <w:tmpl w:val="CA8CE91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AB03BE"/>
    <w:multiLevelType w:val="multilevel"/>
    <w:tmpl w:val="693A4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CE373A"/>
    <w:multiLevelType w:val="hybridMultilevel"/>
    <w:tmpl w:val="3AE0FFCE"/>
    <w:lvl w:ilvl="0" w:tplc="F414571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BF8620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004B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ACA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00DB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BC7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8AA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6031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082C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AEA6955"/>
    <w:multiLevelType w:val="multilevel"/>
    <w:tmpl w:val="4782D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DE70BDF"/>
    <w:multiLevelType w:val="multilevel"/>
    <w:tmpl w:val="1284A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6A3120"/>
    <w:multiLevelType w:val="singleLevel"/>
    <w:tmpl w:val="C7F6B4A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4B93D83"/>
    <w:multiLevelType w:val="hybridMultilevel"/>
    <w:tmpl w:val="20CC8E52"/>
    <w:lvl w:ilvl="0" w:tplc="FCEEE8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E100D5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4006BA44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3BF48C52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114B952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14AEDE64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373203C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46D4CAA6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CB7044C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159117A4"/>
    <w:multiLevelType w:val="hybridMultilevel"/>
    <w:tmpl w:val="2AE270A8"/>
    <w:lvl w:ilvl="0" w:tplc="3C2E095E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9E2443F6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B4BE86E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3312C608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C7660F7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4F283E72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EB08208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391AF308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3508DFDC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1ABE1C67"/>
    <w:multiLevelType w:val="hybridMultilevel"/>
    <w:tmpl w:val="B8E6018A"/>
    <w:lvl w:ilvl="0" w:tplc="0419000F">
      <w:start w:val="1"/>
      <w:numFmt w:val="bullet"/>
      <w:lvlText w:val=""/>
      <w:lvlPicBulletId w:val="0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>
    <w:nsid w:val="1AD34A28"/>
    <w:multiLevelType w:val="multilevel"/>
    <w:tmpl w:val="606C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4113F3"/>
    <w:multiLevelType w:val="hybridMultilevel"/>
    <w:tmpl w:val="2C0414CE"/>
    <w:lvl w:ilvl="0" w:tplc="1C540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4FD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0254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BAE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6473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5A5A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845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0C8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0C6D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CC030DC"/>
    <w:multiLevelType w:val="hybridMultilevel"/>
    <w:tmpl w:val="31AE6A06"/>
    <w:lvl w:ilvl="0" w:tplc="F716C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D6F0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3086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A8E5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0856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4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8CA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CAF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30F0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F7C01D8"/>
    <w:multiLevelType w:val="hybridMultilevel"/>
    <w:tmpl w:val="EBD4AC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1F607D3"/>
    <w:multiLevelType w:val="hybridMultilevel"/>
    <w:tmpl w:val="042444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7E40223"/>
    <w:multiLevelType w:val="hybridMultilevel"/>
    <w:tmpl w:val="38F0B712"/>
    <w:lvl w:ilvl="0" w:tplc="B4D49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F25D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D229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9EB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5A0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EC13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8AA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825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8215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90F71D9"/>
    <w:multiLevelType w:val="hybridMultilevel"/>
    <w:tmpl w:val="C29459DA"/>
    <w:lvl w:ilvl="0" w:tplc="46627C90">
      <w:start w:val="1"/>
      <w:numFmt w:val="decimal"/>
      <w:lvlText w:val="%1."/>
      <w:lvlJc w:val="left"/>
      <w:pPr>
        <w:ind w:left="720" w:hanging="360"/>
      </w:pPr>
    </w:lvl>
    <w:lvl w:ilvl="1" w:tplc="12E8A4B8">
      <w:start w:val="1"/>
      <w:numFmt w:val="lowerLetter"/>
      <w:lvlText w:val="%2."/>
      <w:lvlJc w:val="left"/>
      <w:pPr>
        <w:ind w:left="1440" w:hanging="360"/>
      </w:pPr>
    </w:lvl>
    <w:lvl w:ilvl="2" w:tplc="96C229BE">
      <w:start w:val="1"/>
      <w:numFmt w:val="lowerRoman"/>
      <w:lvlText w:val="%3."/>
      <w:lvlJc w:val="right"/>
      <w:pPr>
        <w:ind w:left="2160" w:hanging="180"/>
      </w:pPr>
    </w:lvl>
    <w:lvl w:ilvl="3" w:tplc="E21E3C4E">
      <w:start w:val="1"/>
      <w:numFmt w:val="decimal"/>
      <w:lvlText w:val="%4."/>
      <w:lvlJc w:val="left"/>
      <w:pPr>
        <w:ind w:left="2880" w:hanging="360"/>
      </w:pPr>
    </w:lvl>
    <w:lvl w:ilvl="4" w:tplc="C8E45BF4">
      <w:start w:val="1"/>
      <w:numFmt w:val="lowerLetter"/>
      <w:lvlText w:val="%5."/>
      <w:lvlJc w:val="left"/>
      <w:pPr>
        <w:ind w:left="3600" w:hanging="360"/>
      </w:pPr>
    </w:lvl>
    <w:lvl w:ilvl="5" w:tplc="0E1A49EC">
      <w:start w:val="1"/>
      <w:numFmt w:val="lowerRoman"/>
      <w:lvlText w:val="%6."/>
      <w:lvlJc w:val="right"/>
      <w:pPr>
        <w:ind w:left="4320" w:hanging="180"/>
      </w:pPr>
    </w:lvl>
    <w:lvl w:ilvl="6" w:tplc="6458EE86">
      <w:start w:val="1"/>
      <w:numFmt w:val="decimal"/>
      <w:lvlText w:val="%7."/>
      <w:lvlJc w:val="left"/>
      <w:pPr>
        <w:ind w:left="5040" w:hanging="360"/>
      </w:pPr>
    </w:lvl>
    <w:lvl w:ilvl="7" w:tplc="4248465E">
      <w:start w:val="1"/>
      <w:numFmt w:val="lowerLetter"/>
      <w:lvlText w:val="%8."/>
      <w:lvlJc w:val="left"/>
      <w:pPr>
        <w:ind w:left="5760" w:hanging="360"/>
      </w:pPr>
    </w:lvl>
    <w:lvl w:ilvl="8" w:tplc="E4A4FE8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391C4F"/>
    <w:multiLevelType w:val="hybridMultilevel"/>
    <w:tmpl w:val="2F843E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0A0424"/>
    <w:multiLevelType w:val="hybridMultilevel"/>
    <w:tmpl w:val="2948F828"/>
    <w:lvl w:ilvl="0" w:tplc="95D822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9A83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82AEE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FAA9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FCEF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EC2F3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0407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DAE8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76CF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E9A775E"/>
    <w:multiLevelType w:val="multilevel"/>
    <w:tmpl w:val="36280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EDE409C"/>
    <w:multiLevelType w:val="hybridMultilevel"/>
    <w:tmpl w:val="3006CD04"/>
    <w:lvl w:ilvl="0" w:tplc="D66EB98C">
      <w:start w:val="1"/>
      <w:numFmt w:val="bullet"/>
      <w:lvlText w:val=""/>
      <w:lvlJc w:val="left"/>
      <w:pPr>
        <w:ind w:left="2024" w:hanging="360"/>
      </w:pPr>
      <w:rPr>
        <w:rFonts w:ascii="Wingdings" w:hAnsi="Wingdings" w:hint="default"/>
      </w:rPr>
    </w:lvl>
    <w:lvl w:ilvl="1" w:tplc="C8FCE87E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E84EA8A8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CF7075C2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F23A50D6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88BC0F54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7BB8E592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D35ADB6E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C26E8CE6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26">
    <w:nsid w:val="2F870E9E"/>
    <w:multiLevelType w:val="hybridMultilevel"/>
    <w:tmpl w:val="FA02CDD0"/>
    <w:lvl w:ilvl="0" w:tplc="96582FA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D0CE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A0EF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1C65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184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40657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FA09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6843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0F84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196775F"/>
    <w:multiLevelType w:val="multilevel"/>
    <w:tmpl w:val="74960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2BB6514"/>
    <w:multiLevelType w:val="hybridMultilevel"/>
    <w:tmpl w:val="F43060A8"/>
    <w:lvl w:ilvl="0" w:tplc="5C20B4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1EFAA312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77706090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11E4F30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686EBC70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C6C85C6A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EBE6933E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43C65B1A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890857F4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33E470C8"/>
    <w:multiLevelType w:val="multilevel"/>
    <w:tmpl w:val="0D7A52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4DF06B8"/>
    <w:multiLevelType w:val="hybridMultilevel"/>
    <w:tmpl w:val="C338EA94"/>
    <w:lvl w:ilvl="0" w:tplc="5D5607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FE28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6C2B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3CBB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296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5459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5C63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84E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8016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66C08F3"/>
    <w:multiLevelType w:val="hybridMultilevel"/>
    <w:tmpl w:val="EE4807E6"/>
    <w:lvl w:ilvl="0" w:tplc="215AF780">
      <w:start w:val="1"/>
      <w:numFmt w:val="upperRoman"/>
      <w:lvlText w:val="%1."/>
      <w:lvlJc w:val="left"/>
      <w:pPr>
        <w:ind w:left="1080" w:hanging="720"/>
      </w:pPr>
    </w:lvl>
    <w:lvl w:ilvl="1" w:tplc="AE521CDC">
      <w:start w:val="1"/>
      <w:numFmt w:val="lowerLetter"/>
      <w:lvlText w:val="%2."/>
      <w:lvlJc w:val="left"/>
      <w:pPr>
        <w:ind w:left="1440" w:hanging="360"/>
      </w:pPr>
    </w:lvl>
    <w:lvl w:ilvl="2" w:tplc="ABAC613A">
      <w:start w:val="1"/>
      <w:numFmt w:val="lowerRoman"/>
      <w:lvlText w:val="%3."/>
      <w:lvlJc w:val="right"/>
      <w:pPr>
        <w:ind w:left="2160" w:hanging="180"/>
      </w:pPr>
    </w:lvl>
    <w:lvl w:ilvl="3" w:tplc="74461408">
      <w:start w:val="1"/>
      <w:numFmt w:val="decimal"/>
      <w:lvlText w:val="%4."/>
      <w:lvlJc w:val="left"/>
      <w:pPr>
        <w:ind w:left="2880" w:hanging="360"/>
      </w:pPr>
    </w:lvl>
    <w:lvl w:ilvl="4" w:tplc="E64C9832">
      <w:start w:val="1"/>
      <w:numFmt w:val="lowerLetter"/>
      <w:lvlText w:val="%5."/>
      <w:lvlJc w:val="left"/>
      <w:pPr>
        <w:ind w:left="3600" w:hanging="360"/>
      </w:pPr>
    </w:lvl>
    <w:lvl w:ilvl="5" w:tplc="4AEA5766">
      <w:start w:val="1"/>
      <w:numFmt w:val="lowerRoman"/>
      <w:lvlText w:val="%6."/>
      <w:lvlJc w:val="right"/>
      <w:pPr>
        <w:ind w:left="4320" w:hanging="180"/>
      </w:pPr>
    </w:lvl>
    <w:lvl w:ilvl="6" w:tplc="4B1E4978">
      <w:start w:val="1"/>
      <w:numFmt w:val="decimal"/>
      <w:lvlText w:val="%7."/>
      <w:lvlJc w:val="left"/>
      <w:pPr>
        <w:ind w:left="5040" w:hanging="360"/>
      </w:pPr>
    </w:lvl>
    <w:lvl w:ilvl="7" w:tplc="0D327904">
      <w:start w:val="1"/>
      <w:numFmt w:val="lowerLetter"/>
      <w:lvlText w:val="%8."/>
      <w:lvlJc w:val="left"/>
      <w:pPr>
        <w:ind w:left="5760" w:hanging="360"/>
      </w:pPr>
    </w:lvl>
    <w:lvl w:ilvl="8" w:tplc="1B1EA232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BCF4056"/>
    <w:multiLevelType w:val="hybridMultilevel"/>
    <w:tmpl w:val="FBAA328C"/>
    <w:lvl w:ilvl="0" w:tplc="0419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>
    <w:nsid w:val="3E784270"/>
    <w:multiLevelType w:val="hybridMultilevel"/>
    <w:tmpl w:val="68AAD1C0"/>
    <w:lvl w:ilvl="0" w:tplc="3EEE87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E00801E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882A23EC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76F872AE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DC52D1D2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13DE859A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D33E6B38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D9F29C26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E0A500E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415177EE"/>
    <w:multiLevelType w:val="hybridMultilevel"/>
    <w:tmpl w:val="8A94EEDA"/>
    <w:lvl w:ilvl="0" w:tplc="2118E46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4190019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0419001B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 w:tplc="0419000F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4190019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5" w:tplc="0419001B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/>
      </w:rPr>
    </w:lvl>
    <w:lvl w:ilvl="6" w:tplc="0419000F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4190019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/>
      </w:rPr>
    </w:lvl>
    <w:lvl w:ilvl="8" w:tplc="0419001B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/>
      </w:rPr>
    </w:lvl>
  </w:abstractNum>
  <w:abstractNum w:abstractNumId="35">
    <w:nsid w:val="43C10072"/>
    <w:multiLevelType w:val="hybridMultilevel"/>
    <w:tmpl w:val="35FEC21C"/>
    <w:lvl w:ilvl="0" w:tplc="604A56B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146C5C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452AC41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150CDA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CF88DD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A680A4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D684F9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CC3CCA2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2DA435C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43D74DBF"/>
    <w:multiLevelType w:val="hybridMultilevel"/>
    <w:tmpl w:val="952ADCAC"/>
    <w:lvl w:ilvl="0" w:tplc="B946340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33AE17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5A78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9873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200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92AD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1C1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40C1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C86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5951E0B"/>
    <w:multiLevelType w:val="multilevel"/>
    <w:tmpl w:val="9124A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8023DDE"/>
    <w:multiLevelType w:val="multilevel"/>
    <w:tmpl w:val="5D643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83A2C0C"/>
    <w:multiLevelType w:val="multilevel"/>
    <w:tmpl w:val="0456B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93A7D17"/>
    <w:multiLevelType w:val="hybridMultilevel"/>
    <w:tmpl w:val="52563208"/>
    <w:lvl w:ilvl="0" w:tplc="0EE4B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3401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E0D1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AA54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98F2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682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674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D025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843A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A0D2761"/>
    <w:multiLevelType w:val="hybridMultilevel"/>
    <w:tmpl w:val="F5B2427C"/>
    <w:lvl w:ilvl="0" w:tplc="1992470C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4C014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CEB9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D4B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8ED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AA91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4CA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85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2A4C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B5E1AC9"/>
    <w:multiLevelType w:val="hybridMultilevel"/>
    <w:tmpl w:val="3BF0F536"/>
    <w:lvl w:ilvl="0" w:tplc="0419000F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3">
    <w:nsid w:val="4C120579"/>
    <w:multiLevelType w:val="multilevel"/>
    <w:tmpl w:val="218C3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4D063094"/>
    <w:multiLevelType w:val="hybridMultilevel"/>
    <w:tmpl w:val="1E10AB50"/>
    <w:lvl w:ilvl="0" w:tplc="A8BA6F3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D47AF3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E91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02F4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0C08E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1E44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765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EE67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ECDB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D2B2FC4"/>
    <w:multiLevelType w:val="multilevel"/>
    <w:tmpl w:val="6A245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4D97644C"/>
    <w:multiLevelType w:val="hybridMultilevel"/>
    <w:tmpl w:val="E76EFB12"/>
    <w:lvl w:ilvl="0" w:tplc="5FC8D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2283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0ED5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48FD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02F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C456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1CA1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00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645C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02316E7"/>
    <w:multiLevelType w:val="hybridMultilevel"/>
    <w:tmpl w:val="7FC0855C"/>
    <w:lvl w:ilvl="0" w:tplc="9E8A9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380D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A031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A40E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8EE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42A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020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5C2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B8A5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17D021C"/>
    <w:multiLevelType w:val="hybridMultilevel"/>
    <w:tmpl w:val="2FB48D6C"/>
    <w:lvl w:ilvl="0" w:tplc="0419000F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3B4AF2"/>
    <w:multiLevelType w:val="hybridMultilevel"/>
    <w:tmpl w:val="EAAE93E4"/>
    <w:lvl w:ilvl="0" w:tplc="5896D6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A8F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56B7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4649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A4D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B6A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D80B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121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9AE6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8E35389"/>
    <w:multiLevelType w:val="hybridMultilevel"/>
    <w:tmpl w:val="C686AFB2"/>
    <w:lvl w:ilvl="0" w:tplc="E58838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40E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250B2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E6F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AA2D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6C31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6435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2A5D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5B25F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590731FF"/>
    <w:multiLevelType w:val="multilevel"/>
    <w:tmpl w:val="905A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5D3D36B3"/>
    <w:multiLevelType w:val="multilevel"/>
    <w:tmpl w:val="3DAC7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2453EC3"/>
    <w:multiLevelType w:val="hybridMultilevel"/>
    <w:tmpl w:val="3D068390"/>
    <w:lvl w:ilvl="0" w:tplc="A09E41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9705EC4">
      <w:numFmt w:val="none"/>
      <w:lvlText w:val=""/>
      <w:lvlJc w:val="left"/>
      <w:pPr>
        <w:tabs>
          <w:tab w:val="num" w:pos="360"/>
        </w:tabs>
      </w:pPr>
    </w:lvl>
    <w:lvl w:ilvl="2" w:tplc="E3A611BA">
      <w:numFmt w:val="none"/>
      <w:lvlText w:val=""/>
      <w:lvlJc w:val="left"/>
      <w:pPr>
        <w:tabs>
          <w:tab w:val="num" w:pos="360"/>
        </w:tabs>
      </w:pPr>
    </w:lvl>
    <w:lvl w:ilvl="3" w:tplc="839A21D6">
      <w:numFmt w:val="none"/>
      <w:lvlText w:val=""/>
      <w:lvlJc w:val="left"/>
      <w:pPr>
        <w:tabs>
          <w:tab w:val="num" w:pos="360"/>
        </w:tabs>
      </w:pPr>
    </w:lvl>
    <w:lvl w:ilvl="4" w:tplc="642A16E2">
      <w:numFmt w:val="none"/>
      <w:lvlText w:val=""/>
      <w:lvlJc w:val="left"/>
      <w:pPr>
        <w:tabs>
          <w:tab w:val="num" w:pos="360"/>
        </w:tabs>
      </w:pPr>
    </w:lvl>
    <w:lvl w:ilvl="5" w:tplc="2EDE50FE">
      <w:numFmt w:val="none"/>
      <w:lvlText w:val=""/>
      <w:lvlJc w:val="left"/>
      <w:pPr>
        <w:tabs>
          <w:tab w:val="num" w:pos="360"/>
        </w:tabs>
      </w:pPr>
    </w:lvl>
    <w:lvl w:ilvl="6" w:tplc="8CE4A2DC">
      <w:numFmt w:val="none"/>
      <w:lvlText w:val=""/>
      <w:lvlJc w:val="left"/>
      <w:pPr>
        <w:tabs>
          <w:tab w:val="num" w:pos="360"/>
        </w:tabs>
      </w:pPr>
    </w:lvl>
    <w:lvl w:ilvl="7" w:tplc="80D0181C">
      <w:numFmt w:val="none"/>
      <w:lvlText w:val=""/>
      <w:lvlJc w:val="left"/>
      <w:pPr>
        <w:tabs>
          <w:tab w:val="num" w:pos="360"/>
        </w:tabs>
      </w:pPr>
    </w:lvl>
    <w:lvl w:ilvl="8" w:tplc="5BB0C6C8">
      <w:numFmt w:val="none"/>
      <w:lvlText w:val=""/>
      <w:lvlJc w:val="left"/>
      <w:pPr>
        <w:tabs>
          <w:tab w:val="num" w:pos="360"/>
        </w:tabs>
      </w:pPr>
    </w:lvl>
  </w:abstractNum>
  <w:abstractNum w:abstractNumId="54">
    <w:nsid w:val="6610332C"/>
    <w:multiLevelType w:val="hybridMultilevel"/>
    <w:tmpl w:val="D988C8DC"/>
    <w:lvl w:ilvl="0" w:tplc="2D1AAA6A">
      <w:start w:val="1"/>
      <w:numFmt w:val="decimal"/>
      <w:lvlText w:val="%1)"/>
      <w:lvlJc w:val="left"/>
      <w:pPr>
        <w:tabs>
          <w:tab w:val="num" w:pos="1744"/>
        </w:tabs>
        <w:ind w:left="1744" w:hanging="1035"/>
      </w:pPr>
      <w:rPr>
        <w:rFonts w:cs="Times New Roman"/>
      </w:rPr>
    </w:lvl>
    <w:lvl w:ilvl="1" w:tplc="3BCEAF2C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D6A61C24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11B806FA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2848A166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6E96D946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141A8B0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26969772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7C7E86A6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5">
    <w:nsid w:val="687E047F"/>
    <w:multiLevelType w:val="hybridMultilevel"/>
    <w:tmpl w:val="38D0EBDC"/>
    <w:lvl w:ilvl="0" w:tplc="554EEE8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2C90F9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A89E42BE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DE5AB6D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5F6C1E30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6DBAD356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41C82A1E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3FDC4CA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56824F3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6">
    <w:nsid w:val="6D9F33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57">
    <w:nsid w:val="700E0600"/>
    <w:multiLevelType w:val="hybridMultilevel"/>
    <w:tmpl w:val="A7249B76"/>
    <w:lvl w:ilvl="0" w:tplc="058E7AA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22A9C3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7D4A1C8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E5AED57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3A829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E78C80E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8CE6FB0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DB36439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3E825C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8">
    <w:nsid w:val="751159AC"/>
    <w:multiLevelType w:val="multilevel"/>
    <w:tmpl w:val="E3143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76AD19A0"/>
    <w:multiLevelType w:val="multilevel"/>
    <w:tmpl w:val="A7063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76C95A52"/>
    <w:multiLevelType w:val="hybridMultilevel"/>
    <w:tmpl w:val="7742A7BA"/>
    <w:lvl w:ilvl="0" w:tplc="9EA48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D00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B2FD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B0C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2EF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B62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E4C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AC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0F8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713561D"/>
    <w:multiLevelType w:val="hybridMultilevel"/>
    <w:tmpl w:val="263AF4D0"/>
    <w:lvl w:ilvl="0" w:tplc="D49885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441F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14F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4C48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432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408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4C3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23C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5266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796269A4"/>
    <w:multiLevelType w:val="multilevel"/>
    <w:tmpl w:val="25E07E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59"/>
  </w:num>
  <w:num w:numId="3">
    <w:abstractNumId w:val="27"/>
  </w:num>
  <w:num w:numId="4">
    <w:abstractNumId w:val="39"/>
  </w:num>
  <w:num w:numId="5">
    <w:abstractNumId w:val="37"/>
  </w:num>
  <w:num w:numId="6">
    <w:abstractNumId w:val="43"/>
  </w:num>
  <w:num w:numId="7">
    <w:abstractNumId w:val="15"/>
  </w:num>
  <w:num w:numId="8">
    <w:abstractNumId w:val="38"/>
  </w:num>
  <w:num w:numId="9">
    <w:abstractNumId w:val="45"/>
  </w:num>
  <w:num w:numId="10">
    <w:abstractNumId w:val="62"/>
  </w:num>
  <w:num w:numId="11">
    <w:abstractNumId w:val="29"/>
  </w:num>
  <w:num w:numId="12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1"/>
  </w:num>
  <w:num w:numId="15">
    <w:abstractNumId w:val="0"/>
  </w:num>
  <w:num w:numId="16">
    <w:abstractNumId w:val="2"/>
  </w:num>
  <w:num w:numId="17">
    <w:abstractNumId w:val="36"/>
  </w:num>
  <w:num w:numId="18">
    <w:abstractNumId w:val="42"/>
  </w:num>
  <w:num w:numId="19">
    <w:abstractNumId w:val="25"/>
  </w:num>
  <w:num w:numId="20">
    <w:abstractNumId w:val="44"/>
  </w:num>
  <w:num w:numId="21">
    <w:abstractNumId w:val="16"/>
  </w:num>
  <w:num w:numId="22">
    <w:abstractNumId w:val="57"/>
  </w:num>
  <w:num w:numId="23">
    <w:abstractNumId w:val="35"/>
  </w:num>
  <w:num w:numId="24">
    <w:abstractNumId w:val="5"/>
  </w:num>
  <w:num w:numId="25">
    <w:abstractNumId w:val="56"/>
  </w:num>
  <w:num w:numId="26">
    <w:abstractNumId w:val="19"/>
  </w:num>
  <w:num w:numId="27">
    <w:abstractNumId w:val="32"/>
  </w:num>
  <w:num w:numId="28">
    <w:abstractNumId w:val="33"/>
  </w:num>
  <w:num w:numId="29">
    <w:abstractNumId w:val="12"/>
  </w:num>
  <w:num w:numId="30">
    <w:abstractNumId w:val="14"/>
  </w:num>
  <w:num w:numId="31">
    <w:abstractNumId w:val="13"/>
  </w:num>
  <w:num w:numId="32">
    <w:abstractNumId w:val="55"/>
  </w:num>
  <w:num w:numId="33">
    <w:abstractNumId w:val="60"/>
  </w:num>
  <w:num w:numId="34">
    <w:abstractNumId w:val="28"/>
  </w:num>
  <w:num w:numId="35">
    <w:abstractNumId w:val="50"/>
  </w:num>
  <w:num w:numId="36">
    <w:abstractNumId w:val="47"/>
  </w:num>
  <w:num w:numId="37">
    <w:abstractNumId w:val="20"/>
  </w:num>
  <w:num w:numId="38">
    <w:abstractNumId w:val="49"/>
  </w:num>
  <w:num w:numId="39">
    <w:abstractNumId w:val="23"/>
  </w:num>
  <w:num w:numId="40">
    <w:abstractNumId w:val="40"/>
  </w:num>
  <w:num w:numId="41">
    <w:abstractNumId w:val="18"/>
  </w:num>
  <w:num w:numId="42">
    <w:abstractNumId w:val="30"/>
  </w:num>
  <w:num w:numId="43">
    <w:abstractNumId w:val="6"/>
  </w:num>
  <w:num w:numId="44">
    <w:abstractNumId w:val="46"/>
  </w:num>
  <w:num w:numId="45">
    <w:abstractNumId w:val="22"/>
  </w:num>
  <w:num w:numId="46">
    <w:abstractNumId w:val="61"/>
  </w:num>
  <w:num w:numId="47">
    <w:abstractNumId w:val="8"/>
  </w:num>
  <w:num w:numId="48">
    <w:abstractNumId w:val="4"/>
  </w:num>
  <w:num w:numId="49">
    <w:abstractNumId w:val="26"/>
  </w:num>
  <w:num w:numId="50">
    <w:abstractNumId w:val="17"/>
  </w:num>
  <w:num w:numId="51">
    <w:abstractNumId w:val="34"/>
  </w:num>
  <w:num w:numId="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6">
    <w:abstractNumId w:val="58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7">
    <w:abstractNumId w:val="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8">
    <w:abstractNumId w:val="41"/>
  </w:num>
  <w:num w:numId="5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1"/>
  </w:num>
  <w:num w:numId="61">
    <w:abstractNumId w:val="53"/>
  </w:num>
  <w:num w:numId="62">
    <w:abstractNumId w:val="51"/>
  </w:num>
  <w:num w:numId="63">
    <w:abstractNumId w:val="1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50F8"/>
    <w:rsid w:val="0001496B"/>
    <w:rsid w:val="00016990"/>
    <w:rsid w:val="00021365"/>
    <w:rsid w:val="00042DE5"/>
    <w:rsid w:val="0005333F"/>
    <w:rsid w:val="00062682"/>
    <w:rsid w:val="00094D7B"/>
    <w:rsid w:val="000A1DC9"/>
    <w:rsid w:val="000A2D65"/>
    <w:rsid w:val="000C75BC"/>
    <w:rsid w:val="000D1C55"/>
    <w:rsid w:val="0010502E"/>
    <w:rsid w:val="00106531"/>
    <w:rsid w:val="00110218"/>
    <w:rsid w:val="00136837"/>
    <w:rsid w:val="001829FA"/>
    <w:rsid w:val="001A19CF"/>
    <w:rsid w:val="001A2E46"/>
    <w:rsid w:val="001A2FAC"/>
    <w:rsid w:val="001B6340"/>
    <w:rsid w:val="001D6D8A"/>
    <w:rsid w:val="001E34ED"/>
    <w:rsid w:val="001E674D"/>
    <w:rsid w:val="001F0B4A"/>
    <w:rsid w:val="001F2F43"/>
    <w:rsid w:val="00220FD1"/>
    <w:rsid w:val="00233015"/>
    <w:rsid w:val="00242735"/>
    <w:rsid w:val="00243FB6"/>
    <w:rsid w:val="00250F59"/>
    <w:rsid w:val="002B014A"/>
    <w:rsid w:val="002F5D5E"/>
    <w:rsid w:val="0030026F"/>
    <w:rsid w:val="00303782"/>
    <w:rsid w:val="0032219D"/>
    <w:rsid w:val="00325A1D"/>
    <w:rsid w:val="00365040"/>
    <w:rsid w:val="00366794"/>
    <w:rsid w:val="00395F5A"/>
    <w:rsid w:val="00400855"/>
    <w:rsid w:val="00471A62"/>
    <w:rsid w:val="00473732"/>
    <w:rsid w:val="00485567"/>
    <w:rsid w:val="004F7495"/>
    <w:rsid w:val="00510BF7"/>
    <w:rsid w:val="005120DC"/>
    <w:rsid w:val="00512146"/>
    <w:rsid w:val="00543C69"/>
    <w:rsid w:val="0054675C"/>
    <w:rsid w:val="00547230"/>
    <w:rsid w:val="0055221B"/>
    <w:rsid w:val="00596A9D"/>
    <w:rsid w:val="00596AF1"/>
    <w:rsid w:val="005A1FA6"/>
    <w:rsid w:val="005A5A9F"/>
    <w:rsid w:val="005C0FEB"/>
    <w:rsid w:val="005C4A7F"/>
    <w:rsid w:val="005D5ED5"/>
    <w:rsid w:val="005E0044"/>
    <w:rsid w:val="005E40C7"/>
    <w:rsid w:val="006034DE"/>
    <w:rsid w:val="006149B0"/>
    <w:rsid w:val="00621124"/>
    <w:rsid w:val="0064095A"/>
    <w:rsid w:val="0068280E"/>
    <w:rsid w:val="0069717A"/>
    <w:rsid w:val="006A0522"/>
    <w:rsid w:val="006A47EB"/>
    <w:rsid w:val="006D119C"/>
    <w:rsid w:val="007561BC"/>
    <w:rsid w:val="007633CC"/>
    <w:rsid w:val="0077069F"/>
    <w:rsid w:val="00772B6F"/>
    <w:rsid w:val="00781F93"/>
    <w:rsid w:val="00783B8E"/>
    <w:rsid w:val="00787070"/>
    <w:rsid w:val="00795CE7"/>
    <w:rsid w:val="007B46B6"/>
    <w:rsid w:val="007D3B30"/>
    <w:rsid w:val="007E3A77"/>
    <w:rsid w:val="00814FE0"/>
    <w:rsid w:val="00823297"/>
    <w:rsid w:val="00865620"/>
    <w:rsid w:val="008C4F74"/>
    <w:rsid w:val="008D4A9D"/>
    <w:rsid w:val="00904B55"/>
    <w:rsid w:val="00934A0C"/>
    <w:rsid w:val="009411EC"/>
    <w:rsid w:val="00942AE1"/>
    <w:rsid w:val="00944844"/>
    <w:rsid w:val="00986CF5"/>
    <w:rsid w:val="009B1D49"/>
    <w:rsid w:val="009D1A57"/>
    <w:rsid w:val="009D7628"/>
    <w:rsid w:val="009F68A4"/>
    <w:rsid w:val="00A11EC9"/>
    <w:rsid w:val="00A358A7"/>
    <w:rsid w:val="00AA3D6A"/>
    <w:rsid w:val="00AB533F"/>
    <w:rsid w:val="00AC1945"/>
    <w:rsid w:val="00AC39C6"/>
    <w:rsid w:val="00AF288D"/>
    <w:rsid w:val="00AF4CC8"/>
    <w:rsid w:val="00B104B2"/>
    <w:rsid w:val="00B357A3"/>
    <w:rsid w:val="00B50D02"/>
    <w:rsid w:val="00B70399"/>
    <w:rsid w:val="00B90584"/>
    <w:rsid w:val="00BB0B9C"/>
    <w:rsid w:val="00BC099C"/>
    <w:rsid w:val="00BC2124"/>
    <w:rsid w:val="00BD3A82"/>
    <w:rsid w:val="00BE271D"/>
    <w:rsid w:val="00C02E22"/>
    <w:rsid w:val="00C107FE"/>
    <w:rsid w:val="00C10DB4"/>
    <w:rsid w:val="00C150F8"/>
    <w:rsid w:val="00C24C8B"/>
    <w:rsid w:val="00C7420A"/>
    <w:rsid w:val="00CB2773"/>
    <w:rsid w:val="00CB2D33"/>
    <w:rsid w:val="00CC5C1B"/>
    <w:rsid w:val="00CD6489"/>
    <w:rsid w:val="00CD6D8C"/>
    <w:rsid w:val="00CD710F"/>
    <w:rsid w:val="00CF7BFA"/>
    <w:rsid w:val="00D30A75"/>
    <w:rsid w:val="00D71A1D"/>
    <w:rsid w:val="00DB5136"/>
    <w:rsid w:val="00DB7EBD"/>
    <w:rsid w:val="00DC575C"/>
    <w:rsid w:val="00DD3A6C"/>
    <w:rsid w:val="00DE632D"/>
    <w:rsid w:val="00E25B5C"/>
    <w:rsid w:val="00E35A50"/>
    <w:rsid w:val="00ED006E"/>
    <w:rsid w:val="00F04AC2"/>
    <w:rsid w:val="00F145A6"/>
    <w:rsid w:val="00F649FA"/>
    <w:rsid w:val="00F80302"/>
    <w:rsid w:val="00F82774"/>
    <w:rsid w:val="00FB50BE"/>
    <w:rsid w:val="00FB67F5"/>
    <w:rsid w:val="00FC18A8"/>
    <w:rsid w:val="00FC3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C150F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3B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145A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95F5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unhideWhenUsed/>
    <w:qFormat/>
    <w:rsid w:val="005522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395F5A"/>
    <w:pPr>
      <w:keepNext/>
      <w:spacing w:after="0" w:line="240" w:lineRule="auto"/>
      <w:ind w:firstLine="360"/>
      <w:jc w:val="both"/>
      <w:outlineLvl w:val="4"/>
    </w:pPr>
    <w:rPr>
      <w:rFonts w:ascii="Times New Roman" w:hAnsi="Times New Roman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395F5A"/>
    <w:p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rsid w:val="00395F5A"/>
    <w:p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395F5A"/>
    <w:pPr>
      <w:keepNext/>
      <w:tabs>
        <w:tab w:val="left" w:pos="1022"/>
      </w:tabs>
      <w:spacing w:after="0" w:line="240" w:lineRule="auto"/>
      <w:outlineLvl w:val="7"/>
    </w:pPr>
    <w:rPr>
      <w:rFonts w:ascii="Times New Roman" w:hAnsi="Times New Roman"/>
      <w:sz w:val="28"/>
      <w:szCs w:val="20"/>
    </w:rPr>
  </w:style>
  <w:style w:type="paragraph" w:styleId="9">
    <w:name w:val="heading 9"/>
    <w:basedOn w:val="a"/>
    <w:next w:val="a"/>
    <w:link w:val="90"/>
    <w:uiPriority w:val="99"/>
    <w:qFormat/>
    <w:rsid w:val="00395F5A"/>
    <w:pPr>
      <w:keepNext/>
      <w:spacing w:after="0" w:line="240" w:lineRule="auto"/>
      <w:ind w:left="360"/>
      <w:outlineLvl w:val="8"/>
    </w:pPr>
    <w:rPr>
      <w:rFonts w:ascii="Times New Roman" w:hAnsi="Times New Roman"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3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145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95F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5221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395F5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395F5A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395F5A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395F5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395F5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Strong"/>
    <w:uiPriority w:val="22"/>
    <w:qFormat/>
    <w:rsid w:val="00C150F8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F145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link w:val="a6"/>
    <w:uiPriority w:val="99"/>
    <w:qFormat/>
    <w:rsid w:val="00F145A6"/>
    <w:pPr>
      <w:ind w:left="720"/>
      <w:contextualSpacing/>
    </w:pPr>
    <w:rPr>
      <w:rFonts w:eastAsia="Calibri"/>
      <w:lang w:eastAsia="en-US"/>
    </w:rPr>
  </w:style>
  <w:style w:type="character" w:styleId="HTML">
    <w:name w:val="HTML Definition"/>
    <w:basedOn w:val="a0"/>
    <w:uiPriority w:val="99"/>
    <w:unhideWhenUsed/>
    <w:rsid w:val="00F145A6"/>
    <w:rPr>
      <w:i/>
      <w:iCs/>
    </w:rPr>
  </w:style>
  <w:style w:type="character" w:styleId="HTML0">
    <w:name w:val="HTML Code"/>
    <w:basedOn w:val="a0"/>
    <w:uiPriority w:val="99"/>
    <w:unhideWhenUsed/>
    <w:rsid w:val="00F145A6"/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unhideWhenUsed/>
    <w:rsid w:val="00F14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F145A6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iPriority w:val="99"/>
    <w:rsid w:val="0055221B"/>
    <w:rPr>
      <w:rFonts w:cs="Times New Roman"/>
      <w:color w:val="0000FF"/>
      <w:u w:val="single"/>
    </w:rPr>
  </w:style>
  <w:style w:type="character" w:customStyle="1" w:styleId="orig">
    <w:name w:val="orig"/>
    <w:uiPriority w:val="99"/>
    <w:rsid w:val="0055221B"/>
    <w:rPr>
      <w:rFonts w:cs="Times New Roman"/>
    </w:rPr>
  </w:style>
  <w:style w:type="character" w:customStyle="1" w:styleId="sb">
    <w:name w:val="sb"/>
    <w:uiPriority w:val="99"/>
    <w:rsid w:val="0055221B"/>
    <w:rPr>
      <w:rFonts w:cs="Times New Roman"/>
    </w:rPr>
  </w:style>
  <w:style w:type="paragraph" w:styleId="aa">
    <w:name w:val="Plain Text"/>
    <w:basedOn w:val="a"/>
    <w:link w:val="ab"/>
    <w:uiPriority w:val="99"/>
    <w:rsid w:val="0055221B"/>
    <w:pPr>
      <w:spacing w:after="0" w:line="240" w:lineRule="auto"/>
    </w:pPr>
    <w:rPr>
      <w:rFonts w:ascii="Consolas" w:eastAsia="Calibri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55221B"/>
    <w:rPr>
      <w:rFonts w:ascii="Consolas" w:eastAsia="Calibri" w:hAnsi="Consolas" w:cs="Consolas"/>
      <w:sz w:val="21"/>
      <w:szCs w:val="21"/>
    </w:rPr>
  </w:style>
  <w:style w:type="paragraph" w:customStyle="1" w:styleId="ac">
    <w:name w:val="Аа"/>
    <w:basedOn w:val="a"/>
    <w:uiPriority w:val="99"/>
    <w:rsid w:val="0055221B"/>
    <w:pPr>
      <w:suppressAutoHyphens/>
      <w:spacing w:after="0" w:line="360" w:lineRule="auto"/>
      <w:ind w:firstLine="709"/>
      <w:contextualSpacing/>
      <w:jc w:val="both"/>
    </w:pPr>
    <w:rPr>
      <w:rFonts w:ascii="Times New Roman" w:hAnsi="Times New Roman"/>
      <w:sz w:val="28"/>
      <w:szCs w:val="20"/>
    </w:rPr>
  </w:style>
  <w:style w:type="paragraph" w:customStyle="1" w:styleId="11">
    <w:name w:val="Название объекта1"/>
    <w:basedOn w:val="a"/>
    <w:uiPriority w:val="99"/>
    <w:rsid w:val="00783B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d">
    <w:name w:val="Emphasis"/>
    <w:basedOn w:val="a0"/>
    <w:uiPriority w:val="20"/>
    <w:qFormat/>
    <w:rsid w:val="00783B8E"/>
    <w:rPr>
      <w:i/>
      <w:iCs/>
    </w:rPr>
  </w:style>
  <w:style w:type="character" w:customStyle="1" w:styleId="udouble">
    <w:name w:val="udouble"/>
    <w:basedOn w:val="a0"/>
    <w:uiPriority w:val="99"/>
    <w:rsid w:val="00783B8E"/>
  </w:style>
  <w:style w:type="character" w:customStyle="1" w:styleId="litera">
    <w:name w:val="litera"/>
    <w:basedOn w:val="a0"/>
    <w:uiPriority w:val="99"/>
    <w:rsid w:val="00783B8E"/>
  </w:style>
  <w:style w:type="character" w:customStyle="1" w:styleId="usingle">
    <w:name w:val="usingle"/>
    <w:basedOn w:val="a0"/>
    <w:uiPriority w:val="99"/>
    <w:rsid w:val="00783B8E"/>
  </w:style>
  <w:style w:type="paragraph" w:customStyle="1" w:styleId="line150">
    <w:name w:val="line150"/>
    <w:basedOn w:val="a"/>
    <w:uiPriority w:val="99"/>
    <w:rsid w:val="00783B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footnote text"/>
    <w:basedOn w:val="a"/>
    <w:link w:val="af"/>
    <w:rsid w:val="00BD3A8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BD3A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BD3A82"/>
    <w:rPr>
      <w:vertAlign w:val="superscript"/>
    </w:rPr>
  </w:style>
  <w:style w:type="paragraph" w:styleId="af1">
    <w:name w:val="No Spacing"/>
    <w:link w:val="af2"/>
    <w:uiPriority w:val="99"/>
    <w:qFormat/>
    <w:rsid w:val="00BD3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Без интервала Знак"/>
    <w:link w:val="af1"/>
    <w:uiPriority w:val="99"/>
    <w:locked/>
    <w:rsid w:val="00395F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rsid w:val="0082329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4">
    <w:name w:val="Нижний колонтитул Знак"/>
    <w:basedOn w:val="a0"/>
    <w:link w:val="af3"/>
    <w:uiPriority w:val="99"/>
    <w:rsid w:val="008232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age number"/>
    <w:basedOn w:val="a0"/>
    <w:uiPriority w:val="99"/>
    <w:rsid w:val="00823297"/>
  </w:style>
  <w:style w:type="paragraph" w:styleId="21">
    <w:name w:val="Body Text 2"/>
    <w:basedOn w:val="a"/>
    <w:link w:val="22"/>
    <w:rsid w:val="00823297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8232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1">
    <w:name w:val="Normal1"/>
    <w:rsid w:val="00823297"/>
    <w:pPr>
      <w:widowControl w:val="0"/>
      <w:spacing w:after="0" w:line="260" w:lineRule="auto"/>
      <w:ind w:firstLine="300"/>
      <w:jc w:val="both"/>
    </w:pPr>
    <w:rPr>
      <w:rFonts w:ascii="Times New Roman" w:eastAsia="Times New Roman" w:hAnsi="Times New Roman" w:cs="Times New Roman"/>
      <w:snapToGrid w:val="0"/>
      <w:sz w:val="18"/>
      <w:szCs w:val="20"/>
      <w:lang w:eastAsia="ru-RU"/>
    </w:rPr>
  </w:style>
  <w:style w:type="paragraph" w:customStyle="1" w:styleId="110">
    <w:name w:val="Обычный + 11 пт"/>
    <w:aliases w:val="полужирный,курсив,По центру,Первая строка:  0,95 см"/>
    <w:basedOn w:val="a"/>
    <w:link w:val="111"/>
    <w:rsid w:val="00BE271D"/>
    <w:pPr>
      <w:spacing w:after="160" w:line="240" w:lineRule="auto"/>
      <w:ind w:firstLine="540"/>
      <w:jc w:val="both"/>
    </w:pPr>
    <w:rPr>
      <w:rFonts w:ascii="Times New Roman" w:eastAsia="Calibri" w:hAnsi="Times New Roman"/>
      <w:lang w:eastAsia="en-US"/>
    </w:rPr>
  </w:style>
  <w:style w:type="paragraph" w:customStyle="1" w:styleId="prim">
    <w:name w:val="prim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em1">
    <w:name w:val="em1"/>
    <w:uiPriority w:val="99"/>
    <w:rsid w:val="00395F5A"/>
    <w:rPr>
      <w:rFonts w:cs="Times New Roman"/>
    </w:rPr>
  </w:style>
  <w:style w:type="character" w:customStyle="1" w:styleId="mistake">
    <w:name w:val="mistake"/>
    <w:uiPriority w:val="99"/>
    <w:rsid w:val="00395F5A"/>
    <w:rPr>
      <w:rFonts w:cs="Times New Roman"/>
    </w:rPr>
  </w:style>
  <w:style w:type="character" w:customStyle="1" w:styleId="apple-converted-space">
    <w:name w:val="apple-converted-space"/>
    <w:uiPriority w:val="99"/>
    <w:rsid w:val="00395F5A"/>
  </w:style>
  <w:style w:type="paragraph" w:styleId="af6">
    <w:name w:val="header"/>
    <w:basedOn w:val="a"/>
    <w:link w:val="af7"/>
    <w:uiPriority w:val="99"/>
    <w:rsid w:val="00395F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PANDA Times UZ" w:hAnsi="PANDA Times UZ"/>
      <w:sz w:val="28"/>
      <w:szCs w:val="28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395F5A"/>
    <w:rPr>
      <w:rFonts w:ascii="PANDA Times UZ" w:eastAsia="Times New Roman" w:hAnsi="PANDA Times UZ" w:cs="Times New Roman"/>
      <w:sz w:val="28"/>
      <w:szCs w:val="28"/>
    </w:rPr>
  </w:style>
  <w:style w:type="character" w:customStyle="1" w:styleId="ez-toc-section">
    <w:name w:val="ez-toc-section"/>
    <w:uiPriority w:val="99"/>
    <w:rsid w:val="00395F5A"/>
    <w:rPr>
      <w:rFonts w:cs="Times New Roman"/>
    </w:rPr>
  </w:style>
  <w:style w:type="character" w:customStyle="1" w:styleId="number">
    <w:name w:val="number"/>
    <w:uiPriority w:val="99"/>
    <w:rsid w:val="00395F5A"/>
    <w:rPr>
      <w:rFonts w:cs="Times New Roman"/>
    </w:rPr>
  </w:style>
  <w:style w:type="paragraph" w:customStyle="1" w:styleId="am-paragraph">
    <w:name w:val="am-paragraph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pyright-span">
    <w:name w:val="copyright-span"/>
    <w:uiPriority w:val="99"/>
    <w:rsid w:val="00395F5A"/>
    <w:rPr>
      <w:rFonts w:cs="Times New Roman"/>
    </w:rPr>
  </w:style>
  <w:style w:type="character" w:customStyle="1" w:styleId="litera0">
    <w:name w:val="litera0"/>
    <w:uiPriority w:val="99"/>
    <w:rsid w:val="00395F5A"/>
    <w:rPr>
      <w:rFonts w:cs="Times New Roman"/>
    </w:rPr>
  </w:style>
  <w:style w:type="character" w:customStyle="1" w:styleId="tablerazdel3">
    <w:name w:val="table_razdel3"/>
    <w:uiPriority w:val="99"/>
    <w:rsid w:val="00395F5A"/>
    <w:rPr>
      <w:rFonts w:cs="Times New Roman"/>
    </w:rPr>
  </w:style>
  <w:style w:type="character" w:customStyle="1" w:styleId="udashed">
    <w:name w:val="udashed"/>
    <w:uiPriority w:val="99"/>
    <w:rsid w:val="00395F5A"/>
    <w:rPr>
      <w:rFonts w:cs="Times New Roman"/>
    </w:rPr>
  </w:style>
  <w:style w:type="character" w:customStyle="1" w:styleId="kwadrat">
    <w:name w:val="kwadrat"/>
    <w:uiPriority w:val="99"/>
    <w:rsid w:val="00395F5A"/>
    <w:rPr>
      <w:rFonts w:cs="Times New Roman"/>
    </w:rPr>
  </w:style>
  <w:style w:type="paragraph" w:styleId="af8">
    <w:name w:val="Body Text"/>
    <w:basedOn w:val="a"/>
    <w:link w:val="af9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f9">
    <w:name w:val="Основной текст Знак"/>
    <w:basedOn w:val="a0"/>
    <w:link w:val="af8"/>
    <w:uiPriority w:val="99"/>
    <w:rsid w:val="00395F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wavyline">
    <w:name w:val="wavyline"/>
    <w:uiPriority w:val="99"/>
    <w:rsid w:val="00395F5A"/>
    <w:rPr>
      <w:rFonts w:cs="Times New Roman"/>
    </w:rPr>
  </w:style>
  <w:style w:type="character" w:customStyle="1" w:styleId="dotdashed">
    <w:name w:val="dotdashed"/>
    <w:uiPriority w:val="99"/>
    <w:rsid w:val="00395F5A"/>
    <w:rPr>
      <w:rFonts w:cs="Times New Roman"/>
    </w:rPr>
  </w:style>
  <w:style w:type="paragraph" w:customStyle="1" w:styleId="abzac">
    <w:name w:val="abzac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a">
    <w:name w:val="Body Text Indent"/>
    <w:basedOn w:val="a"/>
    <w:link w:val="afb"/>
    <w:uiPriority w:val="99"/>
    <w:rsid w:val="00395F5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PANDA Times UZ" w:hAnsi="PANDA Times UZ"/>
      <w:sz w:val="28"/>
      <w:szCs w:val="28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395F5A"/>
    <w:rPr>
      <w:rFonts w:ascii="PANDA Times UZ" w:eastAsia="Times New Roman" w:hAnsi="PANDA Times UZ" w:cs="Times New Roman"/>
      <w:sz w:val="28"/>
      <w:szCs w:val="28"/>
    </w:rPr>
  </w:style>
  <w:style w:type="paragraph" w:styleId="31">
    <w:name w:val="Body Text Indent 3"/>
    <w:basedOn w:val="a"/>
    <w:link w:val="32"/>
    <w:uiPriority w:val="99"/>
    <w:rsid w:val="00395F5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PANDA Times UZ" w:hAnsi="PANDA Times UZ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95F5A"/>
    <w:rPr>
      <w:rFonts w:ascii="PANDA Times UZ" w:eastAsia="Times New Roman" w:hAnsi="PANDA Times UZ" w:cs="Times New Roman"/>
      <w:sz w:val="16"/>
      <w:szCs w:val="16"/>
    </w:rPr>
  </w:style>
  <w:style w:type="character" w:customStyle="1" w:styleId="FontStyle49">
    <w:name w:val="Font Style49"/>
    <w:uiPriority w:val="99"/>
    <w:rsid w:val="00395F5A"/>
    <w:rPr>
      <w:rFonts w:ascii="Times New Roman" w:hAnsi="Times New Roman"/>
      <w:b/>
      <w:sz w:val="16"/>
    </w:rPr>
  </w:style>
  <w:style w:type="character" w:customStyle="1" w:styleId="FontStyle55">
    <w:name w:val="Font Style55"/>
    <w:uiPriority w:val="99"/>
    <w:rsid w:val="00395F5A"/>
    <w:rPr>
      <w:rFonts w:ascii="Times New Roman" w:hAnsi="Times New Roman"/>
      <w:sz w:val="16"/>
    </w:rPr>
  </w:style>
  <w:style w:type="paragraph" w:styleId="HTML1">
    <w:name w:val="HTML Preformatted"/>
    <w:basedOn w:val="a"/>
    <w:link w:val="HTML2"/>
    <w:uiPriority w:val="99"/>
    <w:rsid w:val="00395F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2">
    <w:name w:val="Стандартный HTML Знак"/>
    <w:basedOn w:val="a0"/>
    <w:link w:val="HTML1"/>
    <w:uiPriority w:val="99"/>
    <w:rsid w:val="00395F5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4">
    <w:name w:val="Style14"/>
    <w:basedOn w:val="a"/>
    <w:uiPriority w:val="99"/>
    <w:rsid w:val="00395F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/>
      <w:sz w:val="24"/>
      <w:szCs w:val="24"/>
    </w:rPr>
  </w:style>
  <w:style w:type="paragraph" w:customStyle="1" w:styleId="Style21">
    <w:name w:val="Style21"/>
    <w:basedOn w:val="a"/>
    <w:uiPriority w:val="99"/>
    <w:rsid w:val="00395F5A"/>
    <w:pPr>
      <w:widowControl w:val="0"/>
      <w:autoSpaceDE w:val="0"/>
      <w:autoSpaceDN w:val="0"/>
      <w:adjustRightInd w:val="0"/>
      <w:spacing w:after="0" w:line="230" w:lineRule="exact"/>
      <w:ind w:hanging="643"/>
    </w:pPr>
    <w:rPr>
      <w:rFonts w:ascii="Courier New" w:hAnsi="Courier New"/>
      <w:sz w:val="24"/>
      <w:szCs w:val="24"/>
    </w:rPr>
  </w:style>
  <w:style w:type="paragraph" w:customStyle="1" w:styleId="Style25">
    <w:name w:val="Style25"/>
    <w:basedOn w:val="a"/>
    <w:uiPriority w:val="99"/>
    <w:rsid w:val="00395F5A"/>
    <w:pPr>
      <w:widowControl w:val="0"/>
      <w:autoSpaceDE w:val="0"/>
      <w:autoSpaceDN w:val="0"/>
      <w:adjustRightInd w:val="0"/>
      <w:spacing w:after="0" w:line="216" w:lineRule="exact"/>
      <w:ind w:firstLine="730"/>
    </w:pPr>
    <w:rPr>
      <w:rFonts w:ascii="Courier New" w:hAnsi="Courier New"/>
      <w:sz w:val="24"/>
      <w:szCs w:val="24"/>
    </w:rPr>
  </w:style>
  <w:style w:type="paragraph" w:styleId="33">
    <w:name w:val="Body Text 3"/>
    <w:basedOn w:val="a"/>
    <w:link w:val="34"/>
    <w:uiPriority w:val="99"/>
    <w:rsid w:val="00395F5A"/>
    <w:pPr>
      <w:widowControl w:val="0"/>
      <w:autoSpaceDE w:val="0"/>
      <w:autoSpaceDN w:val="0"/>
      <w:adjustRightInd w:val="0"/>
      <w:spacing w:after="120" w:line="240" w:lineRule="auto"/>
    </w:pPr>
    <w:rPr>
      <w:rFonts w:ascii="PANDA Times UZ" w:hAnsi="PANDA Times UZ"/>
      <w:sz w:val="16"/>
      <w:szCs w:val="16"/>
      <w:lang w:eastAsia="en-US"/>
    </w:rPr>
  </w:style>
  <w:style w:type="character" w:customStyle="1" w:styleId="34">
    <w:name w:val="Основной текст 3 Знак"/>
    <w:basedOn w:val="a0"/>
    <w:link w:val="33"/>
    <w:uiPriority w:val="99"/>
    <w:rsid w:val="00395F5A"/>
    <w:rPr>
      <w:rFonts w:ascii="PANDA Times UZ" w:eastAsia="Times New Roman" w:hAnsi="PANDA Times UZ" w:cs="Times New Roman"/>
      <w:sz w:val="16"/>
      <w:szCs w:val="16"/>
    </w:rPr>
  </w:style>
  <w:style w:type="paragraph" w:styleId="afc">
    <w:name w:val="caption"/>
    <w:basedOn w:val="a"/>
    <w:next w:val="a"/>
    <w:uiPriority w:val="99"/>
    <w:qFormat/>
    <w:rsid w:val="00395F5A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d">
    <w:name w:val="Знак Знак"/>
    <w:uiPriority w:val="99"/>
    <w:locked/>
    <w:rsid w:val="00395F5A"/>
    <w:rPr>
      <w:rFonts w:ascii="Courier New" w:hAnsi="Courier New"/>
      <w:lang w:val="ru-RU" w:eastAsia="ru-RU"/>
    </w:rPr>
  </w:style>
  <w:style w:type="character" w:customStyle="1" w:styleId="12">
    <w:name w:val="Основной текст с отступом Знак1"/>
    <w:uiPriority w:val="99"/>
    <w:rsid w:val="00395F5A"/>
    <w:rPr>
      <w:rFonts w:cs="Times New Roman"/>
    </w:rPr>
  </w:style>
  <w:style w:type="character" w:customStyle="1" w:styleId="BodyText2Char">
    <w:name w:val="Body Text 2 Char"/>
    <w:uiPriority w:val="99"/>
    <w:locked/>
    <w:rsid w:val="00395F5A"/>
    <w:rPr>
      <w:b/>
      <w:sz w:val="28"/>
    </w:rPr>
  </w:style>
  <w:style w:type="character" w:customStyle="1" w:styleId="BodyTextIndent2Char">
    <w:name w:val="Body Text Indent 2 Char"/>
    <w:uiPriority w:val="99"/>
    <w:locked/>
    <w:rsid w:val="00395F5A"/>
    <w:rPr>
      <w:sz w:val="28"/>
    </w:rPr>
  </w:style>
  <w:style w:type="paragraph" w:styleId="23">
    <w:name w:val="Body Text Indent 2"/>
    <w:basedOn w:val="a"/>
    <w:link w:val="24"/>
    <w:uiPriority w:val="99"/>
    <w:rsid w:val="00395F5A"/>
    <w:pPr>
      <w:spacing w:after="0" w:line="240" w:lineRule="auto"/>
      <w:ind w:firstLine="708"/>
      <w:jc w:val="both"/>
    </w:pPr>
    <w:rPr>
      <w:rFonts w:eastAsia="Calibri"/>
      <w:sz w:val="28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395F5A"/>
    <w:rPr>
      <w:rFonts w:ascii="Calibri" w:eastAsia="Calibri" w:hAnsi="Calibri" w:cs="Times New Roman"/>
      <w:sz w:val="28"/>
      <w:szCs w:val="20"/>
      <w:lang w:eastAsia="ru-RU"/>
    </w:rPr>
  </w:style>
  <w:style w:type="character" w:customStyle="1" w:styleId="afe">
    <w:name w:val="пример"/>
    <w:uiPriority w:val="99"/>
    <w:rsid w:val="00395F5A"/>
    <w:rPr>
      <w:i/>
    </w:rPr>
  </w:style>
  <w:style w:type="character" w:customStyle="1" w:styleId="aff">
    <w:name w:val="выделение"/>
    <w:uiPriority w:val="99"/>
    <w:rsid w:val="00395F5A"/>
    <w:rPr>
      <w:b/>
      <w:color w:val="0015AF"/>
    </w:rPr>
  </w:style>
  <w:style w:type="character" w:customStyle="1" w:styleId="-">
    <w:name w:val="опред-е"/>
    <w:uiPriority w:val="99"/>
    <w:rsid w:val="00395F5A"/>
    <w:rPr>
      <w:b/>
    </w:rPr>
  </w:style>
  <w:style w:type="character" w:customStyle="1" w:styleId="13">
    <w:name w:val="выделение1"/>
    <w:uiPriority w:val="99"/>
    <w:rsid w:val="00395F5A"/>
    <w:rPr>
      <w:i/>
      <w:color w:val="0000AA"/>
    </w:rPr>
  </w:style>
  <w:style w:type="character" w:customStyle="1" w:styleId="aff0">
    <w:name w:val="ударение"/>
    <w:uiPriority w:val="99"/>
    <w:rsid w:val="00395F5A"/>
    <w:rPr>
      <w:b/>
      <w:color w:val="E01449"/>
    </w:rPr>
  </w:style>
  <w:style w:type="paragraph" w:customStyle="1" w:styleId="14">
    <w:name w:val="Основной текст с отступом1"/>
    <w:basedOn w:val="a"/>
    <w:uiPriority w:val="99"/>
    <w:rsid w:val="00395F5A"/>
    <w:pPr>
      <w:spacing w:after="0" w:line="240" w:lineRule="auto"/>
      <w:jc w:val="both"/>
    </w:pPr>
    <w:rPr>
      <w:rFonts w:ascii="Times New Roman" w:eastAsia="Batang" w:hAnsi="Times New Roman"/>
      <w:sz w:val="24"/>
      <w:szCs w:val="24"/>
    </w:rPr>
  </w:style>
  <w:style w:type="character" w:customStyle="1" w:styleId="mw-headline">
    <w:name w:val="mw-headline"/>
    <w:rsid w:val="00395F5A"/>
    <w:rPr>
      <w:rFonts w:cs="Times New Roman"/>
    </w:rPr>
  </w:style>
  <w:style w:type="character" w:customStyle="1" w:styleId="ipa1">
    <w:name w:val="ipa1"/>
    <w:uiPriority w:val="99"/>
    <w:rsid w:val="00395F5A"/>
    <w:rPr>
      <w:rFonts w:ascii="Arial Unicode MS" w:eastAsia="Arial Unicode MS" w:hAnsi="Arial Unicode MS"/>
    </w:rPr>
  </w:style>
  <w:style w:type="character" w:customStyle="1" w:styleId="25">
    <w:name w:val="Знак Знак2"/>
    <w:uiPriority w:val="99"/>
    <w:locked/>
    <w:rsid w:val="00395F5A"/>
    <w:rPr>
      <w:rFonts w:ascii="Courier New" w:hAnsi="Courier New"/>
      <w:lang w:val="ru-RU" w:eastAsia="ru-RU"/>
    </w:rPr>
  </w:style>
  <w:style w:type="paragraph" w:customStyle="1" w:styleId="FR2">
    <w:name w:val="FR2"/>
    <w:uiPriority w:val="99"/>
    <w:rsid w:val="00395F5A"/>
    <w:pPr>
      <w:widowControl w:val="0"/>
      <w:spacing w:before="540" w:after="0" w:line="240" w:lineRule="auto"/>
      <w:jc w:val="both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6">
    <w:name w:val="List 2"/>
    <w:basedOn w:val="a"/>
    <w:uiPriority w:val="99"/>
    <w:rsid w:val="00395F5A"/>
    <w:pPr>
      <w:spacing w:after="0" w:line="240" w:lineRule="auto"/>
      <w:ind w:left="566" w:hanging="283"/>
    </w:pPr>
    <w:rPr>
      <w:rFonts w:ascii="Times New Roman" w:hAnsi="Times New Roman"/>
      <w:sz w:val="36"/>
      <w:szCs w:val="20"/>
    </w:rPr>
  </w:style>
  <w:style w:type="character" w:customStyle="1" w:styleId="aff1">
    <w:name w:val="Основной текст_"/>
    <w:link w:val="15"/>
    <w:locked/>
    <w:rsid w:val="00395F5A"/>
    <w:rPr>
      <w:rFonts w:cs="Times New Roman"/>
      <w:spacing w:val="6"/>
      <w:sz w:val="19"/>
      <w:szCs w:val="19"/>
      <w:shd w:val="clear" w:color="auto" w:fill="FFFFFF"/>
    </w:rPr>
  </w:style>
  <w:style w:type="paragraph" w:customStyle="1" w:styleId="15">
    <w:name w:val="Основной текст1"/>
    <w:basedOn w:val="a"/>
    <w:link w:val="aff1"/>
    <w:rsid w:val="00395F5A"/>
    <w:pPr>
      <w:widowControl w:val="0"/>
      <w:shd w:val="clear" w:color="auto" w:fill="FFFFFF"/>
      <w:spacing w:after="0" w:line="211" w:lineRule="exact"/>
      <w:jc w:val="both"/>
    </w:pPr>
    <w:rPr>
      <w:rFonts w:asciiTheme="minorHAnsi" w:eastAsiaTheme="minorHAnsi" w:hAnsiTheme="minorHAnsi"/>
      <w:spacing w:val="6"/>
      <w:sz w:val="19"/>
      <w:szCs w:val="19"/>
      <w:lang w:eastAsia="en-US"/>
    </w:rPr>
  </w:style>
  <w:style w:type="character" w:customStyle="1" w:styleId="9pt">
    <w:name w:val="Основной текст + 9 pt"/>
    <w:aliases w:val="Интервал 0 pt"/>
    <w:uiPriority w:val="99"/>
    <w:rsid w:val="00395F5A"/>
    <w:rPr>
      <w:rFonts w:ascii="Times New Roman" w:hAnsi="Times New Roman" w:cs="Times New Roman"/>
      <w:color w:val="000000"/>
      <w:spacing w:val="7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9pt1">
    <w:name w:val="Основной текст + 9 pt1"/>
    <w:aliases w:val="Интервал 3 pt"/>
    <w:uiPriority w:val="99"/>
    <w:rsid w:val="00395F5A"/>
    <w:rPr>
      <w:rFonts w:ascii="Times New Roman" w:hAnsi="Times New Roman" w:cs="Times New Roman"/>
      <w:color w:val="000000"/>
      <w:spacing w:val="68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trb12">
    <w:name w:val="trb12"/>
    <w:uiPriority w:val="99"/>
    <w:rsid w:val="00395F5A"/>
    <w:rPr>
      <w:rFonts w:cs="Times New Roman"/>
    </w:rPr>
  </w:style>
  <w:style w:type="character" w:customStyle="1" w:styleId="tbln12">
    <w:name w:val="tbln12"/>
    <w:uiPriority w:val="99"/>
    <w:rsid w:val="00395F5A"/>
    <w:rPr>
      <w:rFonts w:cs="Times New Roman"/>
    </w:rPr>
  </w:style>
  <w:style w:type="paragraph" w:customStyle="1" w:styleId="210">
    <w:name w:val="Основной текст 21"/>
    <w:basedOn w:val="a"/>
    <w:uiPriority w:val="99"/>
    <w:rsid w:val="00395F5A"/>
    <w:pPr>
      <w:spacing w:after="0" w:line="240" w:lineRule="auto"/>
      <w:ind w:firstLine="851"/>
      <w:jc w:val="both"/>
    </w:pPr>
    <w:rPr>
      <w:rFonts w:ascii="Times New Roman" w:hAnsi="Times New Roman"/>
      <w:sz w:val="28"/>
      <w:szCs w:val="20"/>
    </w:rPr>
  </w:style>
  <w:style w:type="character" w:styleId="aff2">
    <w:name w:val="FollowedHyperlink"/>
    <w:uiPriority w:val="99"/>
    <w:rsid w:val="00395F5A"/>
    <w:rPr>
      <w:rFonts w:cs="Times New Roman"/>
      <w:color w:val="800080"/>
      <w:u w:val="single"/>
    </w:rPr>
  </w:style>
  <w:style w:type="paragraph" w:customStyle="1" w:styleId="27">
    <w:name w:val="заголовок 2"/>
    <w:basedOn w:val="a"/>
    <w:next w:val="a"/>
    <w:uiPriority w:val="99"/>
    <w:rsid w:val="00395F5A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mallCaps/>
      <w:noProof/>
      <w:sz w:val="30"/>
      <w:szCs w:val="30"/>
      <w:lang w:val="en-US"/>
    </w:rPr>
  </w:style>
  <w:style w:type="paragraph" w:customStyle="1" w:styleId="Default">
    <w:name w:val="Default"/>
    <w:uiPriority w:val="99"/>
    <w:rsid w:val="00395F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f3">
    <w:name w:val="Title"/>
    <w:basedOn w:val="a"/>
    <w:link w:val="aff4"/>
    <w:uiPriority w:val="99"/>
    <w:qFormat/>
    <w:rsid w:val="00395F5A"/>
    <w:pPr>
      <w:autoSpaceDE w:val="0"/>
      <w:autoSpaceDN w:val="0"/>
      <w:spacing w:after="0" w:line="240" w:lineRule="auto"/>
      <w:jc w:val="center"/>
    </w:pPr>
    <w:rPr>
      <w:rFonts w:ascii="PANDA Times UZ" w:hAnsi="PANDA Times UZ" w:cs="PANDA Times UZ"/>
      <w:sz w:val="28"/>
      <w:szCs w:val="28"/>
    </w:rPr>
  </w:style>
  <w:style w:type="character" w:customStyle="1" w:styleId="aff4">
    <w:name w:val="Название Знак"/>
    <w:basedOn w:val="a0"/>
    <w:link w:val="aff3"/>
    <w:uiPriority w:val="99"/>
    <w:rsid w:val="00395F5A"/>
    <w:rPr>
      <w:rFonts w:ascii="PANDA Times UZ" w:eastAsia="Times New Roman" w:hAnsi="PANDA Times UZ" w:cs="PANDA Times UZ"/>
      <w:sz w:val="28"/>
      <w:szCs w:val="28"/>
      <w:lang w:eastAsia="ru-RU"/>
    </w:rPr>
  </w:style>
  <w:style w:type="paragraph" w:customStyle="1" w:styleId="16">
    <w:name w:val="заголовок 1"/>
    <w:basedOn w:val="a"/>
    <w:next w:val="a"/>
    <w:uiPriority w:val="99"/>
    <w:rsid w:val="00395F5A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35">
    <w:name w:val="заголовок 3"/>
    <w:basedOn w:val="a"/>
    <w:next w:val="a"/>
    <w:uiPriority w:val="99"/>
    <w:rsid w:val="00395F5A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17">
    <w:name w:val="Абзац списка1"/>
    <w:basedOn w:val="a"/>
    <w:uiPriority w:val="99"/>
    <w:rsid w:val="00395F5A"/>
    <w:pPr>
      <w:spacing w:after="0" w:line="240" w:lineRule="auto"/>
      <w:ind w:left="720" w:firstLine="851"/>
      <w:contextualSpacing/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18">
    <w:name w:val="Без интервала Знак1"/>
    <w:uiPriority w:val="99"/>
    <w:locked/>
    <w:rsid w:val="00395F5A"/>
    <w:rPr>
      <w:rFonts w:eastAsia="Times New Roman" w:cs="Times New Roman"/>
      <w:sz w:val="22"/>
      <w:szCs w:val="22"/>
    </w:rPr>
  </w:style>
  <w:style w:type="paragraph" w:customStyle="1" w:styleId="19">
    <w:name w:val="Без интервала1"/>
    <w:link w:val="NoSpacingChar"/>
    <w:uiPriority w:val="99"/>
    <w:rsid w:val="00395F5A"/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19"/>
    <w:uiPriority w:val="99"/>
    <w:locked/>
    <w:rsid w:val="00395F5A"/>
    <w:rPr>
      <w:rFonts w:ascii="Calibri" w:eastAsia="Calibri" w:hAnsi="Calibri" w:cs="Times New Roman"/>
      <w:lang w:eastAsia="ru-RU"/>
    </w:rPr>
  </w:style>
  <w:style w:type="paragraph" w:customStyle="1" w:styleId="1a">
    <w:name w:val="Обычный1"/>
    <w:uiPriority w:val="99"/>
    <w:rsid w:val="00395F5A"/>
    <w:pPr>
      <w:widowControl w:val="0"/>
      <w:spacing w:after="0" w:line="260" w:lineRule="auto"/>
      <w:ind w:firstLine="40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FR1">
    <w:name w:val="FR1"/>
    <w:uiPriority w:val="99"/>
    <w:rsid w:val="00395F5A"/>
    <w:pPr>
      <w:widowControl w:val="0"/>
      <w:spacing w:before="120"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aff5">
    <w:name w:val="Знак Знак Знак Знак Знак Знак Знак Знак Знак Знак Знак Знак Знак Знак Знак Знак"/>
    <w:basedOn w:val="a"/>
    <w:uiPriority w:val="99"/>
    <w:rsid w:val="00395F5A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styleId="aff6">
    <w:name w:val="Block Text"/>
    <w:basedOn w:val="a"/>
    <w:uiPriority w:val="99"/>
    <w:rsid w:val="00395F5A"/>
    <w:pPr>
      <w:tabs>
        <w:tab w:val="left" w:pos="209"/>
      </w:tabs>
      <w:spacing w:after="0" w:line="240" w:lineRule="auto"/>
      <w:ind w:left="-900" w:right="-186" w:firstLine="360"/>
      <w:jc w:val="center"/>
    </w:pPr>
    <w:rPr>
      <w:rFonts w:ascii="ABD QRJK-K" w:hAnsi="ABD QRJK-K"/>
      <w:sz w:val="24"/>
      <w:szCs w:val="20"/>
      <w:lang w:eastAsia="en-US"/>
    </w:rPr>
  </w:style>
  <w:style w:type="paragraph" w:customStyle="1" w:styleId="Theme">
    <w:name w:val="Theme"/>
    <w:basedOn w:val="a"/>
    <w:uiPriority w:val="99"/>
    <w:rsid w:val="00395F5A"/>
    <w:pPr>
      <w:tabs>
        <w:tab w:val="num" w:pos="360"/>
      </w:tabs>
      <w:spacing w:before="60" w:after="60" w:line="240" w:lineRule="auto"/>
      <w:jc w:val="both"/>
    </w:pPr>
    <w:rPr>
      <w:rFonts w:ascii="Times New Roman" w:hAnsi="Times New Roman"/>
      <w:sz w:val="26"/>
      <w:szCs w:val="26"/>
    </w:rPr>
  </w:style>
  <w:style w:type="character" w:customStyle="1" w:styleId="130">
    <w:name w:val="Основной текст (13)_"/>
    <w:link w:val="131"/>
    <w:uiPriority w:val="99"/>
    <w:locked/>
    <w:rsid w:val="00395F5A"/>
    <w:rPr>
      <w:rFonts w:cs="Times New Roman"/>
      <w:b/>
      <w:bCs/>
      <w:shd w:val="clear" w:color="auto" w:fill="FFFFFF"/>
    </w:rPr>
  </w:style>
  <w:style w:type="paragraph" w:customStyle="1" w:styleId="131">
    <w:name w:val="Основной текст (13)1"/>
    <w:basedOn w:val="a"/>
    <w:link w:val="130"/>
    <w:uiPriority w:val="99"/>
    <w:rsid w:val="00395F5A"/>
    <w:pPr>
      <w:widowControl w:val="0"/>
      <w:shd w:val="clear" w:color="auto" w:fill="FFFFFF"/>
      <w:spacing w:before="120" w:after="240" w:line="240" w:lineRule="atLeast"/>
      <w:ind w:firstLine="360"/>
    </w:pPr>
    <w:rPr>
      <w:rFonts w:asciiTheme="minorHAnsi" w:eastAsiaTheme="minorHAnsi" w:hAnsiTheme="minorHAnsi"/>
      <w:b/>
      <w:bCs/>
      <w:lang w:eastAsia="en-US"/>
    </w:rPr>
  </w:style>
  <w:style w:type="character" w:customStyle="1" w:styleId="132">
    <w:name w:val="Основной текст (13)2"/>
    <w:uiPriority w:val="99"/>
    <w:rsid w:val="00395F5A"/>
    <w:rPr>
      <w:rFonts w:cs="Times New Roman"/>
      <w:b/>
      <w:bCs/>
      <w:u w:val="single"/>
      <w:shd w:val="clear" w:color="auto" w:fill="FFFFFF"/>
    </w:rPr>
  </w:style>
  <w:style w:type="character" w:customStyle="1" w:styleId="200">
    <w:name w:val="Гиперссылка20"/>
    <w:uiPriority w:val="99"/>
    <w:rsid w:val="00395F5A"/>
    <w:rPr>
      <w:rFonts w:ascii="Tahoma" w:hAnsi="Tahoma"/>
      <w:color w:val="003471"/>
      <w:sz w:val="17"/>
      <w:u w:val="single"/>
    </w:rPr>
  </w:style>
  <w:style w:type="character" w:customStyle="1" w:styleId="36">
    <w:name w:val="Знак Знак3"/>
    <w:uiPriority w:val="99"/>
    <w:locked/>
    <w:rsid w:val="00395F5A"/>
    <w:rPr>
      <w:sz w:val="24"/>
      <w:lang w:val="ru-RU" w:eastAsia="ru-RU"/>
    </w:rPr>
  </w:style>
  <w:style w:type="character" w:customStyle="1" w:styleId="61">
    <w:name w:val="Знак Знак6"/>
    <w:uiPriority w:val="99"/>
    <w:rsid w:val="00395F5A"/>
    <w:rPr>
      <w:rFonts w:ascii="PANDA Times UZ" w:hAnsi="PANDA Times UZ"/>
      <w:sz w:val="28"/>
    </w:rPr>
  </w:style>
  <w:style w:type="paragraph" w:customStyle="1" w:styleId="28">
    <w:name w:val="Обычный2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ipa">
    <w:name w:val="ipa"/>
    <w:uiPriority w:val="99"/>
    <w:rsid w:val="00395F5A"/>
    <w:rPr>
      <w:rFonts w:cs="Times New Roman"/>
    </w:rPr>
  </w:style>
  <w:style w:type="paragraph" w:customStyle="1" w:styleId="italic">
    <w:name w:val="italic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f7">
    <w:name w:val="Subtitle"/>
    <w:basedOn w:val="a"/>
    <w:link w:val="aff8"/>
    <w:uiPriority w:val="99"/>
    <w:qFormat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ff8">
    <w:name w:val="Подзаголовок Знак"/>
    <w:basedOn w:val="a0"/>
    <w:link w:val="aff7"/>
    <w:uiPriority w:val="99"/>
    <w:rsid w:val="00395F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8">
    <w:name w:val="rvps28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13">
    <w:name w:val="rvts13"/>
    <w:uiPriority w:val="99"/>
    <w:rsid w:val="00395F5A"/>
    <w:rPr>
      <w:rFonts w:cs="Times New Roman"/>
    </w:rPr>
  </w:style>
  <w:style w:type="paragraph" w:customStyle="1" w:styleId="rvps27">
    <w:name w:val="rvps27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12">
    <w:name w:val="rvts12"/>
    <w:uiPriority w:val="99"/>
    <w:rsid w:val="00395F5A"/>
    <w:rPr>
      <w:rFonts w:cs="Times New Roman"/>
    </w:rPr>
  </w:style>
  <w:style w:type="character" w:customStyle="1" w:styleId="rvts34">
    <w:name w:val="rvts34"/>
    <w:uiPriority w:val="99"/>
    <w:rsid w:val="00395F5A"/>
    <w:rPr>
      <w:rFonts w:cs="Times New Roman"/>
    </w:rPr>
  </w:style>
  <w:style w:type="character" w:customStyle="1" w:styleId="rvts35">
    <w:name w:val="rvts35"/>
    <w:uiPriority w:val="99"/>
    <w:rsid w:val="00395F5A"/>
    <w:rPr>
      <w:rFonts w:cs="Times New Roman"/>
    </w:rPr>
  </w:style>
  <w:style w:type="character" w:customStyle="1" w:styleId="rvts18">
    <w:name w:val="rvts18"/>
    <w:uiPriority w:val="99"/>
    <w:rsid w:val="00395F5A"/>
    <w:rPr>
      <w:rFonts w:cs="Times New Roman"/>
    </w:rPr>
  </w:style>
  <w:style w:type="character" w:customStyle="1" w:styleId="rvts8">
    <w:name w:val="rvts8"/>
    <w:uiPriority w:val="99"/>
    <w:rsid w:val="00395F5A"/>
    <w:rPr>
      <w:rFonts w:cs="Times New Roman"/>
    </w:rPr>
  </w:style>
  <w:style w:type="character" w:customStyle="1" w:styleId="rvts36">
    <w:name w:val="rvts36"/>
    <w:uiPriority w:val="99"/>
    <w:rsid w:val="00395F5A"/>
    <w:rPr>
      <w:rFonts w:cs="Times New Roman"/>
    </w:rPr>
  </w:style>
  <w:style w:type="character" w:customStyle="1" w:styleId="rvts37">
    <w:name w:val="rvts37"/>
    <w:uiPriority w:val="99"/>
    <w:rsid w:val="00395F5A"/>
    <w:rPr>
      <w:rFonts w:cs="Times New Roman"/>
    </w:rPr>
  </w:style>
  <w:style w:type="character" w:customStyle="1" w:styleId="rvts19">
    <w:name w:val="rvts19"/>
    <w:uiPriority w:val="99"/>
    <w:rsid w:val="00395F5A"/>
    <w:rPr>
      <w:rFonts w:cs="Times New Roman"/>
    </w:rPr>
  </w:style>
  <w:style w:type="paragraph" w:customStyle="1" w:styleId="rvps29">
    <w:name w:val="rvps29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38">
    <w:name w:val="rvts38"/>
    <w:uiPriority w:val="99"/>
    <w:rsid w:val="00395F5A"/>
    <w:rPr>
      <w:rFonts w:cs="Times New Roman"/>
    </w:rPr>
  </w:style>
  <w:style w:type="character" w:customStyle="1" w:styleId="rvts39">
    <w:name w:val="rvts39"/>
    <w:uiPriority w:val="99"/>
    <w:rsid w:val="00395F5A"/>
    <w:rPr>
      <w:rFonts w:cs="Times New Roman"/>
    </w:rPr>
  </w:style>
  <w:style w:type="character" w:customStyle="1" w:styleId="29">
    <w:name w:val="Основной текст (2)_"/>
    <w:link w:val="211"/>
    <w:uiPriority w:val="99"/>
    <w:locked/>
    <w:rsid w:val="00395F5A"/>
    <w:rPr>
      <w:rFonts w:ascii="Times New Roman" w:hAnsi="Times New Roman" w:cs="Times New Roman"/>
      <w:shd w:val="clear" w:color="auto" w:fill="FFFFFF"/>
    </w:rPr>
  </w:style>
  <w:style w:type="paragraph" w:customStyle="1" w:styleId="211">
    <w:name w:val="Основной текст (2)1"/>
    <w:basedOn w:val="a"/>
    <w:link w:val="29"/>
    <w:uiPriority w:val="99"/>
    <w:rsid w:val="00395F5A"/>
    <w:pPr>
      <w:widowControl w:val="0"/>
      <w:shd w:val="clear" w:color="auto" w:fill="FFFFFF"/>
      <w:spacing w:after="0" w:line="72" w:lineRule="exact"/>
      <w:ind w:hanging="360"/>
      <w:jc w:val="center"/>
    </w:pPr>
    <w:rPr>
      <w:rFonts w:ascii="Times New Roman" w:eastAsiaTheme="minorHAnsi" w:hAnsi="Times New Roman"/>
      <w:lang w:eastAsia="en-US"/>
    </w:rPr>
  </w:style>
  <w:style w:type="character" w:customStyle="1" w:styleId="2a">
    <w:name w:val="Основной текст (2) + Курсив"/>
    <w:uiPriority w:val="99"/>
    <w:rsid w:val="00395F5A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b">
    <w:name w:val="Основной текст (2) + Полужирный"/>
    <w:uiPriority w:val="99"/>
    <w:rsid w:val="00395F5A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00">
    <w:name w:val="Основной текст (2) + 10"/>
    <w:aliases w:val="5 pt7"/>
    <w:uiPriority w:val="99"/>
    <w:rsid w:val="00395F5A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41">
    <w:name w:val="Заголовок №4_"/>
    <w:link w:val="410"/>
    <w:locked/>
    <w:rsid w:val="00395F5A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410">
    <w:name w:val="Заголовок №41"/>
    <w:basedOn w:val="a"/>
    <w:link w:val="41"/>
    <w:uiPriority w:val="99"/>
    <w:rsid w:val="00395F5A"/>
    <w:pPr>
      <w:widowControl w:val="0"/>
      <w:shd w:val="clear" w:color="auto" w:fill="FFFFFF"/>
      <w:spacing w:before="180" w:after="300" w:line="240" w:lineRule="atLeast"/>
      <w:outlineLvl w:val="3"/>
    </w:pPr>
    <w:rPr>
      <w:rFonts w:ascii="Times New Roman" w:eastAsiaTheme="minorHAnsi" w:hAnsi="Times New Roman"/>
      <w:b/>
      <w:bCs/>
      <w:lang w:eastAsia="en-US"/>
    </w:rPr>
  </w:style>
  <w:style w:type="character" w:customStyle="1" w:styleId="Exact">
    <w:name w:val="Подпись к картинке Exact"/>
    <w:link w:val="aff9"/>
    <w:uiPriority w:val="99"/>
    <w:locked/>
    <w:rsid w:val="00395F5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aff9">
    <w:name w:val="Подпись к картинке"/>
    <w:basedOn w:val="a"/>
    <w:link w:val="Exact"/>
    <w:uiPriority w:val="99"/>
    <w:rsid w:val="00395F5A"/>
    <w:pPr>
      <w:widowControl w:val="0"/>
      <w:shd w:val="clear" w:color="auto" w:fill="FFFFFF"/>
      <w:spacing w:after="60" w:line="240" w:lineRule="atLeast"/>
      <w:jc w:val="right"/>
    </w:pPr>
    <w:rPr>
      <w:rFonts w:ascii="Times New Roman" w:eastAsiaTheme="minorHAnsi" w:hAnsi="Times New Roman"/>
      <w:sz w:val="21"/>
      <w:szCs w:val="21"/>
      <w:lang w:eastAsia="en-US"/>
    </w:rPr>
  </w:style>
  <w:style w:type="character" w:customStyle="1" w:styleId="2Georgia">
    <w:name w:val="Основной текст (2) + Georgia"/>
    <w:aliases w:val="11 pt"/>
    <w:uiPriority w:val="99"/>
    <w:rsid w:val="00395F5A"/>
    <w:rPr>
      <w:rFonts w:ascii="Georgia" w:hAnsi="Georgia" w:cs="Georgia"/>
      <w:spacing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240">
    <w:name w:val="Основной текст (2) + Полужирный4"/>
    <w:uiPriority w:val="99"/>
    <w:rsid w:val="00395F5A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2c">
    <w:name w:val="Основной текст (2)"/>
    <w:uiPriority w:val="99"/>
    <w:rsid w:val="00395F5A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140">
    <w:name w:val="Основной текст (14)_"/>
    <w:link w:val="141"/>
    <w:uiPriority w:val="99"/>
    <w:locked/>
    <w:rsid w:val="00395F5A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141">
    <w:name w:val="Основной текст (14)"/>
    <w:basedOn w:val="a"/>
    <w:link w:val="140"/>
    <w:uiPriority w:val="99"/>
    <w:rsid w:val="00395F5A"/>
    <w:pPr>
      <w:widowControl w:val="0"/>
      <w:shd w:val="clear" w:color="auto" w:fill="FFFFFF"/>
      <w:spacing w:after="0" w:line="514" w:lineRule="exact"/>
      <w:ind w:firstLine="400"/>
    </w:pPr>
    <w:rPr>
      <w:rFonts w:ascii="Times New Roman" w:eastAsiaTheme="minorHAnsi" w:hAnsi="Times New Roman"/>
      <w:i/>
      <w:iCs/>
      <w:lang w:eastAsia="en-US"/>
    </w:rPr>
  </w:style>
  <w:style w:type="character" w:customStyle="1" w:styleId="142">
    <w:name w:val="Основной текст (14) + Не курсив"/>
    <w:uiPriority w:val="99"/>
    <w:rsid w:val="00395F5A"/>
    <w:rPr>
      <w:rFonts w:ascii="Times New Roman" w:hAnsi="Times New Roman" w:cs="Times New Roman"/>
      <w:i/>
      <w:iCs/>
      <w:shd w:val="clear" w:color="auto" w:fill="FFFFFF"/>
      <w:lang w:val="ru-RU" w:eastAsia="ru-RU"/>
    </w:rPr>
  </w:style>
  <w:style w:type="character" w:customStyle="1" w:styleId="14Georgia">
    <w:name w:val="Основной текст (14) + Georgia"/>
    <w:aliases w:val="11 pt6,Не курсив"/>
    <w:uiPriority w:val="99"/>
    <w:rsid w:val="00395F5A"/>
    <w:rPr>
      <w:rFonts w:ascii="Georgia" w:hAnsi="Georgia" w:cs="Georgia"/>
      <w:i/>
      <w:iCs/>
      <w:spacing w:val="0"/>
      <w:sz w:val="22"/>
      <w:szCs w:val="22"/>
      <w:shd w:val="clear" w:color="auto" w:fill="FFFFFF"/>
      <w:lang w:val="ru-RU" w:eastAsia="ru-RU"/>
    </w:rPr>
  </w:style>
  <w:style w:type="character" w:customStyle="1" w:styleId="250">
    <w:name w:val="Основной текст (2)5"/>
    <w:uiPriority w:val="99"/>
    <w:rsid w:val="00395F5A"/>
    <w:rPr>
      <w:rFonts w:ascii="Times New Roman" w:hAnsi="Times New Roman" w:cs="Times New Roman"/>
      <w:u w:val="single"/>
      <w:shd w:val="clear" w:color="auto" w:fill="FFFFFF"/>
      <w:lang w:val="ru-RU" w:eastAsia="ru-RU"/>
    </w:rPr>
  </w:style>
  <w:style w:type="character" w:customStyle="1" w:styleId="37">
    <w:name w:val="Заголовок №3_"/>
    <w:link w:val="38"/>
    <w:uiPriority w:val="99"/>
    <w:locked/>
    <w:rsid w:val="00395F5A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8">
    <w:name w:val="Заголовок №3"/>
    <w:basedOn w:val="a"/>
    <w:link w:val="37"/>
    <w:uiPriority w:val="99"/>
    <w:rsid w:val="00395F5A"/>
    <w:pPr>
      <w:widowControl w:val="0"/>
      <w:shd w:val="clear" w:color="auto" w:fill="FFFFFF"/>
      <w:spacing w:before="720" w:after="480" w:line="240" w:lineRule="atLeast"/>
      <w:outlineLvl w:val="2"/>
    </w:pPr>
    <w:rPr>
      <w:rFonts w:ascii="Times New Roman" w:eastAsiaTheme="minorHAnsi" w:hAnsi="Times New Roman"/>
      <w:b/>
      <w:bCs/>
      <w:sz w:val="28"/>
      <w:szCs w:val="28"/>
      <w:lang w:eastAsia="en-US"/>
    </w:rPr>
  </w:style>
  <w:style w:type="paragraph" w:customStyle="1" w:styleId="p1">
    <w:name w:val="p1"/>
    <w:basedOn w:val="a"/>
    <w:uiPriority w:val="99"/>
    <w:rsid w:val="00395F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41">
    <w:name w:val="Основной текст (2)4"/>
    <w:basedOn w:val="29"/>
    <w:uiPriority w:val="99"/>
    <w:rsid w:val="00395F5A"/>
    <w:rPr>
      <w:rFonts w:ascii="Times New Roman" w:hAnsi="Times New Roman" w:cs="Times New Roman"/>
      <w:shd w:val="clear" w:color="auto" w:fill="FFFFFF"/>
    </w:rPr>
  </w:style>
  <w:style w:type="character" w:customStyle="1" w:styleId="42">
    <w:name w:val="Заголовок №4"/>
    <w:uiPriority w:val="99"/>
    <w:rsid w:val="00395F5A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2FranklinGothicHeavy">
    <w:name w:val="Основной текст (2) + Franklin Gothic Heavy"/>
    <w:aliases w:val="9,5 pt6"/>
    <w:uiPriority w:val="99"/>
    <w:rsid w:val="00395F5A"/>
    <w:rPr>
      <w:rFonts w:ascii="Franklin Gothic Heavy" w:hAnsi="Franklin Gothic Heavy" w:cs="Franklin Gothic Heavy"/>
      <w:w w:val="100"/>
      <w:sz w:val="19"/>
      <w:szCs w:val="19"/>
      <w:u w:val="none"/>
      <w:shd w:val="clear" w:color="auto" w:fill="FFFFFF"/>
    </w:rPr>
  </w:style>
  <w:style w:type="paragraph" w:customStyle="1" w:styleId="Style1">
    <w:name w:val="Style1"/>
    <w:basedOn w:val="a"/>
    <w:uiPriority w:val="99"/>
    <w:rsid w:val="00395F5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FontStyle11">
    <w:name w:val="Font Style11"/>
    <w:uiPriority w:val="99"/>
    <w:rsid w:val="00395F5A"/>
    <w:rPr>
      <w:rFonts w:ascii="Times New Roman" w:hAnsi="Times New Roman" w:cs="Times New Roman"/>
      <w:sz w:val="16"/>
      <w:szCs w:val="16"/>
    </w:rPr>
  </w:style>
  <w:style w:type="character" w:customStyle="1" w:styleId="FontStyle12">
    <w:name w:val="Font Style12"/>
    <w:uiPriority w:val="99"/>
    <w:rsid w:val="00395F5A"/>
    <w:rPr>
      <w:rFonts w:ascii="Times New Roman" w:hAnsi="Times New Roman" w:cs="Times New Roman"/>
      <w:i/>
      <w:iCs/>
      <w:sz w:val="16"/>
      <w:szCs w:val="16"/>
    </w:rPr>
  </w:style>
  <w:style w:type="paragraph" w:styleId="affa">
    <w:name w:val="Body Text First Indent"/>
    <w:basedOn w:val="af8"/>
    <w:link w:val="affb"/>
    <w:uiPriority w:val="99"/>
    <w:rsid w:val="00395F5A"/>
    <w:pPr>
      <w:spacing w:before="0" w:beforeAutospacing="0" w:after="120" w:afterAutospacing="0"/>
      <w:ind w:firstLine="210"/>
    </w:pPr>
    <w:rPr>
      <w:rFonts w:ascii="Garamond" w:hAnsi="Garamond" w:cs="Arial"/>
      <w:color w:val="000000"/>
      <w:spacing w:val="24"/>
      <w:w w:val="87"/>
      <w:sz w:val="28"/>
      <w:szCs w:val="22"/>
    </w:rPr>
  </w:style>
  <w:style w:type="character" w:customStyle="1" w:styleId="affb">
    <w:name w:val="Красная строка Знак"/>
    <w:basedOn w:val="af9"/>
    <w:link w:val="affa"/>
    <w:uiPriority w:val="99"/>
    <w:rsid w:val="00395F5A"/>
    <w:rPr>
      <w:rFonts w:ascii="Garamond" w:eastAsia="Times New Roman" w:hAnsi="Garamond" w:cs="Arial"/>
      <w:color w:val="000000"/>
      <w:spacing w:val="24"/>
      <w:w w:val="87"/>
      <w:sz w:val="28"/>
      <w:szCs w:val="24"/>
      <w:lang w:eastAsia="ru-RU"/>
    </w:rPr>
  </w:style>
  <w:style w:type="paragraph" w:styleId="2d">
    <w:name w:val="Quote"/>
    <w:basedOn w:val="a"/>
    <w:next w:val="a"/>
    <w:link w:val="2e"/>
    <w:uiPriority w:val="99"/>
    <w:qFormat/>
    <w:rsid w:val="00395F5A"/>
    <w:rPr>
      <w:i/>
      <w:iCs/>
      <w:color w:val="000000"/>
    </w:rPr>
  </w:style>
  <w:style w:type="character" w:customStyle="1" w:styleId="2e">
    <w:name w:val="Цитата 2 Знак"/>
    <w:basedOn w:val="a0"/>
    <w:link w:val="2d"/>
    <w:uiPriority w:val="99"/>
    <w:rsid w:val="00395F5A"/>
    <w:rPr>
      <w:rFonts w:ascii="Calibri" w:eastAsia="Times New Roman" w:hAnsi="Calibri" w:cs="Times New Roman"/>
      <w:i/>
      <w:iCs/>
      <w:color w:val="000000"/>
      <w:lang w:eastAsia="ru-RU"/>
    </w:rPr>
  </w:style>
  <w:style w:type="paragraph" w:styleId="affc">
    <w:name w:val="List"/>
    <w:basedOn w:val="a"/>
    <w:uiPriority w:val="99"/>
    <w:rsid w:val="00395F5A"/>
    <w:pPr>
      <w:spacing w:after="0" w:line="240" w:lineRule="auto"/>
      <w:ind w:left="283" w:hanging="283"/>
    </w:pPr>
    <w:rPr>
      <w:rFonts w:ascii="Garamond" w:hAnsi="Garamond" w:cs="Arial"/>
      <w:color w:val="000000"/>
      <w:spacing w:val="24"/>
      <w:w w:val="87"/>
      <w:sz w:val="28"/>
      <w:lang w:val="en-US" w:eastAsia="en-US"/>
    </w:rPr>
  </w:style>
  <w:style w:type="paragraph" w:styleId="affd">
    <w:name w:val="Intense Quote"/>
    <w:basedOn w:val="a"/>
    <w:next w:val="a"/>
    <w:link w:val="affe"/>
    <w:uiPriority w:val="99"/>
    <w:qFormat/>
    <w:rsid w:val="00395F5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lang w:val="en-US" w:eastAsia="en-US"/>
    </w:rPr>
  </w:style>
  <w:style w:type="character" w:customStyle="1" w:styleId="affe">
    <w:name w:val="Выделенная цитата Знак"/>
    <w:basedOn w:val="a0"/>
    <w:link w:val="affd"/>
    <w:uiPriority w:val="99"/>
    <w:rsid w:val="00395F5A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afff">
    <w:name w:val="Subtle Emphasis"/>
    <w:uiPriority w:val="99"/>
    <w:qFormat/>
    <w:rsid w:val="00395F5A"/>
    <w:rPr>
      <w:rFonts w:cs="Times New Roman"/>
      <w:i/>
      <w:color w:val="5A5A5A"/>
    </w:rPr>
  </w:style>
  <w:style w:type="character" w:styleId="afff0">
    <w:name w:val="Intense Emphasis"/>
    <w:uiPriority w:val="99"/>
    <w:qFormat/>
    <w:rsid w:val="00395F5A"/>
    <w:rPr>
      <w:rFonts w:cs="Times New Roman"/>
      <w:b/>
      <w:i/>
      <w:color w:val="4F81BD"/>
      <w:sz w:val="22"/>
    </w:rPr>
  </w:style>
  <w:style w:type="character" w:styleId="afff1">
    <w:name w:val="Subtle Reference"/>
    <w:uiPriority w:val="99"/>
    <w:qFormat/>
    <w:rsid w:val="00395F5A"/>
    <w:rPr>
      <w:rFonts w:cs="Times New Roman"/>
      <w:color w:val="auto"/>
      <w:u w:val="single" w:color="9BBB59"/>
    </w:rPr>
  </w:style>
  <w:style w:type="character" w:styleId="afff2">
    <w:name w:val="Intense Reference"/>
    <w:uiPriority w:val="99"/>
    <w:qFormat/>
    <w:rsid w:val="00395F5A"/>
    <w:rPr>
      <w:rFonts w:cs="Times New Roman"/>
      <w:b/>
      <w:bCs/>
      <w:color w:val="76923C"/>
      <w:u w:val="single" w:color="9BBB59"/>
    </w:rPr>
  </w:style>
  <w:style w:type="character" w:styleId="afff3">
    <w:name w:val="Book Title"/>
    <w:uiPriority w:val="99"/>
    <w:qFormat/>
    <w:rsid w:val="00395F5A"/>
    <w:rPr>
      <w:rFonts w:ascii="Cambria" w:hAnsi="Cambria" w:cs="Times New Roman"/>
      <w:b/>
      <w:bCs/>
      <w:i/>
      <w:iCs/>
      <w:color w:val="auto"/>
    </w:rPr>
  </w:style>
  <w:style w:type="paragraph" w:styleId="afff4">
    <w:name w:val="TOC Heading"/>
    <w:basedOn w:val="1"/>
    <w:next w:val="a"/>
    <w:uiPriority w:val="99"/>
    <w:qFormat/>
    <w:rsid w:val="00395F5A"/>
    <w:pPr>
      <w:keepNext w:val="0"/>
      <w:keepLines w:val="0"/>
      <w:pBdr>
        <w:bottom w:val="single" w:sz="12" w:space="1" w:color="365F91"/>
      </w:pBdr>
      <w:spacing w:before="600" w:after="80" w:line="240" w:lineRule="auto"/>
      <w:outlineLvl w:val="9"/>
    </w:pPr>
    <w:rPr>
      <w:rFonts w:ascii="Cambria" w:eastAsia="Times New Roman" w:hAnsi="Cambria" w:cs="Times New Roman"/>
      <w:color w:val="365F91"/>
      <w:sz w:val="24"/>
      <w:szCs w:val="24"/>
      <w:lang w:val="en-US" w:eastAsia="en-US"/>
    </w:rPr>
  </w:style>
  <w:style w:type="character" w:customStyle="1" w:styleId="2Exact">
    <w:name w:val="Основной текст (2) Exact"/>
    <w:uiPriority w:val="99"/>
    <w:rsid w:val="00395F5A"/>
    <w:rPr>
      <w:rFonts w:ascii="Times New Roman" w:hAnsi="Times New Roman" w:cs="Times New Roman"/>
      <w:u w:val="none"/>
    </w:rPr>
  </w:style>
  <w:style w:type="character" w:customStyle="1" w:styleId="10Exact">
    <w:name w:val="Основной текст (10) Exact"/>
    <w:link w:val="100"/>
    <w:uiPriority w:val="99"/>
    <w:locked/>
    <w:rsid w:val="00395F5A"/>
    <w:rPr>
      <w:rFonts w:ascii="Franklin Gothic Demi" w:hAnsi="Franklin Gothic Demi" w:cs="Franklin Gothic Demi"/>
      <w:spacing w:val="-10"/>
      <w:sz w:val="56"/>
      <w:szCs w:val="56"/>
      <w:shd w:val="clear" w:color="auto" w:fill="FFFFFF"/>
    </w:rPr>
  </w:style>
  <w:style w:type="paragraph" w:customStyle="1" w:styleId="100">
    <w:name w:val="Основной текст (10)"/>
    <w:basedOn w:val="a"/>
    <w:link w:val="10Exact"/>
    <w:uiPriority w:val="99"/>
    <w:rsid w:val="00395F5A"/>
    <w:pPr>
      <w:widowControl w:val="0"/>
      <w:shd w:val="clear" w:color="auto" w:fill="FFFFFF"/>
      <w:spacing w:after="0" w:line="720" w:lineRule="exact"/>
      <w:jc w:val="both"/>
    </w:pPr>
    <w:rPr>
      <w:rFonts w:ascii="Franklin Gothic Demi" w:eastAsiaTheme="minorHAnsi" w:hAnsi="Franklin Gothic Demi" w:cs="Franklin Gothic Demi"/>
      <w:spacing w:val="-10"/>
      <w:sz w:val="56"/>
      <w:szCs w:val="56"/>
      <w:lang w:eastAsia="en-US"/>
    </w:rPr>
  </w:style>
  <w:style w:type="character" w:customStyle="1" w:styleId="120">
    <w:name w:val="Основной текст (12)_"/>
    <w:link w:val="121"/>
    <w:uiPriority w:val="99"/>
    <w:locked/>
    <w:rsid w:val="00395F5A"/>
    <w:rPr>
      <w:rFonts w:ascii="Times New Roman" w:hAnsi="Times New Roman" w:cs="Times New Roman"/>
      <w:sz w:val="32"/>
      <w:szCs w:val="32"/>
      <w:shd w:val="clear" w:color="auto" w:fill="FFFFFF"/>
    </w:rPr>
  </w:style>
  <w:style w:type="paragraph" w:customStyle="1" w:styleId="121">
    <w:name w:val="Основной текст (12)"/>
    <w:basedOn w:val="a"/>
    <w:link w:val="120"/>
    <w:uiPriority w:val="99"/>
    <w:rsid w:val="00395F5A"/>
    <w:pPr>
      <w:widowControl w:val="0"/>
      <w:shd w:val="clear" w:color="auto" w:fill="FFFFFF"/>
      <w:spacing w:before="1500" w:after="0" w:line="240" w:lineRule="atLeast"/>
      <w:jc w:val="center"/>
    </w:pPr>
    <w:rPr>
      <w:rFonts w:ascii="Times New Roman" w:eastAsiaTheme="minorHAnsi" w:hAnsi="Times New Roman"/>
      <w:sz w:val="32"/>
      <w:szCs w:val="32"/>
      <w:lang w:eastAsia="en-US"/>
    </w:rPr>
  </w:style>
  <w:style w:type="character" w:customStyle="1" w:styleId="afff5">
    <w:name w:val="Колонтитул_"/>
    <w:link w:val="1b"/>
    <w:uiPriority w:val="99"/>
    <w:locked/>
    <w:rsid w:val="00395F5A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b">
    <w:name w:val="Колонтитул1"/>
    <w:basedOn w:val="a"/>
    <w:link w:val="afff5"/>
    <w:uiPriority w:val="99"/>
    <w:rsid w:val="00395F5A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b/>
      <w:bCs/>
      <w:lang w:eastAsia="en-US"/>
    </w:rPr>
  </w:style>
  <w:style w:type="character" w:customStyle="1" w:styleId="4Exact">
    <w:name w:val="Заголовок №4 Exact"/>
    <w:uiPriority w:val="99"/>
    <w:rsid w:val="00395F5A"/>
    <w:rPr>
      <w:rFonts w:ascii="Times New Roman" w:hAnsi="Times New Roman" w:cs="Times New Roman"/>
      <w:b/>
      <w:bCs/>
      <w:u w:val="none"/>
    </w:rPr>
  </w:style>
  <w:style w:type="character" w:customStyle="1" w:styleId="100ptExact">
    <w:name w:val="Основной текст (10) + Интервал 0 pt Exact"/>
    <w:uiPriority w:val="99"/>
    <w:rsid w:val="00395F5A"/>
    <w:rPr>
      <w:rFonts w:ascii="Franklin Gothic Demi" w:hAnsi="Franklin Gothic Demi" w:cs="Franklin Gothic Demi"/>
      <w:spacing w:val="0"/>
      <w:sz w:val="56"/>
      <w:szCs w:val="56"/>
      <w:shd w:val="clear" w:color="auto" w:fill="FFFFFF"/>
      <w:lang w:val="ru-RU" w:eastAsia="ru-RU"/>
    </w:rPr>
  </w:style>
  <w:style w:type="character" w:customStyle="1" w:styleId="12Exact">
    <w:name w:val="Основной текст (12) Exact"/>
    <w:uiPriority w:val="99"/>
    <w:rsid w:val="00395F5A"/>
    <w:rPr>
      <w:rFonts w:ascii="Times New Roman" w:hAnsi="Times New Roman" w:cs="Times New Roman"/>
      <w:sz w:val="32"/>
      <w:szCs w:val="32"/>
      <w:u w:val="none"/>
      <w:lang w:val="ru-RU" w:eastAsia="ru-RU"/>
    </w:rPr>
  </w:style>
  <w:style w:type="character" w:customStyle="1" w:styleId="12Exact1">
    <w:name w:val="Основной текст (12) Exact1"/>
    <w:uiPriority w:val="99"/>
    <w:rsid w:val="00395F5A"/>
    <w:rPr>
      <w:rFonts w:ascii="Times New Roman" w:hAnsi="Times New Roman" w:cs="Times New Roman"/>
      <w:sz w:val="32"/>
      <w:szCs w:val="32"/>
      <w:shd w:val="clear" w:color="auto" w:fill="FFFFFF"/>
      <w:lang w:val="ru-RU" w:eastAsia="ru-RU"/>
    </w:rPr>
  </w:style>
  <w:style w:type="character" w:customStyle="1" w:styleId="160">
    <w:name w:val="Основной текст (16)_"/>
    <w:link w:val="161"/>
    <w:uiPriority w:val="99"/>
    <w:locked/>
    <w:rsid w:val="00395F5A"/>
    <w:rPr>
      <w:rFonts w:cs="Calibri"/>
      <w:sz w:val="26"/>
      <w:szCs w:val="26"/>
      <w:shd w:val="clear" w:color="auto" w:fill="FFFFFF"/>
    </w:rPr>
  </w:style>
  <w:style w:type="paragraph" w:customStyle="1" w:styleId="161">
    <w:name w:val="Основной текст (16)1"/>
    <w:basedOn w:val="a"/>
    <w:link w:val="160"/>
    <w:uiPriority w:val="99"/>
    <w:rsid w:val="00395F5A"/>
    <w:pPr>
      <w:widowControl w:val="0"/>
      <w:shd w:val="clear" w:color="auto" w:fill="FFFFFF"/>
      <w:spacing w:after="600" w:line="240" w:lineRule="atLeast"/>
    </w:pPr>
    <w:rPr>
      <w:rFonts w:asciiTheme="minorHAnsi" w:eastAsiaTheme="minorHAnsi" w:hAnsiTheme="minorHAnsi" w:cs="Calibri"/>
      <w:sz w:val="26"/>
      <w:szCs w:val="26"/>
      <w:lang w:eastAsia="en-US"/>
    </w:rPr>
  </w:style>
  <w:style w:type="character" w:customStyle="1" w:styleId="162">
    <w:name w:val="Основной текст (16)"/>
    <w:basedOn w:val="160"/>
    <w:uiPriority w:val="99"/>
    <w:rsid w:val="00395F5A"/>
    <w:rPr>
      <w:rFonts w:cs="Calibri"/>
      <w:sz w:val="26"/>
      <w:szCs w:val="26"/>
      <w:shd w:val="clear" w:color="auto" w:fill="FFFFFF"/>
    </w:rPr>
  </w:style>
  <w:style w:type="character" w:customStyle="1" w:styleId="3Exact">
    <w:name w:val="Оглавление (3) Exact"/>
    <w:link w:val="39"/>
    <w:uiPriority w:val="99"/>
    <w:locked/>
    <w:rsid w:val="00395F5A"/>
    <w:rPr>
      <w:rFonts w:ascii="Lucida Sans Unicode" w:hAnsi="Lucida Sans Unicode" w:cs="Lucida Sans Unicode"/>
      <w:spacing w:val="80"/>
      <w:sz w:val="8"/>
      <w:szCs w:val="8"/>
      <w:shd w:val="clear" w:color="auto" w:fill="FFFFFF"/>
    </w:rPr>
  </w:style>
  <w:style w:type="paragraph" w:customStyle="1" w:styleId="39">
    <w:name w:val="Оглавление (3)"/>
    <w:basedOn w:val="a"/>
    <w:link w:val="3Exact"/>
    <w:uiPriority w:val="99"/>
    <w:rsid w:val="00395F5A"/>
    <w:pPr>
      <w:widowControl w:val="0"/>
      <w:shd w:val="clear" w:color="auto" w:fill="FFFFFF"/>
      <w:spacing w:after="0" w:line="72" w:lineRule="exact"/>
      <w:jc w:val="both"/>
    </w:pPr>
    <w:rPr>
      <w:rFonts w:ascii="Lucida Sans Unicode" w:eastAsiaTheme="minorHAnsi" w:hAnsi="Lucida Sans Unicode" w:cs="Lucida Sans Unicode"/>
      <w:spacing w:val="80"/>
      <w:sz w:val="8"/>
      <w:szCs w:val="8"/>
      <w:lang w:eastAsia="en-US"/>
    </w:rPr>
  </w:style>
  <w:style w:type="character" w:customStyle="1" w:styleId="2110">
    <w:name w:val="Основной текст (2) + 11"/>
    <w:aliases w:val="5 pt4,Курсив5"/>
    <w:uiPriority w:val="99"/>
    <w:rsid w:val="00395F5A"/>
    <w:rPr>
      <w:rFonts w:ascii="Times New Roman" w:hAnsi="Times New Roman" w:cs="Times New Roman"/>
      <w:i/>
      <w:iCs/>
      <w:sz w:val="23"/>
      <w:szCs w:val="23"/>
      <w:u w:val="none"/>
      <w:shd w:val="clear" w:color="auto" w:fill="FFFFFF"/>
    </w:rPr>
  </w:style>
  <w:style w:type="character" w:customStyle="1" w:styleId="230">
    <w:name w:val="Основной текст (2) + Полужирный3"/>
    <w:uiPriority w:val="99"/>
    <w:rsid w:val="00395F5A"/>
    <w:rPr>
      <w:rFonts w:ascii="Times New Roman" w:hAnsi="Times New Roman" w:cs="Times New Roman"/>
      <w:b/>
      <w:bCs/>
      <w:u w:val="single"/>
      <w:shd w:val="clear" w:color="auto" w:fill="FFFFFF"/>
      <w:lang w:val="ru-RU" w:eastAsia="ru-RU"/>
    </w:rPr>
  </w:style>
  <w:style w:type="character" w:customStyle="1" w:styleId="afff6">
    <w:name w:val="Схема документа Знак"/>
    <w:basedOn w:val="a0"/>
    <w:link w:val="afff7"/>
    <w:uiPriority w:val="99"/>
    <w:semiHidden/>
    <w:rsid w:val="00395F5A"/>
    <w:rPr>
      <w:rFonts w:ascii="Tahoma" w:eastAsia="Times New Roman" w:hAnsi="Tahoma" w:cs="Tahoma"/>
      <w:sz w:val="16"/>
      <w:szCs w:val="16"/>
      <w:lang w:eastAsia="ru-RU"/>
    </w:rPr>
  </w:style>
  <w:style w:type="paragraph" w:styleId="afff7">
    <w:name w:val="Document Map"/>
    <w:basedOn w:val="a"/>
    <w:link w:val="afff6"/>
    <w:uiPriority w:val="99"/>
    <w:semiHidden/>
    <w:rsid w:val="00395F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untry-opis">
    <w:name w:val="country-opis"/>
    <w:basedOn w:val="a"/>
    <w:rsid w:val="00B50D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fieldset-legend">
    <w:name w:val="fieldset-legend"/>
    <w:basedOn w:val="a0"/>
    <w:rsid w:val="00B50D02"/>
  </w:style>
  <w:style w:type="character" w:customStyle="1" w:styleId="fieldset-legend-prefix">
    <w:name w:val="fieldset-legend-prefix"/>
    <w:basedOn w:val="a0"/>
    <w:rsid w:val="00B50D02"/>
  </w:style>
  <w:style w:type="character" w:customStyle="1" w:styleId="111">
    <w:name w:val="Обычный + 11 пт Знак"/>
    <w:aliases w:val="полужирный Знак,курсив Знак,По центру Знак,Первая строка:  0 Знак,95 см Знак"/>
    <w:link w:val="110"/>
    <w:rsid w:val="00250F59"/>
    <w:rPr>
      <w:rFonts w:ascii="Times New Roman" w:eastAsia="Calibri" w:hAnsi="Times New Roman" w:cs="Times New Roman"/>
    </w:rPr>
  </w:style>
  <w:style w:type="table" w:styleId="afff8">
    <w:name w:val="Table Grid"/>
    <w:basedOn w:val="a1"/>
    <w:uiPriority w:val="59"/>
    <w:rsid w:val="008D4A9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99"/>
    <w:locked/>
    <w:rsid w:val="00510BF7"/>
    <w:rPr>
      <w:rFonts w:ascii="Calibri" w:eastAsia="Calibri" w:hAnsi="Calibri" w:cs="Times New Roman"/>
    </w:rPr>
  </w:style>
  <w:style w:type="character" w:customStyle="1" w:styleId="mw-editsection">
    <w:name w:val="mw-editsection"/>
    <w:basedOn w:val="a0"/>
    <w:rsid w:val="00543C69"/>
  </w:style>
  <w:style w:type="character" w:customStyle="1" w:styleId="mw-editsection-bracket">
    <w:name w:val="mw-editsection-bracket"/>
    <w:basedOn w:val="a0"/>
    <w:rsid w:val="00543C69"/>
  </w:style>
  <w:style w:type="character" w:customStyle="1" w:styleId="mw-editsection-divider">
    <w:name w:val="mw-editsection-divider"/>
    <w:basedOn w:val="a0"/>
    <w:rsid w:val="00543C69"/>
  </w:style>
  <w:style w:type="character" w:styleId="HTML3">
    <w:name w:val="HTML Cite"/>
    <w:basedOn w:val="a0"/>
    <w:uiPriority w:val="99"/>
    <w:semiHidden/>
    <w:unhideWhenUsed/>
    <w:rsid w:val="00543C69"/>
    <w:rPr>
      <w:i/>
      <w:iCs/>
    </w:rPr>
  </w:style>
  <w:style w:type="character" w:customStyle="1" w:styleId="2f">
    <w:name w:val="Название объекта2"/>
    <w:basedOn w:val="a0"/>
    <w:rsid w:val="00543C69"/>
  </w:style>
  <w:style w:type="paragraph" w:customStyle="1" w:styleId="c1">
    <w:name w:val="c1"/>
    <w:basedOn w:val="a"/>
    <w:uiPriority w:val="99"/>
    <w:rsid w:val="008C4F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7">
    <w:name w:val="c7"/>
    <w:rsid w:val="008C4F7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32468">
          <w:blockQuote w:val="1"/>
          <w:marLeft w:val="603"/>
          <w:marRight w:val="0"/>
          <w:marTop w:val="168"/>
          <w:marBottom w:val="168"/>
          <w:divBdr>
            <w:top w:val="none" w:sz="0" w:space="0" w:color="auto"/>
            <w:left w:val="single" w:sz="18" w:space="12" w:color="EAECF0"/>
            <w:bottom w:val="none" w:sz="0" w:space="0" w:color="auto"/>
            <w:right w:val="none" w:sz="0" w:space="0" w:color="auto"/>
          </w:divBdr>
          <w:divsChild>
            <w:div w:id="2005468293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7370">
          <w:blockQuote w:val="1"/>
          <w:marLeft w:val="603"/>
          <w:marRight w:val="0"/>
          <w:marTop w:val="168"/>
          <w:marBottom w:val="168"/>
          <w:divBdr>
            <w:top w:val="none" w:sz="0" w:space="0" w:color="auto"/>
            <w:left w:val="single" w:sz="18" w:space="12" w:color="EAECF0"/>
            <w:bottom w:val="none" w:sz="0" w:space="0" w:color="auto"/>
            <w:right w:val="none" w:sz="0" w:space="0" w:color="auto"/>
          </w:divBdr>
          <w:divsChild>
            <w:div w:id="2078237603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561">
          <w:blockQuote w:val="1"/>
          <w:marLeft w:val="603"/>
          <w:marRight w:val="0"/>
          <w:marTop w:val="168"/>
          <w:marBottom w:val="168"/>
          <w:divBdr>
            <w:top w:val="none" w:sz="0" w:space="0" w:color="auto"/>
            <w:left w:val="single" w:sz="18" w:space="12" w:color="EAECF0"/>
            <w:bottom w:val="none" w:sz="0" w:space="0" w:color="auto"/>
            <w:right w:val="none" w:sz="0" w:space="0" w:color="auto"/>
          </w:divBdr>
          <w:divsChild>
            <w:div w:id="828178735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631445">
          <w:blockQuote w:val="1"/>
          <w:marLeft w:val="603"/>
          <w:marRight w:val="0"/>
          <w:marTop w:val="168"/>
          <w:marBottom w:val="168"/>
          <w:divBdr>
            <w:top w:val="none" w:sz="0" w:space="0" w:color="auto"/>
            <w:left w:val="single" w:sz="18" w:space="12" w:color="EAECF0"/>
            <w:bottom w:val="none" w:sz="0" w:space="0" w:color="auto"/>
            <w:right w:val="none" w:sz="0" w:space="0" w:color="auto"/>
          </w:divBdr>
        </w:div>
        <w:div w:id="1628701026">
          <w:blockQuote w:val="1"/>
          <w:marLeft w:val="603"/>
          <w:marRight w:val="0"/>
          <w:marTop w:val="168"/>
          <w:marBottom w:val="168"/>
          <w:divBdr>
            <w:top w:val="none" w:sz="0" w:space="0" w:color="auto"/>
            <w:left w:val="single" w:sz="18" w:space="12" w:color="EAECF0"/>
            <w:bottom w:val="none" w:sz="0" w:space="0" w:color="auto"/>
            <w:right w:val="none" w:sz="0" w:space="0" w:color="auto"/>
          </w:divBdr>
        </w:div>
      </w:divsChild>
    </w:div>
    <w:div w:id="6946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3899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  <w:divsChild>
            <w:div w:id="5652620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192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6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8416">
              <w:marLeft w:val="150"/>
              <w:marRight w:val="0"/>
              <w:marTop w:val="0"/>
              <w:marBottom w:val="0"/>
              <w:divBdr>
                <w:top w:val="single" w:sz="6" w:space="4" w:color="993366"/>
                <w:left w:val="single" w:sz="6" w:space="4" w:color="993366"/>
                <w:bottom w:val="single" w:sz="6" w:space="4" w:color="993366"/>
                <w:right w:val="single" w:sz="6" w:space="4" w:color="993366"/>
              </w:divBdr>
            </w:div>
          </w:divsChild>
        </w:div>
      </w:divsChild>
    </w:div>
    <w:div w:id="8216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11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66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56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56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6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983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29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1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82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6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5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11584">
          <w:blockQuote w:val="1"/>
          <w:marLeft w:val="0"/>
          <w:marRight w:val="0"/>
          <w:marTop w:val="0"/>
          <w:marBottom w:val="250"/>
          <w:divBdr>
            <w:top w:val="none" w:sz="0" w:space="0" w:color="auto"/>
            <w:left w:val="single" w:sz="24" w:space="0" w:color="EEEEEE"/>
            <w:bottom w:val="none" w:sz="0" w:space="0" w:color="auto"/>
            <w:right w:val="none" w:sz="0" w:space="0" w:color="auto"/>
          </w:divBdr>
        </w:div>
      </w:divsChild>
    </w:div>
    <w:div w:id="14497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088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8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5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9" Type="http://schemas.openxmlformats.org/officeDocument/2006/relationships/hyperlink" Target="https://ru.wikipedia.org/wiki/%D0%97%D0%B0%D0%BF%D1%8F%D1%82%D0%B0%D1%8F" TargetMode="External"/><Relationship Id="rId21" Type="http://schemas.openxmlformats.org/officeDocument/2006/relationships/hyperlink" Target="https://lex.uz/docs/4646931" TargetMode="External"/><Relationship Id="rId34" Type="http://schemas.openxmlformats.org/officeDocument/2006/relationships/hyperlink" Target="https://ru.wikipedia.org/wiki/%D0%9F%D1%80%D0%B8%D0%B4%D0%B0%D1%82%D0%BE%D1%87%D0%BD%D0%BE%D0%B5_%D0%BF%D1%80%D0%B5%D0%B4%D0%BB%D0%BE%D0%B6%D0%B5%D0%BD%D0%B8%D0%B5" TargetMode="External"/><Relationship Id="rId42" Type="http://schemas.openxmlformats.org/officeDocument/2006/relationships/hyperlink" Target="https://ru.wikipedia.org/wiki/%D0%A2%D0%B8%D1%80%D0%B5" TargetMode="External"/><Relationship Id="rId47" Type="http://schemas.openxmlformats.org/officeDocument/2006/relationships/image" Target="media/image20.png"/><Relationship Id="rId50" Type="http://schemas.openxmlformats.org/officeDocument/2006/relationships/hyperlink" Target="https://skydrive.live.com/redir?resid=8DB8DF2DD3246396!517" TargetMode="External"/><Relationship Id="rId55" Type="http://schemas.openxmlformats.org/officeDocument/2006/relationships/hyperlink" Target="http://www.tdpu.uz" TargetMode="External"/><Relationship Id="rId63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hyperlink" Target="https://ru.wikipedia.org/wiki/%D0%9F%D1%80%D0%B8%D0%B4%D0%B0%D1%82%D0%BE%D1%87%D0%BD%D0%BE%D0%B5_%D0%BF%D1%80%D0%B5%D0%B4%D0%BB%D0%BE%D0%B6%D0%B5%D0%BD%D0%B8%D0%B5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hyperlink" Target="https://ru.wikipedia.org/wiki/%D0%A1%D0%BE%D1%8E%D0%B7%D0%BD%D1%8B%D0%B5_%D1%81%D0%BB%D0%BE%D0%B2%D0%B0" TargetMode="External"/><Relationship Id="rId37" Type="http://schemas.openxmlformats.org/officeDocument/2006/relationships/hyperlink" Target="https://ru.wikipedia.org/wiki/%D0%A7%D0%B5%D1%85%D0%BE%D0%B2,_%D0%90%D0%BD%D1%82%D0%BE%D0%BD_%D0%9F%D0%B0%D0%B2%D0%BB%D0%BE%D0%B2%D0%B8%D1%87" TargetMode="External"/><Relationship Id="rId40" Type="http://schemas.openxmlformats.org/officeDocument/2006/relationships/hyperlink" Target="https://ru.wikipedia.org/wiki/%D0%A2%D0%BE%D1%87%D0%BA%D0%B0_%D1%81_%D0%B7%D0%B0%D0%BF%D1%8F%D1%82%D0%BE%D0%B9" TargetMode="External"/><Relationship Id="rId45" Type="http://schemas.openxmlformats.org/officeDocument/2006/relationships/hyperlink" Target="https://ru.wikipedia.org/wiki/%D0%91%D0%B5%D1%81%D1%81%D0%BE%D1%8E%D0%B7%D0%BD%D0%BE%D0%B5_%D1%81%D0%BB%D0%BE%D0%B6%D0%BD%D0%BE%D0%B5_%D0%BF%D1%80%D0%B5%D0%B4%D0%BB%D0%BE%D0%B6%D0%B5%D0%BD%D0%B8%D0%B5" TargetMode="External"/><Relationship Id="rId53" Type="http://schemas.openxmlformats.org/officeDocument/2006/relationships/image" Target="media/image24.jpeg"/><Relationship Id="rId58" Type="http://schemas.openxmlformats.org/officeDocument/2006/relationships/hyperlink" Target="mailto:kursy@online.ru" TargetMode="External"/><Relationship Id="rId5" Type="http://schemas.openxmlformats.org/officeDocument/2006/relationships/settings" Target="settings.xml"/><Relationship Id="rId61" Type="http://schemas.openxmlformats.org/officeDocument/2006/relationships/footer" Target="footer1.xml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hyperlink" Target="https://ru.wikipedia.org/wiki/%D0%A1%D0%BB%D0%BE%D0%B6%D0%BD%D0%BE%D0%B5_%D0%BF%D1%80%D0%B5%D0%B4%D0%BB%D0%BE%D0%B6%D0%B5%D0%BD%D0%B8%D0%B5" TargetMode="External"/><Relationship Id="rId30" Type="http://schemas.openxmlformats.org/officeDocument/2006/relationships/hyperlink" Target="https://ru.wikipedia.org/wiki/%D0%9F%D0%BE%D0%B4%D1%87%D0%B8%D0%BD%D0%B5%D0%BD%D0%B8%D0%B5_(%D1%81%D0%B8%D0%BD%D1%82%D0%B0%D0%BA%D1%81%D0%B8%D1%81)" TargetMode="External"/><Relationship Id="rId35" Type="http://schemas.openxmlformats.org/officeDocument/2006/relationships/hyperlink" Target="https://ru.wikipedia.org/wiki/%D0%A1%D0%BB%D0%BE%D0%B6%D0%BD%D0%BE%D0%BF%D0%BE%D0%B4%D1%87%D0%B8%D0%BD%D1%91%D0%BD%D0%BD%D0%BE%D0%B5_%D0%BF%D1%80%D0%B5%D0%B4%D0%BB%D0%BE%D0%B6%D0%B5%D0%BD%D0%B8%D0%B5" TargetMode="External"/><Relationship Id="rId43" Type="http://schemas.openxmlformats.org/officeDocument/2006/relationships/hyperlink" Target="https://ru.wikipedia.org/wiki/%D0%A1%D0%B5%D0%BC%D0%B0%D0%BD%D1%82%D0%B8%D0%BA%D0%B0_(%D0%BB%D0%B8%D0%BD%D0%B3%D0%B2%D0%B8%D1%81%D1%82%D0%B8%D0%BA%D0%B0)" TargetMode="External"/><Relationship Id="rId48" Type="http://schemas.openxmlformats.org/officeDocument/2006/relationships/hyperlink" Target="https://skydrive.live.com/redir?resid=8DB8DF2DD3246396!514" TargetMode="External"/><Relationship Id="rId56" Type="http://schemas.openxmlformats.org/officeDocument/2006/relationships/hyperlink" Target="http://www.edu.uz" TargetMode="External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22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hyperlink" Target="https://ru.wikipedia.org/wiki/%D0%9F%D1%80%D0%B8%D0%B4%D0%B0%D1%82%D0%BE%D1%87%D0%BD%D0%BE%D0%B5_%D0%BF%D1%80%D0%B5%D0%B4%D0%BB%D0%BE%D0%B6%D0%B5%D0%BD%D0%B8%D0%B5" TargetMode="External"/><Relationship Id="rId38" Type="http://schemas.openxmlformats.org/officeDocument/2006/relationships/hyperlink" Target="https://ru.wikipedia.org/wiki/%D0%9F%D0%BE%D1%81%D0%BB%D0%BE%D0%B2%D0%B8%D1%86%D0%B0" TargetMode="External"/><Relationship Id="rId46" Type="http://schemas.openxmlformats.org/officeDocument/2006/relationships/image" Target="media/image19.jpeg"/><Relationship Id="rId59" Type="http://schemas.openxmlformats.org/officeDocument/2006/relationships/hyperlink" Target="http://www.gramota.ru/" TargetMode="External"/><Relationship Id="rId20" Type="http://schemas.openxmlformats.org/officeDocument/2006/relationships/image" Target="http://images.myshared.ru/9/913171/slide_1.jpg" TargetMode="External"/><Relationship Id="rId41" Type="http://schemas.openxmlformats.org/officeDocument/2006/relationships/hyperlink" Target="https://ru.wikipedia.org/wiki/%D0%94%D0%B2%D0%BE%D0%B5%D1%82%D0%BE%D1%87%D0%B8%D0%B5" TargetMode="External"/><Relationship Id="rId54" Type="http://schemas.openxmlformats.org/officeDocument/2006/relationships/hyperlink" Target="https://lex.uz/docs/3171587" TargetMode="External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hyperlink" Target="https://ru.wikipedia.org/w/index.php?title=%D0%93%D0%BB%D0%B0%D0%B2%D0%BD%D0%BE%D0%B5_%D0%BF%D1%80%D0%B5%D0%B4%D0%BB%D0%BE%D0%B6%D0%B5%D0%BD%D0%B8%D0%B5&amp;action=edit&amp;redlink=1" TargetMode="External"/><Relationship Id="rId36" Type="http://schemas.openxmlformats.org/officeDocument/2006/relationships/hyperlink" Target="https://ru.wikipedia.org/wiki/%D0%9B%D0%B5%D1%80%D0%BC%D0%BE%D0%BD%D1%82%D0%BE%D0%B2,_%D0%9C%D0%B8%D1%85%D0%B0%D0%B8%D0%BB_%D0%AE%D1%80%D1%8C%D0%B5%D0%B2%D0%B8%D1%87" TargetMode="External"/><Relationship Id="rId49" Type="http://schemas.openxmlformats.org/officeDocument/2006/relationships/image" Target="media/image21.png"/><Relationship Id="rId57" Type="http://schemas.openxmlformats.org/officeDocument/2006/relationships/hyperlink" Target="http://www.tdpu-INTRANET.ped" TargetMode="External"/><Relationship Id="rId10" Type="http://schemas.openxmlformats.org/officeDocument/2006/relationships/image" Target="media/image4.png"/><Relationship Id="rId31" Type="http://schemas.openxmlformats.org/officeDocument/2006/relationships/hyperlink" Target="https://ru.wikipedia.org/wiki/%D0%A1%D0%BE%D1%8E%D0%B7_(%D1%87%D0%B0%D1%81%D1%82%D1%8C_%D1%80%D0%B5%D1%87%D0%B8)" TargetMode="External"/><Relationship Id="rId44" Type="http://schemas.openxmlformats.org/officeDocument/2006/relationships/hyperlink" Target="https://ru.wikipedia.org/wiki/%D0%9F%D1%83%D1%88%D0%BA%D0%B8%D0%BD,_%D0%90%D0%BB%D0%B5%D0%BA%D1%81%D0%B0%D0%BD%D0%B4%D1%80_%D0%A1%D0%B5%D1%80%D0%B3%D0%B5%D0%B5%D0%B2%D0%B8%D1%87" TargetMode="External"/><Relationship Id="rId52" Type="http://schemas.openxmlformats.org/officeDocument/2006/relationships/image" Target="media/image23.jpeg"/><Relationship Id="rId6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30544-C1BB-45A1-946F-BBA99ACB1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136</Pages>
  <Words>30437</Words>
  <Characters>173495</Characters>
  <Application>Microsoft Office Word</Application>
  <DocSecurity>0</DocSecurity>
  <Lines>1445</Lines>
  <Paragraphs>407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47</cp:revision>
  <cp:lastPrinted>2021-09-09T08:34:00Z</cp:lastPrinted>
  <dcterms:created xsi:type="dcterms:W3CDTF">2020-11-02T11:52:00Z</dcterms:created>
  <dcterms:modified xsi:type="dcterms:W3CDTF">2022-09-21T05:10:00Z</dcterms:modified>
</cp:coreProperties>
</file>