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74D2" w:rsidRDefault="004574D2" w:rsidP="004574D2">
      <w:pPr>
        <w:pStyle w:val="2"/>
        <w:spacing w:after="0" w:line="240" w:lineRule="auto"/>
        <w:jc w:val="center"/>
        <w:rPr>
          <w:b/>
          <w:bCs/>
          <w:sz w:val="28"/>
          <w:szCs w:val="28"/>
        </w:rPr>
      </w:pPr>
      <w:proofErr w:type="gramStart"/>
      <w:r>
        <w:rPr>
          <w:b/>
          <w:bCs/>
          <w:szCs w:val="28"/>
        </w:rPr>
        <w:t xml:space="preserve">ЎЗБЕКИСТОН  </w:t>
      </w:r>
      <w:r>
        <w:rPr>
          <w:b/>
          <w:bCs/>
          <w:szCs w:val="28"/>
          <w:lang w:val="uz-Cyrl-UZ"/>
        </w:rPr>
        <w:t>РЕСПУБЛИКАСИ</w:t>
      </w:r>
      <w:proofErr w:type="gramEnd"/>
      <w:r>
        <w:rPr>
          <w:b/>
          <w:bCs/>
          <w:szCs w:val="28"/>
          <w:lang w:val="uz-Cyrl-UZ"/>
        </w:rPr>
        <w:t xml:space="preserve"> </w:t>
      </w:r>
      <w:r>
        <w:rPr>
          <w:b/>
          <w:bCs/>
          <w:szCs w:val="28"/>
        </w:rPr>
        <w:t>ОЛИЙ ВА ЎРТА МАХСУС ТАЪЛИМ ВАЗИРЛИГИ</w:t>
      </w:r>
    </w:p>
    <w:p w:rsidR="004574D2" w:rsidRDefault="004574D2" w:rsidP="004574D2">
      <w:pPr>
        <w:jc w:val="center"/>
        <w:rPr>
          <w:sz w:val="28"/>
          <w:szCs w:val="28"/>
        </w:rPr>
      </w:pPr>
    </w:p>
    <w:p w:rsidR="004574D2" w:rsidRDefault="004574D2" w:rsidP="004574D2">
      <w:pPr>
        <w:jc w:val="center"/>
        <w:rPr>
          <w:b/>
          <w:bCs/>
          <w:sz w:val="28"/>
          <w:szCs w:val="28"/>
        </w:rPr>
      </w:pPr>
      <w:r>
        <w:rPr>
          <w:b/>
          <w:bCs/>
          <w:sz w:val="28"/>
          <w:szCs w:val="28"/>
        </w:rPr>
        <w:t xml:space="preserve">ГУЛИСТОН ДАВЛАТ УНИВЕРСИТЕТИ </w:t>
      </w:r>
    </w:p>
    <w:p w:rsidR="004574D2" w:rsidRDefault="004574D2" w:rsidP="004574D2">
      <w:pPr>
        <w:jc w:val="center"/>
        <w:rPr>
          <w:sz w:val="28"/>
          <w:szCs w:val="28"/>
        </w:rPr>
      </w:pPr>
    </w:p>
    <w:p w:rsidR="004574D2" w:rsidRDefault="004574D2" w:rsidP="004574D2">
      <w:pPr>
        <w:jc w:val="center"/>
        <w:rPr>
          <w:b/>
          <w:bCs/>
          <w:sz w:val="28"/>
          <w:szCs w:val="28"/>
          <w:lang w:val="uz-Cyrl-UZ"/>
        </w:rPr>
      </w:pPr>
      <w:r>
        <w:rPr>
          <w:b/>
          <w:bCs/>
          <w:sz w:val="28"/>
          <w:szCs w:val="28"/>
        </w:rPr>
        <w:t>ИНГЛИЗ ТИЛИ ВА АДАБИЁТИ КАФЕДРАСИ</w:t>
      </w:r>
    </w:p>
    <w:p w:rsidR="004574D2" w:rsidRDefault="004574D2" w:rsidP="004574D2">
      <w:pPr>
        <w:jc w:val="center"/>
        <w:rPr>
          <w:b/>
          <w:bCs/>
          <w:sz w:val="28"/>
          <w:szCs w:val="28"/>
          <w:lang w:val="uz-Cyrl-UZ"/>
        </w:rPr>
      </w:pPr>
      <w:r>
        <w:rPr>
          <w:b/>
          <w:bCs/>
          <w:sz w:val="28"/>
          <w:szCs w:val="28"/>
          <w:lang w:val="uz-Cyrl-UZ"/>
        </w:rPr>
        <w:t xml:space="preserve">                                                                        </w:t>
      </w:r>
    </w:p>
    <w:p w:rsidR="004574D2" w:rsidRDefault="004574D2" w:rsidP="004574D2">
      <w:pPr>
        <w:jc w:val="center"/>
        <w:rPr>
          <w:b/>
          <w:bCs/>
          <w:sz w:val="28"/>
          <w:szCs w:val="28"/>
          <w:lang w:val="uz-Cyrl-UZ"/>
        </w:rPr>
      </w:pPr>
      <w:r>
        <w:rPr>
          <w:b/>
          <w:bCs/>
          <w:sz w:val="28"/>
          <w:szCs w:val="28"/>
          <w:lang w:val="uz-Cyrl-UZ"/>
        </w:rPr>
        <w:t xml:space="preserve">                                                                              </w:t>
      </w:r>
    </w:p>
    <w:p w:rsidR="004574D2" w:rsidRDefault="004574D2" w:rsidP="004574D2">
      <w:pPr>
        <w:jc w:val="center"/>
        <w:rPr>
          <w:b/>
          <w:bCs/>
          <w:sz w:val="16"/>
          <w:szCs w:val="16"/>
          <w:lang w:val="uz-Cyrl-UZ"/>
        </w:rPr>
      </w:pPr>
      <w:r>
        <w:rPr>
          <w:b/>
          <w:bCs/>
          <w:sz w:val="28"/>
          <w:szCs w:val="28"/>
          <w:lang w:val="uz-Cyrl-UZ"/>
        </w:rPr>
        <w:t xml:space="preserve">                                                                           “ТАСДИҚЛАЙМАН”</w:t>
      </w:r>
    </w:p>
    <w:p w:rsidR="004574D2" w:rsidRDefault="004574D2" w:rsidP="004574D2">
      <w:pPr>
        <w:jc w:val="center"/>
        <w:rPr>
          <w:b/>
          <w:bCs/>
          <w:sz w:val="16"/>
          <w:szCs w:val="16"/>
          <w:lang w:val="uz-Cyrl-UZ"/>
        </w:rPr>
      </w:pPr>
    </w:p>
    <w:p w:rsidR="004574D2" w:rsidRDefault="004574D2" w:rsidP="004574D2">
      <w:pPr>
        <w:spacing w:line="360" w:lineRule="auto"/>
        <w:jc w:val="center"/>
        <w:rPr>
          <w:bCs/>
          <w:sz w:val="28"/>
          <w:szCs w:val="28"/>
          <w:lang w:val="uz-Cyrl-UZ"/>
        </w:rPr>
      </w:pPr>
      <w:r>
        <w:rPr>
          <w:bCs/>
          <w:sz w:val="28"/>
          <w:szCs w:val="28"/>
          <w:lang w:val="uz-Cyrl-UZ"/>
        </w:rPr>
        <w:t xml:space="preserve">                                                                              ГулДУ проректори </w:t>
      </w:r>
    </w:p>
    <w:p w:rsidR="004574D2" w:rsidRDefault="004574D2" w:rsidP="004574D2">
      <w:pPr>
        <w:spacing w:line="360" w:lineRule="auto"/>
        <w:jc w:val="center"/>
        <w:rPr>
          <w:bCs/>
          <w:sz w:val="28"/>
          <w:szCs w:val="28"/>
          <w:lang w:val="uz-Cyrl-UZ"/>
        </w:rPr>
      </w:pPr>
      <w:r>
        <w:rPr>
          <w:bCs/>
          <w:sz w:val="28"/>
          <w:szCs w:val="28"/>
          <w:lang w:val="uz-Cyrl-UZ"/>
        </w:rPr>
        <w:t xml:space="preserve">                                                                            _______ Ф.Г. Шарипов                           </w:t>
      </w:r>
    </w:p>
    <w:p w:rsidR="004574D2" w:rsidRDefault="004574D2" w:rsidP="004574D2">
      <w:pPr>
        <w:spacing w:line="360" w:lineRule="auto"/>
        <w:jc w:val="center"/>
        <w:rPr>
          <w:bCs/>
          <w:sz w:val="28"/>
          <w:szCs w:val="28"/>
          <w:lang w:val="uz-Cyrl-UZ"/>
        </w:rPr>
      </w:pPr>
      <w:r>
        <w:rPr>
          <w:bCs/>
          <w:sz w:val="28"/>
          <w:szCs w:val="28"/>
          <w:lang w:val="uz-Cyrl-UZ"/>
        </w:rPr>
        <w:t xml:space="preserve">                                                                             «___» ________2020 й.</w:t>
      </w:r>
    </w:p>
    <w:p w:rsidR="004574D2" w:rsidRDefault="004574D2" w:rsidP="004574D2">
      <w:pPr>
        <w:jc w:val="center"/>
        <w:rPr>
          <w:bCs/>
          <w:sz w:val="28"/>
          <w:szCs w:val="28"/>
          <w:lang w:val="uz-Cyrl-UZ"/>
        </w:rPr>
      </w:pPr>
    </w:p>
    <w:p w:rsidR="004574D2" w:rsidRDefault="004574D2" w:rsidP="004574D2">
      <w:pPr>
        <w:jc w:val="center"/>
        <w:rPr>
          <w:b/>
          <w:bCs/>
          <w:sz w:val="48"/>
          <w:szCs w:val="48"/>
          <w:lang w:val="uz-Cyrl-UZ"/>
        </w:rPr>
      </w:pPr>
      <w:r>
        <w:rPr>
          <w:b/>
          <w:bCs/>
          <w:sz w:val="48"/>
          <w:szCs w:val="48"/>
          <w:lang w:val="uz-Cyrl-UZ"/>
        </w:rPr>
        <w:t>Қиёсий типология</w:t>
      </w:r>
    </w:p>
    <w:p w:rsidR="004574D2" w:rsidRDefault="004574D2" w:rsidP="004574D2">
      <w:pPr>
        <w:jc w:val="center"/>
        <w:rPr>
          <w:b/>
          <w:sz w:val="28"/>
          <w:szCs w:val="28"/>
          <w:lang w:val="uz-Cyrl-UZ"/>
        </w:rPr>
      </w:pPr>
    </w:p>
    <w:p w:rsidR="004574D2" w:rsidRDefault="004574D2" w:rsidP="004574D2">
      <w:pPr>
        <w:jc w:val="center"/>
        <w:rPr>
          <w:b/>
          <w:sz w:val="28"/>
          <w:szCs w:val="28"/>
          <w:lang w:val="uz-Cyrl-UZ"/>
        </w:rPr>
      </w:pPr>
      <w:r>
        <w:rPr>
          <w:b/>
          <w:sz w:val="28"/>
          <w:szCs w:val="28"/>
          <w:lang w:val="uz-Cyrl-UZ"/>
        </w:rPr>
        <w:t>фани бўйича</w:t>
      </w:r>
    </w:p>
    <w:p w:rsidR="004574D2" w:rsidRDefault="004574D2" w:rsidP="004574D2">
      <w:pPr>
        <w:jc w:val="center"/>
        <w:rPr>
          <w:sz w:val="28"/>
          <w:szCs w:val="28"/>
          <w:lang w:val="uz-Cyrl-UZ"/>
        </w:rPr>
      </w:pPr>
      <w:r>
        <w:rPr>
          <w:sz w:val="28"/>
          <w:szCs w:val="28"/>
          <w:lang w:val="uz-Cyrl-UZ"/>
        </w:rPr>
        <w:t xml:space="preserve"> </w:t>
      </w:r>
    </w:p>
    <w:p w:rsidR="004574D2" w:rsidRDefault="004574D2" w:rsidP="004574D2">
      <w:pPr>
        <w:jc w:val="center"/>
        <w:rPr>
          <w:caps/>
          <w:sz w:val="28"/>
          <w:szCs w:val="28"/>
          <w:lang w:val="uz-Cyrl-UZ"/>
        </w:rPr>
      </w:pPr>
      <w:r>
        <w:rPr>
          <w:b/>
          <w:caps/>
          <w:sz w:val="28"/>
          <w:szCs w:val="28"/>
          <w:lang w:val="uz-Cyrl-UZ"/>
        </w:rPr>
        <w:t>ишчи ўқув дастури</w:t>
      </w:r>
    </w:p>
    <w:p w:rsidR="004574D2" w:rsidRDefault="004574D2" w:rsidP="004574D2">
      <w:pPr>
        <w:rPr>
          <w:sz w:val="28"/>
          <w:szCs w:val="28"/>
          <w:lang w:val="uz-Cyrl-UZ"/>
        </w:rPr>
      </w:pPr>
    </w:p>
    <w:p w:rsidR="004574D2" w:rsidRDefault="004574D2" w:rsidP="004574D2">
      <w:pPr>
        <w:ind w:left="567"/>
        <w:rPr>
          <w:sz w:val="28"/>
          <w:szCs w:val="28"/>
          <w:lang w:val="uz-Cyrl-UZ"/>
        </w:rPr>
      </w:pPr>
      <w:r>
        <w:rPr>
          <w:sz w:val="28"/>
          <w:szCs w:val="28"/>
          <w:lang w:val="uz-Cyrl-UZ"/>
        </w:rPr>
        <w:t>100000 – Гуманитар соҳа</w:t>
      </w:r>
    </w:p>
    <w:p w:rsidR="004574D2" w:rsidRDefault="004574D2" w:rsidP="004574D2">
      <w:pPr>
        <w:ind w:left="567"/>
        <w:rPr>
          <w:sz w:val="28"/>
          <w:szCs w:val="28"/>
        </w:rPr>
      </w:pPr>
      <w:r>
        <w:rPr>
          <w:sz w:val="28"/>
          <w:szCs w:val="28"/>
          <w:lang w:val="uz-Cyrl-UZ"/>
        </w:rPr>
        <w:t>110000 – Педагогика</w:t>
      </w:r>
    </w:p>
    <w:p w:rsidR="004574D2" w:rsidRDefault="004574D2" w:rsidP="004574D2">
      <w:pPr>
        <w:ind w:left="567"/>
        <w:rPr>
          <w:sz w:val="28"/>
          <w:szCs w:val="28"/>
          <w:lang w:val="uz-Cyrl-UZ"/>
        </w:rPr>
      </w:pPr>
      <w:r>
        <w:rPr>
          <w:sz w:val="28"/>
          <w:szCs w:val="28"/>
        </w:rPr>
        <w:t>5</w:t>
      </w:r>
      <w:r>
        <w:rPr>
          <w:sz w:val="28"/>
          <w:szCs w:val="28"/>
          <w:lang w:val="uz-Cyrl-UZ"/>
        </w:rPr>
        <w:t>111400</w:t>
      </w:r>
      <w:r>
        <w:rPr>
          <w:sz w:val="28"/>
          <w:szCs w:val="28"/>
        </w:rPr>
        <w:t xml:space="preserve"> – </w:t>
      </w:r>
      <w:r>
        <w:rPr>
          <w:sz w:val="28"/>
          <w:szCs w:val="28"/>
          <w:lang w:val="uz-Cyrl-UZ"/>
        </w:rPr>
        <w:t>Хорижий тил ва адабиёти (Инглиз тили)</w:t>
      </w:r>
    </w:p>
    <w:p w:rsidR="004574D2" w:rsidRDefault="004574D2" w:rsidP="004574D2">
      <w:pPr>
        <w:ind w:left="567"/>
        <w:rPr>
          <w:sz w:val="28"/>
          <w:szCs w:val="28"/>
          <w:lang w:val="uz-Cyrl-UZ"/>
        </w:rPr>
      </w:pPr>
      <w:r>
        <w:rPr>
          <w:sz w:val="28"/>
          <w:szCs w:val="28"/>
        </w:rPr>
        <w:t>4</w:t>
      </w:r>
      <w:r>
        <w:rPr>
          <w:sz w:val="28"/>
          <w:szCs w:val="28"/>
          <w:lang w:val="uz-Cyrl-UZ"/>
        </w:rPr>
        <w:t xml:space="preserve"> – Курс </w:t>
      </w:r>
    </w:p>
    <w:p w:rsidR="004574D2" w:rsidRDefault="004574D2" w:rsidP="004574D2">
      <w:pPr>
        <w:ind w:left="567"/>
        <w:rPr>
          <w:sz w:val="28"/>
          <w:szCs w:val="28"/>
          <w:lang w:val="uz-Cyrl-UZ"/>
        </w:rPr>
      </w:pPr>
      <w:r>
        <w:rPr>
          <w:sz w:val="28"/>
          <w:szCs w:val="28"/>
          <w:lang w:val="uz-Cyrl-UZ"/>
        </w:rPr>
        <w:t xml:space="preserve">7/8 – Семестр </w:t>
      </w:r>
    </w:p>
    <w:p w:rsidR="004574D2" w:rsidRDefault="004574D2" w:rsidP="004574D2">
      <w:pPr>
        <w:ind w:left="567"/>
        <w:rPr>
          <w:sz w:val="28"/>
          <w:szCs w:val="28"/>
          <w:lang w:val="uz-Cyrl-UZ"/>
        </w:rPr>
      </w:pPr>
    </w:p>
    <w:p w:rsidR="004574D2" w:rsidRDefault="004574D2" w:rsidP="004574D2">
      <w:pPr>
        <w:rPr>
          <w:sz w:val="28"/>
          <w:szCs w:val="28"/>
          <w:lang w:val="uz-Cyrl-UZ"/>
        </w:rPr>
      </w:pPr>
      <w:r>
        <w:rPr>
          <w:sz w:val="28"/>
          <w:szCs w:val="28"/>
          <w:lang w:val="uz-Cyrl-UZ"/>
        </w:rPr>
        <w:t xml:space="preserve">         Кузги                                         - </w:t>
      </w:r>
      <w:r w:rsidR="00797117">
        <w:rPr>
          <w:sz w:val="28"/>
          <w:szCs w:val="28"/>
          <w:lang w:val="uz-Cyrl-UZ"/>
        </w:rPr>
        <w:t>44</w:t>
      </w:r>
      <w:r>
        <w:rPr>
          <w:sz w:val="28"/>
          <w:szCs w:val="28"/>
          <w:lang w:val="uz-Cyrl-UZ"/>
        </w:rPr>
        <w:t xml:space="preserve"> </w:t>
      </w:r>
    </w:p>
    <w:p w:rsidR="004574D2" w:rsidRDefault="004574D2" w:rsidP="004574D2">
      <w:pPr>
        <w:rPr>
          <w:sz w:val="28"/>
          <w:szCs w:val="28"/>
          <w:lang w:val="uz-Cyrl-UZ"/>
        </w:rPr>
      </w:pPr>
      <w:r>
        <w:rPr>
          <w:sz w:val="28"/>
          <w:szCs w:val="28"/>
          <w:lang w:val="uz-Cyrl-UZ"/>
        </w:rPr>
        <w:t xml:space="preserve">         Баҳорги                                     - </w:t>
      </w:r>
      <w:r w:rsidR="00797117">
        <w:rPr>
          <w:sz w:val="28"/>
          <w:szCs w:val="28"/>
          <w:lang w:val="uz-Cyrl-UZ"/>
        </w:rPr>
        <w:t>32</w:t>
      </w:r>
    </w:p>
    <w:p w:rsidR="004574D2" w:rsidRDefault="004574D2" w:rsidP="004574D2">
      <w:pPr>
        <w:ind w:firstLine="540"/>
        <w:rPr>
          <w:sz w:val="28"/>
          <w:szCs w:val="28"/>
          <w:lang w:val="uz-Cyrl-UZ"/>
        </w:rPr>
      </w:pPr>
      <w:r>
        <w:rPr>
          <w:sz w:val="28"/>
          <w:szCs w:val="28"/>
          <w:lang w:val="uz-Cyrl-UZ"/>
        </w:rPr>
        <w:t xml:space="preserve">Умумий </w:t>
      </w:r>
      <w:r w:rsidR="00797117">
        <w:rPr>
          <w:sz w:val="28"/>
          <w:szCs w:val="28"/>
          <w:lang w:val="uz-Cyrl-UZ"/>
        </w:rPr>
        <w:t>ўқув соати                   - 128</w:t>
      </w:r>
      <w:r w:rsidR="00797117">
        <w:rPr>
          <w:sz w:val="28"/>
          <w:szCs w:val="28"/>
          <w:lang w:val="uz-Cyrl-UZ"/>
        </w:rPr>
        <w:tab/>
      </w:r>
    </w:p>
    <w:p w:rsidR="004574D2" w:rsidRDefault="004574D2" w:rsidP="004574D2">
      <w:pPr>
        <w:tabs>
          <w:tab w:val="right" w:pos="9354"/>
        </w:tabs>
        <w:ind w:firstLine="540"/>
        <w:rPr>
          <w:color w:val="FF0000"/>
          <w:sz w:val="28"/>
          <w:szCs w:val="28"/>
          <w:lang w:val="uz-Cyrl-UZ"/>
        </w:rPr>
      </w:pPr>
      <w:r>
        <w:rPr>
          <w:sz w:val="28"/>
          <w:szCs w:val="28"/>
          <w:lang w:val="uz-Cyrl-UZ"/>
        </w:rPr>
        <w:t xml:space="preserve">Мустақил таълим соати            – </w:t>
      </w:r>
      <w:r w:rsidR="00797117">
        <w:rPr>
          <w:sz w:val="28"/>
          <w:szCs w:val="28"/>
          <w:lang w:val="uz-Cyrl-UZ"/>
        </w:rPr>
        <w:t>52</w:t>
      </w:r>
    </w:p>
    <w:p w:rsidR="004574D2" w:rsidRDefault="004574D2" w:rsidP="004574D2">
      <w:pPr>
        <w:ind w:firstLine="540"/>
        <w:rPr>
          <w:color w:val="FF0000"/>
          <w:sz w:val="28"/>
          <w:szCs w:val="28"/>
          <w:lang w:val="uz-Cyrl-UZ"/>
        </w:rPr>
      </w:pPr>
    </w:p>
    <w:p w:rsidR="004574D2" w:rsidRDefault="004574D2" w:rsidP="004574D2">
      <w:pPr>
        <w:ind w:firstLine="540"/>
        <w:jc w:val="center"/>
        <w:rPr>
          <w:sz w:val="28"/>
          <w:szCs w:val="28"/>
          <w:lang w:val="uz-Cyrl-UZ"/>
        </w:rPr>
      </w:pPr>
    </w:p>
    <w:p w:rsidR="004574D2" w:rsidRDefault="004574D2" w:rsidP="004574D2">
      <w:pPr>
        <w:ind w:firstLine="540"/>
        <w:jc w:val="center"/>
        <w:rPr>
          <w:sz w:val="28"/>
          <w:szCs w:val="28"/>
          <w:lang w:val="uz-Cyrl-UZ"/>
        </w:rPr>
      </w:pPr>
    </w:p>
    <w:p w:rsidR="004574D2" w:rsidRDefault="004574D2" w:rsidP="004574D2">
      <w:pPr>
        <w:ind w:firstLine="540"/>
        <w:jc w:val="center"/>
        <w:rPr>
          <w:sz w:val="28"/>
          <w:szCs w:val="28"/>
          <w:lang w:val="uz-Cyrl-UZ"/>
        </w:rPr>
      </w:pPr>
    </w:p>
    <w:p w:rsidR="004574D2" w:rsidRDefault="004574D2" w:rsidP="004574D2">
      <w:pPr>
        <w:ind w:firstLine="540"/>
        <w:jc w:val="center"/>
        <w:rPr>
          <w:sz w:val="28"/>
          <w:szCs w:val="28"/>
          <w:lang w:val="uz-Cyrl-UZ"/>
        </w:rPr>
      </w:pPr>
    </w:p>
    <w:p w:rsidR="004574D2" w:rsidRDefault="004574D2" w:rsidP="004574D2">
      <w:pPr>
        <w:ind w:firstLine="540"/>
        <w:jc w:val="center"/>
        <w:rPr>
          <w:sz w:val="28"/>
          <w:szCs w:val="28"/>
          <w:lang w:val="uz-Cyrl-UZ"/>
        </w:rPr>
      </w:pPr>
    </w:p>
    <w:p w:rsidR="004574D2" w:rsidRDefault="004574D2" w:rsidP="004574D2">
      <w:pPr>
        <w:ind w:firstLine="540"/>
        <w:jc w:val="center"/>
        <w:rPr>
          <w:sz w:val="28"/>
          <w:szCs w:val="28"/>
          <w:lang w:val="uz-Cyrl-UZ"/>
        </w:rPr>
      </w:pPr>
    </w:p>
    <w:p w:rsidR="004574D2" w:rsidRDefault="004574D2" w:rsidP="004574D2">
      <w:pPr>
        <w:ind w:firstLine="540"/>
        <w:jc w:val="center"/>
        <w:rPr>
          <w:b/>
          <w:bCs/>
          <w:sz w:val="28"/>
          <w:szCs w:val="28"/>
          <w:lang w:val="uz-Cyrl-UZ"/>
        </w:rPr>
      </w:pPr>
      <w:r>
        <w:rPr>
          <w:b/>
          <w:bCs/>
          <w:sz w:val="28"/>
          <w:szCs w:val="28"/>
          <w:lang w:val="uz-Cyrl-UZ"/>
        </w:rPr>
        <w:t>ГУЛИСТОН – 2020 й.</w:t>
      </w:r>
    </w:p>
    <w:p w:rsidR="00FC6AB6" w:rsidRDefault="00FC6AB6"/>
    <w:p w:rsidR="004574D2" w:rsidRDefault="004574D2"/>
    <w:p w:rsidR="004574D2" w:rsidRDefault="004574D2"/>
    <w:p w:rsidR="004574D2" w:rsidRDefault="004574D2"/>
    <w:p w:rsidR="004574D2" w:rsidRDefault="004574D2"/>
    <w:p w:rsidR="004574D2" w:rsidRDefault="004574D2"/>
    <w:p w:rsidR="004574D2" w:rsidRDefault="004574D2" w:rsidP="004574D2">
      <w:pPr>
        <w:spacing w:line="360" w:lineRule="auto"/>
        <w:ind w:firstLine="709"/>
        <w:jc w:val="both"/>
        <w:rPr>
          <w:sz w:val="28"/>
          <w:szCs w:val="28"/>
          <w:lang w:val="uz-Cyrl-UZ"/>
        </w:rPr>
      </w:pPr>
      <w:r>
        <w:rPr>
          <w:sz w:val="28"/>
          <w:szCs w:val="28"/>
          <w:lang w:val="uz-Cyrl-UZ"/>
        </w:rPr>
        <w:lastRenderedPageBreak/>
        <w:t xml:space="preserve">Фаннинг ишчи ўқув дастури намунавий ўқув дастури ва ўқув режасига мувофиқ ишлаб чиқилди.   </w:t>
      </w:r>
    </w:p>
    <w:p w:rsidR="004574D2" w:rsidRDefault="004574D2" w:rsidP="004574D2">
      <w:pPr>
        <w:tabs>
          <w:tab w:val="left" w:pos="1980"/>
        </w:tabs>
        <w:spacing w:line="360" w:lineRule="auto"/>
        <w:rPr>
          <w:b/>
          <w:sz w:val="28"/>
          <w:szCs w:val="28"/>
          <w:lang w:val="uz-Cyrl-UZ"/>
        </w:rPr>
      </w:pPr>
      <w:r>
        <w:rPr>
          <w:b/>
          <w:sz w:val="28"/>
          <w:szCs w:val="28"/>
          <w:lang w:val="uz-Cyrl-UZ"/>
        </w:rPr>
        <w:t xml:space="preserve">       </w:t>
      </w:r>
    </w:p>
    <w:p w:rsidR="004574D2" w:rsidRDefault="004574D2" w:rsidP="004574D2">
      <w:pPr>
        <w:tabs>
          <w:tab w:val="left" w:pos="1980"/>
        </w:tabs>
        <w:spacing w:line="360" w:lineRule="auto"/>
        <w:rPr>
          <w:bCs/>
          <w:sz w:val="28"/>
          <w:szCs w:val="28"/>
          <w:lang w:val="uz-Cyrl-UZ"/>
        </w:rPr>
      </w:pPr>
      <w:r>
        <w:rPr>
          <w:b/>
          <w:sz w:val="28"/>
          <w:szCs w:val="28"/>
          <w:lang w:val="uz-Cyrl-UZ"/>
        </w:rPr>
        <w:t>Тузувчи: Хакимова Ш. Р.</w:t>
      </w:r>
      <w:r>
        <w:rPr>
          <w:sz w:val="28"/>
          <w:szCs w:val="28"/>
          <w:lang w:val="uz-Cyrl-UZ"/>
        </w:rPr>
        <w:t xml:space="preserve">– ГулДУ “Инглиз тили ва адабиёти” </w:t>
      </w:r>
      <w:r>
        <w:rPr>
          <w:bCs/>
          <w:sz w:val="28"/>
          <w:szCs w:val="28"/>
          <w:lang w:val="uz-Cyrl-UZ"/>
        </w:rPr>
        <w:t xml:space="preserve">                                                          </w:t>
      </w:r>
    </w:p>
    <w:p w:rsidR="004574D2" w:rsidRDefault="004574D2" w:rsidP="004574D2">
      <w:pPr>
        <w:tabs>
          <w:tab w:val="left" w:pos="1980"/>
        </w:tabs>
        <w:spacing w:line="360" w:lineRule="auto"/>
        <w:rPr>
          <w:sz w:val="28"/>
          <w:szCs w:val="28"/>
          <w:lang w:val="uz-Cyrl-UZ"/>
        </w:rPr>
      </w:pPr>
      <w:r>
        <w:rPr>
          <w:bCs/>
          <w:sz w:val="28"/>
          <w:szCs w:val="28"/>
          <w:lang w:val="uz-Cyrl-UZ"/>
        </w:rPr>
        <w:t xml:space="preserve">                                     </w:t>
      </w:r>
      <w:r>
        <w:rPr>
          <w:sz w:val="28"/>
          <w:szCs w:val="28"/>
          <w:lang w:val="uz-Cyrl-UZ"/>
        </w:rPr>
        <w:t xml:space="preserve">кафедраси ўқитувчиси __________ (имзо)  </w:t>
      </w:r>
    </w:p>
    <w:p w:rsidR="004574D2" w:rsidRDefault="004574D2" w:rsidP="004574D2">
      <w:pPr>
        <w:tabs>
          <w:tab w:val="left" w:pos="1980"/>
        </w:tabs>
        <w:spacing w:line="360" w:lineRule="auto"/>
        <w:rPr>
          <w:sz w:val="28"/>
          <w:szCs w:val="28"/>
          <w:lang w:val="uz-Cyrl-UZ"/>
        </w:rPr>
      </w:pPr>
      <w:r>
        <w:rPr>
          <w:b/>
          <w:sz w:val="28"/>
          <w:szCs w:val="28"/>
          <w:lang w:val="uz-Cyrl-UZ"/>
        </w:rPr>
        <w:t xml:space="preserve">                 </w:t>
      </w:r>
    </w:p>
    <w:p w:rsidR="004574D2" w:rsidRDefault="004574D2" w:rsidP="004574D2">
      <w:pPr>
        <w:tabs>
          <w:tab w:val="left" w:pos="1980"/>
        </w:tabs>
        <w:spacing w:line="360" w:lineRule="auto"/>
        <w:rPr>
          <w:bCs/>
          <w:sz w:val="28"/>
          <w:szCs w:val="28"/>
          <w:lang w:val="uz-Cyrl-UZ"/>
        </w:rPr>
      </w:pPr>
      <w:r>
        <w:rPr>
          <w:b/>
          <w:sz w:val="28"/>
          <w:szCs w:val="28"/>
          <w:lang w:val="uz-Cyrl-UZ"/>
        </w:rPr>
        <w:t>Тақризчи</w:t>
      </w:r>
      <w:r>
        <w:rPr>
          <w:sz w:val="28"/>
          <w:szCs w:val="28"/>
          <w:lang w:val="uz-Cyrl-UZ"/>
        </w:rPr>
        <w:t xml:space="preserve">:  </w:t>
      </w:r>
      <w:r>
        <w:rPr>
          <w:b/>
          <w:sz w:val="28"/>
          <w:szCs w:val="28"/>
          <w:lang w:val="uz-Cyrl-UZ"/>
        </w:rPr>
        <w:t>Тожиев Х.</w:t>
      </w:r>
      <w:r>
        <w:rPr>
          <w:sz w:val="28"/>
          <w:szCs w:val="28"/>
          <w:lang w:val="uz-Cyrl-UZ"/>
        </w:rPr>
        <w:t xml:space="preserve"> – ГулДУ ф.ф.н., “Инглиз тили ва адабиёти” </w:t>
      </w:r>
      <w:r>
        <w:rPr>
          <w:bCs/>
          <w:sz w:val="28"/>
          <w:szCs w:val="28"/>
          <w:lang w:val="uz-Cyrl-UZ"/>
        </w:rPr>
        <w:t xml:space="preserve">                                                          </w:t>
      </w:r>
    </w:p>
    <w:p w:rsidR="004574D2" w:rsidRDefault="004574D2" w:rsidP="004574D2">
      <w:pPr>
        <w:spacing w:line="360" w:lineRule="auto"/>
        <w:rPr>
          <w:sz w:val="28"/>
          <w:szCs w:val="28"/>
          <w:lang w:val="uz-Cyrl-UZ"/>
        </w:rPr>
      </w:pPr>
      <w:r>
        <w:rPr>
          <w:bCs/>
          <w:sz w:val="28"/>
          <w:szCs w:val="28"/>
          <w:lang w:val="uz-Cyrl-UZ"/>
        </w:rPr>
        <w:t xml:space="preserve">                                     </w:t>
      </w:r>
      <w:r>
        <w:rPr>
          <w:sz w:val="28"/>
          <w:szCs w:val="28"/>
          <w:lang w:val="uz-Cyrl-UZ"/>
        </w:rPr>
        <w:t>кафедраси доценти __________ (имзо)</w:t>
      </w:r>
    </w:p>
    <w:p w:rsidR="004574D2" w:rsidRDefault="004574D2" w:rsidP="004574D2">
      <w:pPr>
        <w:spacing w:line="360" w:lineRule="auto"/>
        <w:jc w:val="both"/>
        <w:rPr>
          <w:b/>
          <w:bCs/>
          <w:sz w:val="28"/>
          <w:szCs w:val="28"/>
          <w:lang w:val="uz-Cyrl-UZ"/>
        </w:rPr>
      </w:pPr>
    </w:p>
    <w:p w:rsidR="004574D2" w:rsidRDefault="004574D2" w:rsidP="004574D2">
      <w:pPr>
        <w:spacing w:line="360" w:lineRule="auto"/>
        <w:ind w:firstLine="709"/>
        <w:jc w:val="both"/>
        <w:rPr>
          <w:sz w:val="28"/>
          <w:szCs w:val="28"/>
          <w:lang w:val="uz-Cyrl-UZ"/>
        </w:rPr>
      </w:pPr>
      <w:r>
        <w:rPr>
          <w:sz w:val="28"/>
          <w:szCs w:val="28"/>
          <w:lang w:val="uz-Cyrl-UZ"/>
        </w:rPr>
        <w:t xml:space="preserve">Фаннинг ишчи ўқув дастури “Инглиз тили ва адабиёти”  кафедрасининг  2020  йил “___” _________ даги ___ - сонли мажлисида кўриб чиқилиб, факультет Илмий-услубий Кенгашида  кўриб чиқиш учун тавсия қилинди. </w:t>
      </w:r>
    </w:p>
    <w:p w:rsidR="004574D2" w:rsidRDefault="004574D2" w:rsidP="004574D2">
      <w:pPr>
        <w:spacing w:line="360" w:lineRule="auto"/>
        <w:jc w:val="both"/>
        <w:rPr>
          <w:sz w:val="28"/>
          <w:szCs w:val="28"/>
          <w:lang w:val="uz-Cyrl-UZ"/>
        </w:rPr>
      </w:pPr>
    </w:p>
    <w:p w:rsidR="004574D2" w:rsidRDefault="004574D2" w:rsidP="004574D2">
      <w:pPr>
        <w:spacing w:line="360" w:lineRule="auto"/>
        <w:rPr>
          <w:b/>
          <w:sz w:val="28"/>
          <w:szCs w:val="28"/>
          <w:lang w:val="uz-Cyrl-UZ"/>
        </w:rPr>
      </w:pPr>
      <w:r>
        <w:rPr>
          <w:b/>
          <w:sz w:val="28"/>
          <w:szCs w:val="28"/>
          <w:lang w:val="uz-Cyrl-UZ"/>
        </w:rPr>
        <w:t xml:space="preserve">                     Кафедра мудири</w:t>
      </w:r>
      <w:r>
        <w:rPr>
          <w:b/>
          <w:sz w:val="28"/>
          <w:szCs w:val="28"/>
          <w:lang w:val="uz-Cyrl-UZ"/>
        </w:rPr>
        <w:tab/>
      </w:r>
      <w:r>
        <w:rPr>
          <w:b/>
          <w:sz w:val="28"/>
          <w:szCs w:val="28"/>
          <w:lang w:val="uz-Cyrl-UZ"/>
        </w:rPr>
        <w:tab/>
        <w:t xml:space="preserve">                Султонов Б.</w:t>
      </w:r>
    </w:p>
    <w:p w:rsidR="004574D2" w:rsidRDefault="004574D2" w:rsidP="004574D2">
      <w:pPr>
        <w:tabs>
          <w:tab w:val="left" w:pos="3570"/>
        </w:tabs>
        <w:spacing w:line="360" w:lineRule="auto"/>
        <w:rPr>
          <w:sz w:val="28"/>
          <w:szCs w:val="28"/>
          <w:lang w:val="uz-Cyrl-UZ"/>
        </w:rPr>
      </w:pPr>
    </w:p>
    <w:p w:rsidR="004574D2" w:rsidRDefault="004574D2" w:rsidP="004574D2">
      <w:pPr>
        <w:tabs>
          <w:tab w:val="left" w:pos="3570"/>
        </w:tabs>
        <w:spacing w:line="360" w:lineRule="auto"/>
        <w:jc w:val="both"/>
        <w:rPr>
          <w:sz w:val="28"/>
          <w:szCs w:val="28"/>
          <w:lang w:val="uz-Cyrl-UZ"/>
        </w:rPr>
      </w:pPr>
    </w:p>
    <w:p w:rsidR="004574D2" w:rsidRDefault="004574D2" w:rsidP="004574D2">
      <w:pPr>
        <w:tabs>
          <w:tab w:val="left" w:pos="709"/>
        </w:tabs>
        <w:spacing w:line="360" w:lineRule="auto"/>
        <w:jc w:val="both"/>
        <w:rPr>
          <w:sz w:val="28"/>
          <w:szCs w:val="28"/>
          <w:lang w:val="uz-Cyrl-UZ"/>
        </w:rPr>
      </w:pPr>
      <w:r>
        <w:rPr>
          <w:sz w:val="28"/>
          <w:szCs w:val="28"/>
          <w:lang w:val="uz-Cyrl-UZ"/>
        </w:rPr>
        <w:tab/>
        <w:t>Фаннинг ишчи ўқув дастури Чет тиллар факультети</w:t>
      </w:r>
      <w:r>
        <w:rPr>
          <w:color w:val="FF0000"/>
          <w:sz w:val="28"/>
          <w:szCs w:val="28"/>
          <w:lang w:val="uz-Cyrl-UZ"/>
        </w:rPr>
        <w:t xml:space="preserve"> </w:t>
      </w:r>
      <w:r>
        <w:rPr>
          <w:sz w:val="28"/>
          <w:szCs w:val="28"/>
          <w:lang w:val="uz-Cyrl-UZ"/>
        </w:rPr>
        <w:t>Илмий-услубий Кенгашининг 2020 йил   “___”  _______ даги “____”   - сонли мажлисида тасдиқланди.</w:t>
      </w:r>
    </w:p>
    <w:p w:rsidR="004574D2" w:rsidRDefault="004574D2" w:rsidP="004574D2">
      <w:pPr>
        <w:tabs>
          <w:tab w:val="left" w:pos="3570"/>
        </w:tabs>
        <w:spacing w:line="360" w:lineRule="auto"/>
        <w:jc w:val="both"/>
        <w:rPr>
          <w:b/>
          <w:sz w:val="28"/>
          <w:szCs w:val="28"/>
          <w:lang w:val="uz-Cyrl-UZ"/>
        </w:rPr>
      </w:pPr>
    </w:p>
    <w:p w:rsidR="004574D2" w:rsidRDefault="004574D2">
      <w:pPr>
        <w:rPr>
          <w:lang w:val="uz-Cyrl-UZ"/>
        </w:rPr>
      </w:pPr>
    </w:p>
    <w:p w:rsidR="004574D2" w:rsidRDefault="004574D2">
      <w:pPr>
        <w:rPr>
          <w:lang w:val="uz-Cyrl-UZ"/>
        </w:rPr>
      </w:pPr>
    </w:p>
    <w:p w:rsidR="004574D2" w:rsidRDefault="004574D2">
      <w:pPr>
        <w:rPr>
          <w:lang w:val="uz-Cyrl-UZ"/>
        </w:rPr>
      </w:pPr>
    </w:p>
    <w:p w:rsidR="004574D2" w:rsidRDefault="004574D2">
      <w:pPr>
        <w:rPr>
          <w:lang w:val="uz-Cyrl-UZ"/>
        </w:rPr>
      </w:pPr>
    </w:p>
    <w:p w:rsidR="004574D2" w:rsidRDefault="004574D2">
      <w:pPr>
        <w:rPr>
          <w:lang w:val="uz-Cyrl-UZ"/>
        </w:rPr>
      </w:pPr>
    </w:p>
    <w:p w:rsidR="004574D2" w:rsidRDefault="004574D2">
      <w:pPr>
        <w:rPr>
          <w:lang w:val="uz-Cyrl-UZ"/>
        </w:rPr>
      </w:pPr>
    </w:p>
    <w:p w:rsidR="004574D2" w:rsidRDefault="004574D2">
      <w:pPr>
        <w:rPr>
          <w:lang w:val="uz-Cyrl-UZ"/>
        </w:rPr>
      </w:pPr>
    </w:p>
    <w:p w:rsidR="004574D2" w:rsidRDefault="004574D2">
      <w:pPr>
        <w:rPr>
          <w:lang w:val="uz-Cyrl-UZ"/>
        </w:rPr>
      </w:pPr>
    </w:p>
    <w:p w:rsidR="004574D2" w:rsidRDefault="004574D2">
      <w:pPr>
        <w:rPr>
          <w:lang w:val="uz-Cyrl-UZ"/>
        </w:rPr>
      </w:pPr>
    </w:p>
    <w:p w:rsidR="004574D2" w:rsidRDefault="004574D2">
      <w:pPr>
        <w:rPr>
          <w:lang w:val="uz-Cyrl-UZ"/>
        </w:rPr>
      </w:pPr>
    </w:p>
    <w:p w:rsidR="004574D2" w:rsidRDefault="004574D2">
      <w:pPr>
        <w:rPr>
          <w:lang w:val="uz-Cyrl-UZ"/>
        </w:rPr>
      </w:pPr>
    </w:p>
    <w:p w:rsidR="004574D2" w:rsidRDefault="004574D2">
      <w:pPr>
        <w:rPr>
          <w:lang w:val="uz-Cyrl-UZ"/>
        </w:rPr>
      </w:pPr>
    </w:p>
    <w:p w:rsidR="004574D2" w:rsidRDefault="004574D2">
      <w:pPr>
        <w:rPr>
          <w:lang w:val="uz-Cyrl-UZ"/>
        </w:rPr>
      </w:pPr>
    </w:p>
    <w:p w:rsidR="004574D2" w:rsidRDefault="004574D2">
      <w:pPr>
        <w:rPr>
          <w:lang w:val="uz-Cyrl-UZ"/>
        </w:rPr>
      </w:pPr>
    </w:p>
    <w:p w:rsidR="004574D2" w:rsidRDefault="004574D2">
      <w:pPr>
        <w:rPr>
          <w:lang w:val="uz-Cyrl-UZ"/>
        </w:rPr>
      </w:pPr>
    </w:p>
    <w:p w:rsidR="004574D2" w:rsidRDefault="004574D2">
      <w:pPr>
        <w:rPr>
          <w:lang w:val="uz-Cyrl-UZ"/>
        </w:rPr>
      </w:pPr>
    </w:p>
    <w:p w:rsidR="004574D2" w:rsidRDefault="004574D2">
      <w:pPr>
        <w:rPr>
          <w:lang w:val="uz-Cyrl-UZ"/>
        </w:rPr>
      </w:pPr>
    </w:p>
    <w:p w:rsidR="003728B5" w:rsidRPr="00764D03" w:rsidRDefault="003728B5" w:rsidP="003728B5">
      <w:pPr>
        <w:autoSpaceDE w:val="0"/>
        <w:autoSpaceDN w:val="0"/>
        <w:adjustRightInd w:val="0"/>
        <w:jc w:val="center"/>
        <w:rPr>
          <w:bCs/>
          <w:sz w:val="28"/>
          <w:szCs w:val="28"/>
          <w:lang w:val="uz-Cyrl-UZ"/>
        </w:rPr>
      </w:pPr>
      <w:r w:rsidRPr="00764D03">
        <w:rPr>
          <w:b/>
          <w:bCs/>
          <w:sz w:val="28"/>
          <w:szCs w:val="28"/>
          <w:lang w:val="uz-Cyrl-UZ"/>
        </w:rPr>
        <w:lastRenderedPageBreak/>
        <w:t>1. КИРИШ</w:t>
      </w:r>
    </w:p>
    <w:p w:rsidR="003728B5" w:rsidRPr="00764D03" w:rsidRDefault="003728B5" w:rsidP="003728B5">
      <w:pPr>
        <w:jc w:val="both"/>
        <w:rPr>
          <w:bCs/>
          <w:sz w:val="28"/>
          <w:szCs w:val="28"/>
          <w:lang w:val="uz-Cyrl-UZ"/>
        </w:rPr>
      </w:pPr>
      <w:r w:rsidRPr="00764D03">
        <w:rPr>
          <w:bCs/>
          <w:sz w:val="28"/>
          <w:szCs w:val="28"/>
          <w:lang w:val="uz-Cyrl-UZ"/>
        </w:rPr>
        <w:tab/>
        <w:t xml:space="preserve">Инглиз </w:t>
      </w:r>
      <w:r w:rsidRPr="00764D03">
        <w:rPr>
          <w:sz w:val="28"/>
          <w:szCs w:val="28"/>
          <w:lang w:val="uz-Cyrl-UZ"/>
        </w:rPr>
        <w:t xml:space="preserve">қиёсий типология  </w:t>
      </w:r>
      <w:r w:rsidRPr="00764D03">
        <w:rPr>
          <w:bCs/>
          <w:sz w:val="28"/>
          <w:szCs w:val="28"/>
          <w:lang w:val="uz-Cyrl-UZ"/>
        </w:rPr>
        <w:t xml:space="preserve">фаниниинг мақсади талабалардан инглиз тили типологияси тарихи ва тадқиқотлар ҳақида қисқача маълумот бериш, унинг ўзбек, инглиз, рус тиллардаги қиёсий жиҳатлари, тилларнинг тузилиши ва фарқли жихатларони ўрганиш, унинг фонетик, грамматик ва лексик системасининг қиёсий типологик нуқтаи назардан таҳлил этиш ва тушунтириш ҳисобланади. </w:t>
      </w:r>
    </w:p>
    <w:p w:rsidR="003728B5" w:rsidRPr="00764D03" w:rsidRDefault="003728B5" w:rsidP="003728B5">
      <w:pPr>
        <w:jc w:val="both"/>
        <w:rPr>
          <w:bCs/>
          <w:sz w:val="28"/>
          <w:szCs w:val="28"/>
          <w:lang w:val="uz-Cyrl-UZ"/>
        </w:rPr>
      </w:pPr>
      <w:r w:rsidRPr="00764D03">
        <w:rPr>
          <w:bCs/>
          <w:sz w:val="28"/>
          <w:szCs w:val="28"/>
          <w:lang w:val="uz-Cyrl-UZ"/>
        </w:rPr>
        <w:tab/>
        <w:t xml:space="preserve">Инглиз қиёсий типология фани  асосий бўғинларидан бўлиб, у нафақат назарий фонетика, назарий грамматика, лексикология фанлар ўртасидаги боғлиқликларни, балки инглиз тили тарихи ҳақида ҳам кенг маълумот беради. </w:t>
      </w:r>
    </w:p>
    <w:p w:rsidR="003728B5" w:rsidRDefault="003728B5">
      <w:pPr>
        <w:rPr>
          <w:lang w:val="uz-Cyrl-UZ"/>
        </w:rPr>
      </w:pPr>
    </w:p>
    <w:p w:rsidR="003728B5" w:rsidRDefault="003728B5">
      <w:pPr>
        <w:rPr>
          <w:lang w:val="uz-Cyrl-UZ"/>
        </w:rPr>
      </w:pPr>
    </w:p>
    <w:p w:rsidR="00B57312" w:rsidRPr="00B57312" w:rsidRDefault="002951E0" w:rsidP="003728B5">
      <w:pPr>
        <w:pStyle w:val="a3"/>
        <w:numPr>
          <w:ilvl w:val="0"/>
          <w:numId w:val="1"/>
        </w:numPr>
        <w:autoSpaceDE w:val="0"/>
        <w:autoSpaceDN w:val="0"/>
        <w:adjustRightInd w:val="0"/>
        <w:ind w:left="284" w:hanging="426"/>
        <w:jc w:val="center"/>
        <w:rPr>
          <w:sz w:val="28"/>
          <w:szCs w:val="28"/>
        </w:rPr>
      </w:pPr>
      <w:r w:rsidRPr="002951E0">
        <w:rPr>
          <w:b/>
          <w:sz w:val="28"/>
          <w:szCs w:val="28"/>
          <w:lang w:val="uz-Cyrl-UZ"/>
        </w:rPr>
        <w:t>Ўқув фанининг долзарблиги ва олий касбий таълимдаги ўрни</w:t>
      </w:r>
    </w:p>
    <w:p w:rsidR="004574D2" w:rsidRPr="003728B5" w:rsidRDefault="002951E0" w:rsidP="00B57312">
      <w:pPr>
        <w:autoSpaceDE w:val="0"/>
        <w:autoSpaceDN w:val="0"/>
        <w:adjustRightInd w:val="0"/>
        <w:ind w:left="705"/>
        <w:rPr>
          <w:sz w:val="28"/>
          <w:szCs w:val="28"/>
          <w:lang w:val="uz-Cyrl-UZ"/>
        </w:rPr>
      </w:pPr>
      <w:r w:rsidRPr="00B57312">
        <w:rPr>
          <w:sz w:val="28"/>
          <w:szCs w:val="28"/>
          <w:lang w:val="uz-Cyrl-UZ"/>
        </w:rPr>
        <w:t xml:space="preserve">Қиёсий типология фани ихтисослик фани саналиб, у талабаларни ҳам назарий, ҳам амалий жиҳатдан олий ва ўрта таълим муассасалари ўқитувчисининг тил назарияси ва унинг аспектлари бўйича назарий билимини оширишга хизмат қилади. Ўқув фанининг асосий мазмуни “Таълим тўғрисида”ги Қонун, Ўзбекистон Республикасининг кадрлар тайёрлаш Миллий дастури, давлат таълим стандарти талаблари, 2017 йил 7 февралдаги “Ўзбекистон Республикасини янада ривожлантириш бўйича Ҳаракатлар стратегияси тўғрисида”ги ПФ-4947-сонли Фармонлари, шунингдек 2017 йил 20 апрелдаги “Олий таълим тизимини янада ривожлантириш чора-тадбирлари тўғрисида”ги ПҚ–2909-сонли қарорида белгиланган устувор вазифалар мазмунидан келиб чиққан ҳолда тузилган бўлиб, у замонавий талаблар ва хорижий тажрибаларга суянган ҳолда бўлғуси педагог кадрларнинг тилни назарий жиҳатдан пухта эгаллаган ҳолда амалий тажрибаларини мустаҳкамлаш, такомиллаштириб боришни мақсад қилади. Фаннинг ўқув дастури олий ва ўрта махсус таълим вазирлиги томонидан тасдиқланган ўқув режага мувофиқ тарзда тузилган. Ушбу фан чет тил, ўзбек ва рус тилларининг қиёсий таҳлили ҳамда тилларнинг долзарб муаммолари, асосий йўналишларининг назарий асосларини ўргатишга йўналтирилган фандир. Дастур замонавий тилшуносликнинг назарий ва амалий аҳамиятга молик аспектларини яхлит тизим сифатида ўрганишга ундайди. “Қиёсий типология” ихтисослик фанлари блокига киритилган бўлиб, бакалавриат таълим йўналиши битирувчи курсида ўқитилади.Фан тилшуносликка оид назарий фанларнинг қиёсий таҳлилий асосларини ўз ичига олиб, қиёсланаётган тилларнинг фарқли ва ўхшаш хусусиятларини ўзида акс эттирган кўникмаларни фан амалиётида қўллашда катта аҳамият касб этади. Қиёсий тилшунослик соҳасида эгалланган билимлар ўқув жараёнида тилнинг амалий кўникмаларини такомиллаштиришга асос бўлиб хизмат қилади. </w:t>
      </w:r>
    </w:p>
    <w:p w:rsidR="00B57312" w:rsidRPr="003728B5" w:rsidRDefault="00B57312" w:rsidP="002951E0">
      <w:pPr>
        <w:autoSpaceDE w:val="0"/>
        <w:autoSpaceDN w:val="0"/>
        <w:adjustRightInd w:val="0"/>
        <w:ind w:left="705"/>
        <w:jc w:val="center"/>
        <w:rPr>
          <w:b/>
          <w:sz w:val="28"/>
          <w:szCs w:val="28"/>
          <w:lang w:val="uz-Cyrl-UZ"/>
        </w:rPr>
      </w:pPr>
    </w:p>
    <w:p w:rsidR="002951E0" w:rsidRDefault="002951E0" w:rsidP="002951E0">
      <w:pPr>
        <w:autoSpaceDE w:val="0"/>
        <w:autoSpaceDN w:val="0"/>
        <w:adjustRightInd w:val="0"/>
        <w:ind w:left="705"/>
        <w:jc w:val="center"/>
        <w:rPr>
          <w:b/>
          <w:sz w:val="28"/>
          <w:szCs w:val="28"/>
        </w:rPr>
      </w:pPr>
      <w:r w:rsidRPr="002951E0">
        <w:rPr>
          <w:b/>
          <w:sz w:val="28"/>
          <w:szCs w:val="28"/>
        </w:rPr>
        <w:t>II. Ўқув фанининг мақсади ва вазифалари</w:t>
      </w:r>
    </w:p>
    <w:p w:rsidR="00B57312" w:rsidRDefault="00B57312" w:rsidP="002951E0">
      <w:pPr>
        <w:autoSpaceDE w:val="0"/>
        <w:autoSpaceDN w:val="0"/>
        <w:adjustRightInd w:val="0"/>
        <w:ind w:left="705"/>
        <w:jc w:val="center"/>
      </w:pPr>
    </w:p>
    <w:p w:rsidR="002951E0" w:rsidRDefault="002951E0" w:rsidP="002951E0">
      <w:pPr>
        <w:autoSpaceDE w:val="0"/>
        <w:autoSpaceDN w:val="0"/>
        <w:adjustRightInd w:val="0"/>
        <w:ind w:left="705"/>
        <w:rPr>
          <w:sz w:val="28"/>
          <w:szCs w:val="28"/>
        </w:rPr>
      </w:pPr>
      <w:r w:rsidRPr="002951E0">
        <w:rPr>
          <w:sz w:val="28"/>
          <w:szCs w:val="28"/>
        </w:rPr>
        <w:lastRenderedPageBreak/>
        <w:t xml:space="preserve">Фанни ўқитишдан </w:t>
      </w:r>
      <w:r w:rsidRPr="002951E0">
        <w:rPr>
          <w:b/>
          <w:sz w:val="28"/>
          <w:szCs w:val="28"/>
        </w:rPr>
        <w:t>асосий мақсад</w:t>
      </w:r>
      <w:r w:rsidRPr="002951E0">
        <w:rPr>
          <w:sz w:val="28"/>
          <w:szCs w:val="28"/>
        </w:rPr>
        <w:t xml:space="preserve"> – талабаларга тилшуносликка оид билимларнинг назарий асослари, қиёсий типология фанининг асосий тушунча ва категориялари, тамойилларини ўргатиш, ҳамда уларни амалиётга татбиқ этиш кўникмасини ҳосил қилишдан иборат. Ушбу мақсадга эришиш учун фан талабаларни назарий билимлар, амалий кўникмалар, тилнинг ривожланиш жараёнларига услубий ёндашув ҳамда илмий дунёқарашни шакллантириш, тўпланган назарий билимларни тил амалиётида қўллаш имконини беради.</w:t>
      </w:r>
    </w:p>
    <w:p w:rsidR="00B57312" w:rsidRDefault="00B57312" w:rsidP="002951E0">
      <w:pPr>
        <w:autoSpaceDE w:val="0"/>
        <w:autoSpaceDN w:val="0"/>
        <w:adjustRightInd w:val="0"/>
        <w:ind w:left="705"/>
        <w:rPr>
          <w:b/>
          <w:sz w:val="28"/>
          <w:szCs w:val="28"/>
        </w:rPr>
      </w:pPr>
    </w:p>
    <w:p w:rsidR="00B57312" w:rsidRDefault="00B57312" w:rsidP="002951E0">
      <w:pPr>
        <w:autoSpaceDE w:val="0"/>
        <w:autoSpaceDN w:val="0"/>
        <w:adjustRightInd w:val="0"/>
        <w:ind w:left="705"/>
        <w:rPr>
          <w:b/>
          <w:sz w:val="28"/>
          <w:szCs w:val="28"/>
        </w:rPr>
      </w:pPr>
    </w:p>
    <w:p w:rsidR="00B57312" w:rsidRDefault="00B57312" w:rsidP="002951E0">
      <w:pPr>
        <w:autoSpaceDE w:val="0"/>
        <w:autoSpaceDN w:val="0"/>
        <w:adjustRightInd w:val="0"/>
        <w:ind w:left="705"/>
        <w:rPr>
          <w:b/>
          <w:sz w:val="28"/>
          <w:szCs w:val="28"/>
        </w:rPr>
      </w:pPr>
    </w:p>
    <w:p w:rsidR="002951E0" w:rsidRDefault="002951E0" w:rsidP="002951E0">
      <w:pPr>
        <w:autoSpaceDE w:val="0"/>
        <w:autoSpaceDN w:val="0"/>
        <w:adjustRightInd w:val="0"/>
        <w:ind w:left="705"/>
        <w:rPr>
          <w:b/>
          <w:sz w:val="28"/>
          <w:szCs w:val="28"/>
        </w:rPr>
      </w:pPr>
      <w:r w:rsidRPr="002951E0">
        <w:rPr>
          <w:b/>
          <w:sz w:val="28"/>
          <w:szCs w:val="28"/>
        </w:rPr>
        <w:t>Фаннинг вазифалари:</w:t>
      </w:r>
    </w:p>
    <w:p w:rsidR="00B57312" w:rsidRDefault="00B57312" w:rsidP="002951E0">
      <w:pPr>
        <w:autoSpaceDE w:val="0"/>
        <w:autoSpaceDN w:val="0"/>
        <w:adjustRightInd w:val="0"/>
        <w:ind w:left="705"/>
        <w:rPr>
          <w:b/>
          <w:sz w:val="28"/>
          <w:szCs w:val="28"/>
        </w:rPr>
      </w:pPr>
    </w:p>
    <w:p w:rsidR="00B57312" w:rsidRDefault="002951E0" w:rsidP="002951E0">
      <w:pPr>
        <w:autoSpaceDE w:val="0"/>
        <w:autoSpaceDN w:val="0"/>
        <w:adjustRightInd w:val="0"/>
        <w:ind w:left="705"/>
        <w:rPr>
          <w:sz w:val="28"/>
          <w:szCs w:val="28"/>
        </w:rPr>
      </w:pPr>
      <w:r w:rsidRPr="002951E0">
        <w:rPr>
          <w:sz w:val="28"/>
          <w:szCs w:val="28"/>
        </w:rPr>
        <w:t>А) Тилшунослик тизимида қиёсий типология фанининг аҳамияти ва ўрнини аниқлаш;</w:t>
      </w:r>
    </w:p>
    <w:p w:rsidR="00B57312" w:rsidRDefault="002951E0" w:rsidP="002951E0">
      <w:pPr>
        <w:autoSpaceDE w:val="0"/>
        <w:autoSpaceDN w:val="0"/>
        <w:adjustRightInd w:val="0"/>
        <w:ind w:left="705"/>
        <w:rPr>
          <w:sz w:val="28"/>
          <w:szCs w:val="28"/>
        </w:rPr>
      </w:pPr>
      <w:r w:rsidRPr="002951E0">
        <w:rPr>
          <w:sz w:val="28"/>
          <w:szCs w:val="28"/>
        </w:rPr>
        <w:t xml:space="preserve"> Б) Қиёсий типология фанининг назарий асослари билан танишиш;</w:t>
      </w:r>
    </w:p>
    <w:p w:rsidR="00B57312" w:rsidRDefault="002951E0" w:rsidP="002951E0">
      <w:pPr>
        <w:autoSpaceDE w:val="0"/>
        <w:autoSpaceDN w:val="0"/>
        <w:adjustRightInd w:val="0"/>
        <w:ind w:left="705"/>
        <w:rPr>
          <w:sz w:val="28"/>
          <w:szCs w:val="28"/>
        </w:rPr>
      </w:pPr>
      <w:r w:rsidRPr="002951E0">
        <w:rPr>
          <w:sz w:val="28"/>
          <w:szCs w:val="28"/>
        </w:rPr>
        <w:t xml:space="preserve"> В) Қиёсий чоғиштирма методлари асосларини ўргатиш.</w:t>
      </w:r>
    </w:p>
    <w:p w:rsidR="002951E0" w:rsidRDefault="002951E0" w:rsidP="002951E0">
      <w:pPr>
        <w:autoSpaceDE w:val="0"/>
        <w:autoSpaceDN w:val="0"/>
        <w:adjustRightInd w:val="0"/>
        <w:ind w:left="705"/>
        <w:rPr>
          <w:sz w:val="28"/>
          <w:szCs w:val="28"/>
        </w:rPr>
      </w:pPr>
      <w:r w:rsidRPr="002951E0">
        <w:rPr>
          <w:sz w:val="28"/>
          <w:szCs w:val="28"/>
        </w:rPr>
        <w:t xml:space="preserve"> Шунингдек, мазкур фан тилларнинг қиёсий таҳлили, қиёсланадиган тилларнинг категориялари, тилларнинг изоморфик ва алломорфик тушунчалари, қиёсланаётган тилларнинг миқдорий чегараланиши, қиёсий типологиянинг ривожланиш тарихи, типологиянинг турлари, иерархия сатҳларига кўра типологик турлари, қиёсий грамматикада категоризация муаммолари, қиёсланаётган тилларнинг фонетик, лексик, грамматик типологияси ҳақида назарий ва амалий билимлар билан бакалавр талабаларини қуроллантиришдан иборатдир. Фан бўйича бакалавр талабаларининг билим, кўникма ва малакаларига қуйидаги талаблар қўйилади:</w:t>
      </w:r>
    </w:p>
    <w:p w:rsidR="002951E0" w:rsidRDefault="002951E0" w:rsidP="002951E0">
      <w:pPr>
        <w:autoSpaceDE w:val="0"/>
        <w:autoSpaceDN w:val="0"/>
        <w:adjustRightInd w:val="0"/>
        <w:ind w:left="705"/>
        <w:rPr>
          <w:sz w:val="28"/>
          <w:szCs w:val="28"/>
        </w:rPr>
      </w:pPr>
      <w:r w:rsidRPr="002951E0">
        <w:rPr>
          <w:sz w:val="28"/>
          <w:szCs w:val="28"/>
        </w:rPr>
        <w:t xml:space="preserve">Қиёсий типология фанини ўзлаштириш жараёнида амалга ошириладиган масалалар доирасида </w:t>
      </w:r>
      <w:r w:rsidRPr="002951E0">
        <w:rPr>
          <w:b/>
          <w:sz w:val="28"/>
          <w:szCs w:val="28"/>
        </w:rPr>
        <w:t>бакалавр талабаларига қўйиладиган талаблар</w:t>
      </w:r>
      <w:r w:rsidRPr="002951E0">
        <w:rPr>
          <w:sz w:val="28"/>
          <w:szCs w:val="28"/>
        </w:rPr>
        <w:t>:</w:t>
      </w:r>
    </w:p>
    <w:p w:rsidR="002951E0" w:rsidRDefault="002951E0" w:rsidP="002951E0">
      <w:pPr>
        <w:autoSpaceDE w:val="0"/>
        <w:autoSpaceDN w:val="0"/>
        <w:adjustRightInd w:val="0"/>
        <w:ind w:left="705"/>
        <w:rPr>
          <w:sz w:val="28"/>
          <w:szCs w:val="28"/>
        </w:rPr>
      </w:pPr>
      <w:r w:rsidRPr="002951E0">
        <w:rPr>
          <w:sz w:val="28"/>
          <w:szCs w:val="28"/>
        </w:rPr>
        <w:t xml:space="preserve"> </w:t>
      </w:r>
      <w:r w:rsidRPr="002951E0">
        <w:rPr>
          <w:sz w:val="28"/>
          <w:szCs w:val="28"/>
        </w:rPr>
        <w:sym w:font="Symbol" w:char="F0B7"/>
      </w:r>
      <w:r w:rsidRPr="002951E0">
        <w:rPr>
          <w:sz w:val="28"/>
          <w:szCs w:val="28"/>
        </w:rPr>
        <w:t xml:space="preserve"> Қиёсий типология фанининг тарихий тараққиёт босқичлари, фаннинг назарий масалалари ва тадқиқот методлари, қиëслаш объектини танлаш, қиëсланаëтган категорияларнинг ифодаланиш усуллари ва уларнинг амалий жиҳатдан қўлланилиш мақсадини тушуниш; </w:t>
      </w:r>
    </w:p>
    <w:p w:rsidR="002951E0" w:rsidRDefault="002951E0" w:rsidP="002951E0">
      <w:pPr>
        <w:autoSpaceDE w:val="0"/>
        <w:autoSpaceDN w:val="0"/>
        <w:adjustRightInd w:val="0"/>
        <w:ind w:left="705"/>
        <w:rPr>
          <w:sz w:val="28"/>
          <w:szCs w:val="28"/>
        </w:rPr>
      </w:pPr>
      <w:r w:rsidRPr="002951E0">
        <w:rPr>
          <w:sz w:val="28"/>
          <w:szCs w:val="28"/>
        </w:rPr>
        <w:sym w:font="Symbol" w:char="F0B7"/>
      </w:r>
      <w:r w:rsidRPr="002951E0">
        <w:rPr>
          <w:sz w:val="28"/>
          <w:szCs w:val="28"/>
        </w:rPr>
        <w:t xml:space="preserve"> Қиёсий типологик категориялар, динамик ва турғун тушунчалар, қиёсий универсалиялар, мета(эталон)тил, типологик таснифларни </w:t>
      </w:r>
      <w:r w:rsidRPr="00D62263">
        <w:rPr>
          <w:b/>
          <w:sz w:val="28"/>
          <w:szCs w:val="28"/>
        </w:rPr>
        <w:t xml:space="preserve">билиши </w:t>
      </w:r>
      <w:r w:rsidRPr="002951E0">
        <w:rPr>
          <w:sz w:val="28"/>
          <w:szCs w:val="28"/>
        </w:rPr>
        <w:t xml:space="preserve">ва улардан тил амалиётида </w:t>
      </w:r>
      <w:r w:rsidRPr="00D62263">
        <w:rPr>
          <w:b/>
          <w:sz w:val="28"/>
          <w:szCs w:val="28"/>
        </w:rPr>
        <w:t>фойдалана олишлари зарур</w:t>
      </w:r>
      <w:r w:rsidRPr="002951E0">
        <w:rPr>
          <w:sz w:val="28"/>
          <w:szCs w:val="28"/>
        </w:rPr>
        <w:t xml:space="preserve">. Шу билан бир қаторда </w:t>
      </w:r>
      <w:r w:rsidRPr="00D62263">
        <w:rPr>
          <w:b/>
          <w:sz w:val="28"/>
          <w:szCs w:val="28"/>
        </w:rPr>
        <w:t>бакалаврлар</w:t>
      </w:r>
      <w:r w:rsidRPr="002951E0">
        <w:rPr>
          <w:sz w:val="28"/>
          <w:szCs w:val="28"/>
        </w:rPr>
        <w:t>:</w:t>
      </w:r>
    </w:p>
    <w:p w:rsidR="002951E0" w:rsidRDefault="002951E0" w:rsidP="002951E0">
      <w:pPr>
        <w:autoSpaceDE w:val="0"/>
        <w:autoSpaceDN w:val="0"/>
        <w:adjustRightInd w:val="0"/>
        <w:ind w:left="705"/>
        <w:rPr>
          <w:sz w:val="28"/>
          <w:szCs w:val="28"/>
        </w:rPr>
      </w:pPr>
      <w:r w:rsidRPr="002951E0">
        <w:rPr>
          <w:sz w:val="28"/>
          <w:szCs w:val="28"/>
        </w:rPr>
        <w:t xml:space="preserve"> </w:t>
      </w:r>
      <w:r w:rsidRPr="002951E0">
        <w:rPr>
          <w:sz w:val="28"/>
          <w:szCs w:val="28"/>
        </w:rPr>
        <w:sym w:font="Symbol" w:char="F0B7"/>
      </w:r>
      <w:r w:rsidRPr="002951E0">
        <w:rPr>
          <w:sz w:val="28"/>
          <w:szCs w:val="28"/>
        </w:rPr>
        <w:t xml:space="preserve"> муайян назарий масалаларга оид фикрларни баён этиш, мавжуд фикрларга нисбатан танқидий муносабатини асослай олиш, тиллараро изоморф ва алломорф хусусиятларни таҳлил қила олиш;</w:t>
      </w:r>
    </w:p>
    <w:p w:rsidR="002951E0" w:rsidRDefault="002951E0" w:rsidP="002951E0">
      <w:pPr>
        <w:autoSpaceDE w:val="0"/>
        <w:autoSpaceDN w:val="0"/>
        <w:adjustRightInd w:val="0"/>
        <w:ind w:left="705"/>
        <w:rPr>
          <w:b/>
          <w:i/>
          <w:sz w:val="28"/>
          <w:szCs w:val="28"/>
        </w:rPr>
      </w:pPr>
      <w:r w:rsidRPr="002951E0">
        <w:rPr>
          <w:sz w:val="28"/>
          <w:szCs w:val="28"/>
        </w:rPr>
        <w:t xml:space="preserve"> </w:t>
      </w:r>
      <w:r w:rsidRPr="002951E0">
        <w:rPr>
          <w:sz w:val="28"/>
          <w:szCs w:val="28"/>
        </w:rPr>
        <w:sym w:font="Symbol" w:char="F0B7"/>
      </w:r>
      <w:r w:rsidRPr="002951E0">
        <w:rPr>
          <w:sz w:val="28"/>
          <w:szCs w:val="28"/>
        </w:rPr>
        <w:t xml:space="preserve"> маърузалар давомида олинган назарий билимларни амалиётда қўллай олиш, тил жараёнларини таҳлил қилиш усулларини қўллаш, мустақил </w:t>
      </w:r>
      <w:r w:rsidRPr="002951E0">
        <w:rPr>
          <w:sz w:val="28"/>
          <w:szCs w:val="28"/>
        </w:rPr>
        <w:lastRenderedPageBreak/>
        <w:t xml:space="preserve">ҳолда қиёсий тилшунослик соҳасида илмий тадқиқот ишларини олиб бориш </w:t>
      </w:r>
      <w:r w:rsidRPr="00D62263">
        <w:rPr>
          <w:b/>
          <w:i/>
          <w:sz w:val="28"/>
          <w:szCs w:val="28"/>
        </w:rPr>
        <w:t>кўникмаларига эга бўлиши керак.</w:t>
      </w:r>
    </w:p>
    <w:p w:rsidR="00CA4A14" w:rsidRDefault="00CA4A14" w:rsidP="002951E0">
      <w:pPr>
        <w:autoSpaceDE w:val="0"/>
        <w:autoSpaceDN w:val="0"/>
        <w:adjustRightInd w:val="0"/>
        <w:ind w:left="705"/>
        <w:rPr>
          <w:b/>
          <w:i/>
          <w:sz w:val="28"/>
          <w:szCs w:val="28"/>
        </w:rPr>
      </w:pPr>
    </w:p>
    <w:p w:rsidR="00B57312" w:rsidRDefault="00B57312" w:rsidP="00B57312">
      <w:pPr>
        <w:autoSpaceDE w:val="0"/>
        <w:autoSpaceDN w:val="0"/>
        <w:adjustRightInd w:val="0"/>
        <w:jc w:val="center"/>
        <w:rPr>
          <w:b/>
          <w:bCs/>
          <w:sz w:val="16"/>
          <w:szCs w:val="16"/>
          <w:lang w:val="uz-Cyrl-UZ"/>
        </w:rPr>
      </w:pPr>
    </w:p>
    <w:p w:rsidR="00B57312" w:rsidRDefault="00B57312" w:rsidP="00B57312">
      <w:pPr>
        <w:autoSpaceDE w:val="0"/>
        <w:autoSpaceDN w:val="0"/>
        <w:adjustRightInd w:val="0"/>
        <w:jc w:val="center"/>
        <w:rPr>
          <w:b/>
          <w:bCs/>
          <w:sz w:val="28"/>
          <w:szCs w:val="28"/>
          <w:lang w:val="uz-Cyrl-UZ"/>
        </w:rPr>
      </w:pPr>
      <w:r>
        <w:rPr>
          <w:rFonts w:eastAsia="TimesNewRomanPSMT"/>
          <w:b/>
          <w:bCs/>
          <w:sz w:val="28"/>
          <w:szCs w:val="28"/>
          <w:lang w:val="uz-Cyrl-UZ" w:eastAsia="en-US"/>
        </w:rPr>
        <w:t>“Қиёсий типология” (Comparative typology) фанидан</w:t>
      </w:r>
      <w:r>
        <w:rPr>
          <w:b/>
          <w:bCs/>
          <w:sz w:val="28"/>
          <w:szCs w:val="28"/>
          <w:lang w:val="uz-Cyrl-UZ"/>
        </w:rPr>
        <w:t xml:space="preserve"> ўтиладиган мавзулар ва улар бўйича машғулот турларига ажратилган соатларнинг тақсимоти</w:t>
      </w:r>
    </w:p>
    <w:p w:rsidR="00CA4A14" w:rsidRPr="00B57312" w:rsidRDefault="00CA4A14" w:rsidP="002951E0">
      <w:pPr>
        <w:autoSpaceDE w:val="0"/>
        <w:autoSpaceDN w:val="0"/>
        <w:adjustRightInd w:val="0"/>
        <w:ind w:left="705"/>
        <w:rPr>
          <w:b/>
          <w:i/>
          <w:sz w:val="28"/>
          <w:szCs w:val="28"/>
          <w:lang w:val="uz-Cyrl-UZ"/>
        </w:rPr>
      </w:pPr>
    </w:p>
    <w:p w:rsidR="00CA4A14" w:rsidRPr="00B57312" w:rsidRDefault="00CA4A14" w:rsidP="002951E0">
      <w:pPr>
        <w:autoSpaceDE w:val="0"/>
        <w:autoSpaceDN w:val="0"/>
        <w:adjustRightInd w:val="0"/>
        <w:ind w:left="705"/>
        <w:rPr>
          <w:b/>
          <w:i/>
          <w:sz w:val="28"/>
          <w:szCs w:val="28"/>
          <w:lang w:val="uz-Cyrl-UZ"/>
        </w:rPr>
      </w:pPr>
    </w:p>
    <w:p w:rsidR="00CA4A14" w:rsidRPr="00D645AB" w:rsidRDefault="00CA4A14" w:rsidP="00CA4A14">
      <w:pPr>
        <w:autoSpaceDE w:val="0"/>
        <w:autoSpaceDN w:val="0"/>
        <w:adjustRightInd w:val="0"/>
        <w:jc w:val="center"/>
        <w:rPr>
          <w:rFonts w:eastAsia="TimesNewRomanPSMT"/>
          <w:b/>
          <w:bCs/>
          <w:sz w:val="28"/>
          <w:szCs w:val="28"/>
          <w:lang w:val="uz-Cyrl-UZ" w:eastAsia="en-US"/>
        </w:rPr>
      </w:pPr>
      <w:r>
        <w:rPr>
          <w:b/>
          <w:bCs/>
          <w:sz w:val="26"/>
          <w:szCs w:val="26"/>
        </w:rPr>
        <w:t>7</w:t>
      </w:r>
      <w:r>
        <w:rPr>
          <w:b/>
          <w:bCs/>
          <w:sz w:val="26"/>
          <w:szCs w:val="26"/>
          <w:lang w:val="en-US"/>
        </w:rPr>
        <w:t xml:space="preserve"> – </w:t>
      </w:r>
      <w:r>
        <w:rPr>
          <w:b/>
          <w:bCs/>
          <w:sz w:val="26"/>
          <w:szCs w:val="26"/>
          <w:lang w:val="uz-Cyrl-UZ"/>
        </w:rPr>
        <w:t>семестр</w:t>
      </w:r>
      <w:r>
        <w:rPr>
          <w:b/>
          <w:bCs/>
          <w:sz w:val="26"/>
          <w:szCs w:val="26"/>
          <w:lang w:val="en-US"/>
        </w:rPr>
        <w:t xml:space="preserve"> </w:t>
      </w:r>
      <w:r>
        <w:rPr>
          <w:b/>
          <w:bCs/>
          <w:sz w:val="26"/>
          <w:szCs w:val="26"/>
          <w:lang w:val="uz-Cyrl-UZ"/>
        </w:rPr>
        <w:t xml:space="preserve">кузги </w:t>
      </w:r>
    </w:p>
    <w:tbl>
      <w:tblPr>
        <w:tblpPr w:leftFromText="180" w:rightFromText="180" w:vertAnchor="text" w:tblpXSpec="center" w:tblpY="1"/>
        <w:tblOverlap w:val="never"/>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
        <w:gridCol w:w="6800"/>
        <w:gridCol w:w="583"/>
        <w:gridCol w:w="551"/>
        <w:gridCol w:w="567"/>
        <w:gridCol w:w="498"/>
        <w:gridCol w:w="636"/>
      </w:tblGrid>
      <w:tr w:rsidR="00CA4A14" w:rsidTr="003D397E">
        <w:trPr>
          <w:trHeight w:val="283"/>
        </w:trPr>
        <w:tc>
          <w:tcPr>
            <w:tcW w:w="535" w:type="dxa"/>
            <w:vMerge w:val="restart"/>
            <w:tcBorders>
              <w:top w:val="single" w:sz="4" w:space="0" w:color="auto"/>
              <w:left w:val="single" w:sz="4" w:space="0" w:color="auto"/>
              <w:bottom w:val="single" w:sz="4" w:space="0" w:color="auto"/>
              <w:right w:val="single" w:sz="4" w:space="0" w:color="auto"/>
            </w:tcBorders>
            <w:vAlign w:val="center"/>
            <w:hideMark/>
          </w:tcPr>
          <w:p w:rsidR="00CA4A14" w:rsidRDefault="00CA4A14" w:rsidP="003D397E">
            <w:pPr>
              <w:autoSpaceDE w:val="0"/>
              <w:autoSpaceDN w:val="0"/>
              <w:adjustRightInd w:val="0"/>
              <w:jc w:val="center"/>
              <w:rPr>
                <w:b/>
                <w:bCs/>
                <w:lang w:val="uz-Cyrl-UZ"/>
              </w:rPr>
            </w:pPr>
            <w:r>
              <w:rPr>
                <w:b/>
                <w:bCs/>
                <w:lang w:val="uz-Cyrl-UZ"/>
              </w:rPr>
              <w:t>№</w:t>
            </w:r>
          </w:p>
        </w:tc>
        <w:tc>
          <w:tcPr>
            <w:tcW w:w="6800" w:type="dxa"/>
            <w:vMerge w:val="restart"/>
            <w:tcBorders>
              <w:top w:val="single" w:sz="4" w:space="0" w:color="auto"/>
              <w:left w:val="single" w:sz="4" w:space="0" w:color="auto"/>
              <w:bottom w:val="single" w:sz="4" w:space="0" w:color="auto"/>
              <w:right w:val="single" w:sz="4" w:space="0" w:color="auto"/>
            </w:tcBorders>
            <w:vAlign w:val="center"/>
          </w:tcPr>
          <w:p w:rsidR="00CA4A14" w:rsidRDefault="00CA4A14" w:rsidP="003D397E">
            <w:pPr>
              <w:autoSpaceDE w:val="0"/>
              <w:autoSpaceDN w:val="0"/>
              <w:adjustRightInd w:val="0"/>
              <w:jc w:val="center"/>
              <w:rPr>
                <w:b/>
                <w:bCs/>
                <w:lang w:val="uz-Cyrl-UZ"/>
              </w:rPr>
            </w:pPr>
            <w:r>
              <w:rPr>
                <w:b/>
                <w:bCs/>
                <w:lang w:val="uz-Cyrl-UZ"/>
              </w:rPr>
              <w:t>Машғулотлари мазмуни</w:t>
            </w:r>
          </w:p>
          <w:p w:rsidR="00CA4A14" w:rsidRDefault="00CA4A14" w:rsidP="003D397E">
            <w:pPr>
              <w:autoSpaceDE w:val="0"/>
              <w:autoSpaceDN w:val="0"/>
              <w:adjustRightInd w:val="0"/>
              <w:jc w:val="center"/>
              <w:rPr>
                <w:b/>
                <w:bCs/>
                <w:lang w:val="uz-Cyrl-UZ"/>
              </w:rPr>
            </w:pPr>
          </w:p>
        </w:tc>
        <w:tc>
          <w:tcPr>
            <w:tcW w:w="2835" w:type="dxa"/>
            <w:gridSpan w:val="5"/>
            <w:tcBorders>
              <w:top w:val="single" w:sz="4" w:space="0" w:color="auto"/>
              <w:left w:val="single" w:sz="4" w:space="0" w:color="auto"/>
              <w:bottom w:val="single" w:sz="4" w:space="0" w:color="auto"/>
              <w:right w:val="single" w:sz="4" w:space="0" w:color="auto"/>
            </w:tcBorders>
            <w:vAlign w:val="center"/>
            <w:hideMark/>
          </w:tcPr>
          <w:p w:rsidR="00CA4A14" w:rsidRDefault="00CA4A14" w:rsidP="003D397E">
            <w:pPr>
              <w:autoSpaceDE w:val="0"/>
              <w:autoSpaceDN w:val="0"/>
              <w:adjustRightInd w:val="0"/>
              <w:jc w:val="center"/>
              <w:rPr>
                <w:b/>
                <w:bCs/>
                <w:lang w:val="en-US"/>
              </w:rPr>
            </w:pPr>
            <w:r>
              <w:rPr>
                <w:b/>
                <w:bCs/>
                <w:lang w:val="uz-Cyrl-UZ"/>
              </w:rPr>
              <w:t>Соатлар</w:t>
            </w:r>
            <w:r>
              <w:rPr>
                <w:b/>
                <w:bCs/>
                <w:lang w:val="en-US"/>
              </w:rPr>
              <w:t>:</w:t>
            </w:r>
          </w:p>
        </w:tc>
      </w:tr>
      <w:tr w:rsidR="00CA4A14" w:rsidTr="003D397E">
        <w:trPr>
          <w:cantSplit/>
          <w:trHeight w:val="1412"/>
        </w:trPr>
        <w:tc>
          <w:tcPr>
            <w:tcW w:w="535" w:type="dxa"/>
            <w:vMerge/>
            <w:tcBorders>
              <w:top w:val="single" w:sz="4" w:space="0" w:color="auto"/>
              <w:left w:val="single" w:sz="4" w:space="0" w:color="auto"/>
              <w:bottom w:val="single" w:sz="4" w:space="0" w:color="auto"/>
              <w:right w:val="single" w:sz="4" w:space="0" w:color="auto"/>
            </w:tcBorders>
            <w:vAlign w:val="center"/>
            <w:hideMark/>
          </w:tcPr>
          <w:p w:rsidR="00CA4A14" w:rsidRDefault="00CA4A14" w:rsidP="003D397E">
            <w:pPr>
              <w:rPr>
                <w:b/>
                <w:bCs/>
                <w:lang w:val="uz-Cyrl-UZ"/>
              </w:rPr>
            </w:pPr>
          </w:p>
        </w:tc>
        <w:tc>
          <w:tcPr>
            <w:tcW w:w="6800" w:type="dxa"/>
            <w:vMerge/>
            <w:tcBorders>
              <w:top w:val="single" w:sz="4" w:space="0" w:color="auto"/>
              <w:left w:val="single" w:sz="4" w:space="0" w:color="auto"/>
              <w:bottom w:val="single" w:sz="4" w:space="0" w:color="auto"/>
              <w:right w:val="single" w:sz="4" w:space="0" w:color="auto"/>
            </w:tcBorders>
            <w:vAlign w:val="center"/>
            <w:hideMark/>
          </w:tcPr>
          <w:p w:rsidR="00CA4A14" w:rsidRDefault="00CA4A14" w:rsidP="003D397E">
            <w:pPr>
              <w:rPr>
                <w:b/>
                <w:bCs/>
                <w:lang w:val="uz-Cyrl-UZ"/>
              </w:rPr>
            </w:pPr>
          </w:p>
        </w:tc>
        <w:tc>
          <w:tcPr>
            <w:tcW w:w="583" w:type="dxa"/>
            <w:tcBorders>
              <w:top w:val="single" w:sz="4" w:space="0" w:color="auto"/>
              <w:left w:val="single" w:sz="4" w:space="0" w:color="auto"/>
              <w:bottom w:val="single" w:sz="4" w:space="0" w:color="auto"/>
              <w:right w:val="single" w:sz="4" w:space="0" w:color="auto"/>
            </w:tcBorders>
            <w:textDirection w:val="btLr"/>
            <w:vAlign w:val="center"/>
            <w:hideMark/>
          </w:tcPr>
          <w:p w:rsidR="00CA4A14" w:rsidRDefault="00CA4A14" w:rsidP="003D397E">
            <w:pPr>
              <w:autoSpaceDE w:val="0"/>
              <w:autoSpaceDN w:val="0"/>
              <w:adjustRightInd w:val="0"/>
              <w:ind w:left="113" w:right="113"/>
              <w:jc w:val="center"/>
              <w:rPr>
                <w:b/>
                <w:bCs/>
                <w:lang w:val="uz-Cyrl-UZ"/>
              </w:rPr>
            </w:pPr>
            <w:r>
              <w:rPr>
                <w:b/>
                <w:bCs/>
                <w:lang w:val="uz-Cyrl-UZ"/>
              </w:rPr>
              <w:t>Жами:</w:t>
            </w:r>
          </w:p>
        </w:tc>
        <w:tc>
          <w:tcPr>
            <w:tcW w:w="551" w:type="dxa"/>
            <w:tcBorders>
              <w:top w:val="single" w:sz="4" w:space="0" w:color="auto"/>
              <w:left w:val="single" w:sz="4" w:space="0" w:color="auto"/>
              <w:bottom w:val="single" w:sz="4" w:space="0" w:color="auto"/>
              <w:right w:val="single" w:sz="4" w:space="0" w:color="auto"/>
            </w:tcBorders>
            <w:textDirection w:val="btLr"/>
            <w:vAlign w:val="center"/>
            <w:hideMark/>
          </w:tcPr>
          <w:p w:rsidR="00CA4A14" w:rsidRDefault="00CA4A14" w:rsidP="003D397E">
            <w:pPr>
              <w:autoSpaceDE w:val="0"/>
              <w:autoSpaceDN w:val="0"/>
              <w:adjustRightInd w:val="0"/>
              <w:ind w:left="113" w:right="113"/>
              <w:jc w:val="center"/>
              <w:rPr>
                <w:b/>
                <w:bCs/>
                <w:lang w:val="uz-Cyrl-UZ"/>
              </w:rPr>
            </w:pPr>
            <w:r>
              <w:rPr>
                <w:b/>
                <w:bCs/>
                <w:lang w:val="uz-Cyrl-UZ"/>
              </w:rPr>
              <w:t>Маъруза:</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rsidR="00CA4A14" w:rsidRDefault="00CA4A14" w:rsidP="003D397E">
            <w:pPr>
              <w:autoSpaceDE w:val="0"/>
              <w:autoSpaceDN w:val="0"/>
              <w:adjustRightInd w:val="0"/>
              <w:ind w:left="113" w:right="113"/>
              <w:jc w:val="center"/>
              <w:rPr>
                <w:b/>
                <w:bCs/>
                <w:lang w:val="uz-Cyrl-UZ"/>
              </w:rPr>
            </w:pPr>
            <w:r>
              <w:rPr>
                <w:b/>
                <w:bCs/>
                <w:lang w:val="uz-Cyrl-UZ"/>
              </w:rPr>
              <w:t>Семинар:</w:t>
            </w:r>
          </w:p>
        </w:tc>
        <w:tc>
          <w:tcPr>
            <w:tcW w:w="498" w:type="dxa"/>
            <w:tcBorders>
              <w:top w:val="single" w:sz="4" w:space="0" w:color="auto"/>
              <w:left w:val="single" w:sz="4" w:space="0" w:color="auto"/>
              <w:bottom w:val="single" w:sz="4" w:space="0" w:color="auto"/>
              <w:right w:val="single" w:sz="4" w:space="0" w:color="auto"/>
            </w:tcBorders>
            <w:textDirection w:val="btLr"/>
            <w:vAlign w:val="center"/>
            <w:hideMark/>
          </w:tcPr>
          <w:p w:rsidR="00CA4A14" w:rsidRDefault="00CA4A14" w:rsidP="003D397E">
            <w:pPr>
              <w:autoSpaceDE w:val="0"/>
              <w:autoSpaceDN w:val="0"/>
              <w:adjustRightInd w:val="0"/>
              <w:ind w:left="113" w:right="113"/>
              <w:jc w:val="center"/>
              <w:rPr>
                <w:b/>
                <w:bCs/>
                <w:lang w:val="uz-Cyrl-UZ"/>
              </w:rPr>
            </w:pPr>
            <w:r>
              <w:rPr>
                <w:b/>
                <w:bCs/>
                <w:lang w:val="uz-Cyrl-UZ"/>
              </w:rPr>
              <w:t>Амалий:</w:t>
            </w:r>
          </w:p>
        </w:tc>
        <w:tc>
          <w:tcPr>
            <w:tcW w:w="636" w:type="dxa"/>
            <w:tcBorders>
              <w:top w:val="single" w:sz="4" w:space="0" w:color="auto"/>
              <w:left w:val="single" w:sz="4" w:space="0" w:color="auto"/>
              <w:bottom w:val="single" w:sz="4" w:space="0" w:color="auto"/>
              <w:right w:val="single" w:sz="4" w:space="0" w:color="auto"/>
            </w:tcBorders>
            <w:textDirection w:val="btLr"/>
            <w:vAlign w:val="center"/>
            <w:hideMark/>
          </w:tcPr>
          <w:p w:rsidR="00CA4A14" w:rsidRDefault="00CA4A14" w:rsidP="003D397E">
            <w:pPr>
              <w:autoSpaceDE w:val="0"/>
              <w:autoSpaceDN w:val="0"/>
              <w:adjustRightInd w:val="0"/>
              <w:ind w:left="113" w:right="113"/>
              <w:jc w:val="center"/>
              <w:rPr>
                <w:b/>
                <w:bCs/>
                <w:lang w:val="uz-Cyrl-UZ"/>
              </w:rPr>
            </w:pPr>
            <w:r>
              <w:rPr>
                <w:b/>
                <w:bCs/>
                <w:lang w:val="uz-Cyrl-UZ"/>
              </w:rPr>
              <w:t>Мустақил таълим:</w:t>
            </w:r>
          </w:p>
        </w:tc>
      </w:tr>
      <w:tr w:rsidR="00CA4A14" w:rsidTr="003D397E">
        <w:trPr>
          <w:cantSplit/>
          <w:trHeight w:val="269"/>
        </w:trPr>
        <w:tc>
          <w:tcPr>
            <w:tcW w:w="535" w:type="dxa"/>
            <w:tcBorders>
              <w:top w:val="single" w:sz="4" w:space="0" w:color="auto"/>
              <w:left w:val="single" w:sz="4" w:space="0" w:color="auto"/>
              <w:bottom w:val="single" w:sz="4" w:space="0" w:color="auto"/>
              <w:right w:val="single" w:sz="4" w:space="0" w:color="auto"/>
            </w:tcBorders>
            <w:vAlign w:val="center"/>
            <w:hideMark/>
          </w:tcPr>
          <w:p w:rsidR="00CA4A14" w:rsidRDefault="00CA4A14" w:rsidP="003D397E">
            <w:pPr>
              <w:autoSpaceDE w:val="0"/>
              <w:autoSpaceDN w:val="0"/>
              <w:adjustRightInd w:val="0"/>
              <w:jc w:val="center"/>
              <w:rPr>
                <w:bCs/>
                <w:lang w:val="uz-Cyrl-UZ"/>
              </w:rPr>
            </w:pPr>
            <w:r>
              <w:rPr>
                <w:bCs/>
                <w:lang w:val="uz-Cyrl-UZ"/>
              </w:rPr>
              <w:t>1.</w:t>
            </w:r>
          </w:p>
        </w:tc>
        <w:tc>
          <w:tcPr>
            <w:tcW w:w="6800" w:type="dxa"/>
            <w:tcBorders>
              <w:top w:val="single" w:sz="4" w:space="0" w:color="auto"/>
              <w:left w:val="single" w:sz="4" w:space="0" w:color="auto"/>
              <w:bottom w:val="single" w:sz="4" w:space="0" w:color="auto"/>
              <w:right w:val="single" w:sz="4" w:space="0" w:color="auto"/>
            </w:tcBorders>
            <w:hideMark/>
          </w:tcPr>
          <w:p w:rsidR="00CA4A14" w:rsidRDefault="00CA4A14" w:rsidP="003D397E">
            <w:pPr>
              <w:rPr>
                <w:lang w:val="uz-Cyrl-UZ"/>
              </w:rPr>
            </w:pPr>
            <w:r>
              <w:rPr>
                <w:sz w:val="28"/>
                <w:szCs w:val="28"/>
                <w:lang w:val="en-US"/>
              </w:rPr>
              <w:t>Introduction.Comparative typology as a special branch of linguistics</w:t>
            </w:r>
          </w:p>
        </w:tc>
        <w:tc>
          <w:tcPr>
            <w:tcW w:w="583" w:type="dxa"/>
            <w:tcBorders>
              <w:top w:val="single" w:sz="4" w:space="0" w:color="auto"/>
              <w:left w:val="single" w:sz="4" w:space="0" w:color="auto"/>
              <w:bottom w:val="single" w:sz="4" w:space="0" w:color="auto"/>
              <w:right w:val="single" w:sz="4" w:space="0" w:color="auto"/>
            </w:tcBorders>
            <w:vAlign w:val="center"/>
          </w:tcPr>
          <w:p w:rsidR="00CA4A14" w:rsidRPr="00D645AB" w:rsidRDefault="00CA4A14" w:rsidP="003D397E">
            <w:pPr>
              <w:autoSpaceDE w:val="0"/>
              <w:autoSpaceDN w:val="0"/>
              <w:adjustRightInd w:val="0"/>
              <w:jc w:val="center"/>
              <w:rPr>
                <w:bCs/>
                <w:lang w:val="en-US"/>
              </w:rPr>
            </w:pPr>
            <w:r>
              <w:rPr>
                <w:bCs/>
                <w:lang w:val="en-US"/>
              </w:rPr>
              <w:t>7</w:t>
            </w:r>
          </w:p>
        </w:tc>
        <w:tc>
          <w:tcPr>
            <w:tcW w:w="551" w:type="dxa"/>
            <w:tcBorders>
              <w:top w:val="single" w:sz="4" w:space="0" w:color="auto"/>
              <w:left w:val="single" w:sz="4" w:space="0" w:color="auto"/>
              <w:bottom w:val="single" w:sz="4" w:space="0" w:color="auto"/>
              <w:right w:val="single" w:sz="4" w:space="0" w:color="auto"/>
            </w:tcBorders>
            <w:vAlign w:val="center"/>
            <w:hideMark/>
          </w:tcPr>
          <w:p w:rsidR="00CA4A14" w:rsidRDefault="00CA4A14" w:rsidP="003D397E">
            <w:pPr>
              <w:autoSpaceDE w:val="0"/>
              <w:autoSpaceDN w:val="0"/>
              <w:adjustRightInd w:val="0"/>
              <w:jc w:val="center"/>
              <w:rPr>
                <w:bCs/>
                <w:lang w:val="en-US"/>
              </w:rPr>
            </w:pPr>
            <w:r>
              <w:rPr>
                <w:bCs/>
                <w:lang w:val="en-US"/>
              </w:rPr>
              <w:t>2</w:t>
            </w:r>
          </w:p>
        </w:tc>
        <w:tc>
          <w:tcPr>
            <w:tcW w:w="567" w:type="dxa"/>
            <w:tcBorders>
              <w:top w:val="single" w:sz="4" w:space="0" w:color="auto"/>
              <w:left w:val="single" w:sz="4" w:space="0" w:color="auto"/>
              <w:bottom w:val="single" w:sz="4" w:space="0" w:color="auto"/>
              <w:right w:val="single" w:sz="4" w:space="0" w:color="auto"/>
            </w:tcBorders>
            <w:vAlign w:val="center"/>
            <w:hideMark/>
          </w:tcPr>
          <w:p w:rsidR="00CA4A14" w:rsidRDefault="00CA4A14" w:rsidP="003D397E">
            <w:pPr>
              <w:autoSpaceDE w:val="0"/>
              <w:autoSpaceDN w:val="0"/>
              <w:adjustRightInd w:val="0"/>
              <w:jc w:val="center"/>
              <w:rPr>
                <w:bCs/>
                <w:lang w:val="en-US"/>
              </w:rPr>
            </w:pPr>
            <w:r>
              <w:rPr>
                <w:bCs/>
                <w:lang w:val="en-US"/>
              </w:rPr>
              <w:t>2</w:t>
            </w:r>
          </w:p>
        </w:tc>
        <w:tc>
          <w:tcPr>
            <w:tcW w:w="498" w:type="dxa"/>
            <w:tcBorders>
              <w:top w:val="single" w:sz="4" w:space="0" w:color="auto"/>
              <w:left w:val="single" w:sz="4" w:space="0" w:color="auto"/>
              <w:bottom w:val="single" w:sz="4" w:space="0" w:color="auto"/>
              <w:right w:val="single" w:sz="4" w:space="0" w:color="auto"/>
            </w:tcBorders>
            <w:vAlign w:val="center"/>
          </w:tcPr>
          <w:p w:rsidR="00CA4A14" w:rsidRDefault="00CA4A14" w:rsidP="003D397E">
            <w:pPr>
              <w:autoSpaceDE w:val="0"/>
              <w:autoSpaceDN w:val="0"/>
              <w:adjustRightInd w:val="0"/>
              <w:jc w:val="center"/>
              <w:rPr>
                <w:bCs/>
                <w:lang w:val="en-US"/>
              </w:rPr>
            </w:pPr>
          </w:p>
        </w:tc>
        <w:tc>
          <w:tcPr>
            <w:tcW w:w="636" w:type="dxa"/>
            <w:tcBorders>
              <w:top w:val="single" w:sz="4" w:space="0" w:color="auto"/>
              <w:left w:val="single" w:sz="4" w:space="0" w:color="auto"/>
              <w:bottom w:val="single" w:sz="4" w:space="0" w:color="auto"/>
              <w:right w:val="single" w:sz="4" w:space="0" w:color="auto"/>
            </w:tcBorders>
            <w:vAlign w:val="center"/>
            <w:hideMark/>
          </w:tcPr>
          <w:p w:rsidR="00CA4A14" w:rsidRDefault="00CA4A14" w:rsidP="003D397E">
            <w:pPr>
              <w:autoSpaceDE w:val="0"/>
              <w:autoSpaceDN w:val="0"/>
              <w:adjustRightInd w:val="0"/>
              <w:jc w:val="center"/>
              <w:rPr>
                <w:bCs/>
                <w:lang w:val="uz-Cyrl-UZ"/>
              </w:rPr>
            </w:pPr>
            <w:r>
              <w:rPr>
                <w:bCs/>
                <w:lang w:val="uz-Cyrl-UZ"/>
              </w:rPr>
              <w:t>3</w:t>
            </w:r>
          </w:p>
        </w:tc>
      </w:tr>
      <w:tr w:rsidR="00CA4A14" w:rsidTr="003D397E">
        <w:trPr>
          <w:cantSplit/>
          <w:trHeight w:val="269"/>
        </w:trPr>
        <w:tc>
          <w:tcPr>
            <w:tcW w:w="535" w:type="dxa"/>
            <w:tcBorders>
              <w:top w:val="single" w:sz="4" w:space="0" w:color="auto"/>
              <w:left w:val="single" w:sz="4" w:space="0" w:color="auto"/>
              <w:bottom w:val="single" w:sz="4" w:space="0" w:color="auto"/>
              <w:right w:val="single" w:sz="4" w:space="0" w:color="auto"/>
            </w:tcBorders>
            <w:vAlign w:val="center"/>
            <w:hideMark/>
          </w:tcPr>
          <w:p w:rsidR="00CA4A14" w:rsidRDefault="00CA4A14" w:rsidP="003D397E">
            <w:pPr>
              <w:autoSpaceDE w:val="0"/>
              <w:autoSpaceDN w:val="0"/>
              <w:adjustRightInd w:val="0"/>
              <w:jc w:val="center"/>
              <w:rPr>
                <w:bCs/>
                <w:lang w:val="en-US"/>
              </w:rPr>
            </w:pPr>
            <w:r>
              <w:rPr>
                <w:bCs/>
                <w:lang w:val="en-US"/>
              </w:rPr>
              <w:t>2.</w:t>
            </w:r>
          </w:p>
        </w:tc>
        <w:tc>
          <w:tcPr>
            <w:tcW w:w="6800" w:type="dxa"/>
            <w:tcBorders>
              <w:top w:val="single" w:sz="4" w:space="0" w:color="auto"/>
              <w:left w:val="single" w:sz="4" w:space="0" w:color="auto"/>
              <w:bottom w:val="single" w:sz="4" w:space="0" w:color="auto"/>
              <w:right w:val="single" w:sz="4" w:space="0" w:color="auto"/>
            </w:tcBorders>
          </w:tcPr>
          <w:p w:rsidR="00CA4A14" w:rsidRDefault="00CA4A14" w:rsidP="003D397E">
            <w:pPr>
              <w:ind w:firstLine="540"/>
              <w:rPr>
                <w:sz w:val="28"/>
                <w:szCs w:val="28"/>
                <w:lang w:val="en-US"/>
              </w:rPr>
            </w:pPr>
            <w:r>
              <w:rPr>
                <w:sz w:val="28"/>
                <w:szCs w:val="28"/>
                <w:lang w:val="en-US"/>
              </w:rPr>
              <w:t>Comparative Typology of Phonological systems of Modern English, Uzbek and Russian English, Uzbek and Russian</w:t>
            </w:r>
          </w:p>
          <w:p w:rsidR="00CA4A14" w:rsidRDefault="00CA4A14" w:rsidP="003D397E">
            <w:pPr>
              <w:jc w:val="center"/>
              <w:rPr>
                <w:sz w:val="28"/>
                <w:szCs w:val="28"/>
                <w:lang w:val="en-US"/>
              </w:rPr>
            </w:pPr>
          </w:p>
        </w:tc>
        <w:tc>
          <w:tcPr>
            <w:tcW w:w="583" w:type="dxa"/>
            <w:tcBorders>
              <w:top w:val="single" w:sz="4" w:space="0" w:color="auto"/>
              <w:left w:val="single" w:sz="4" w:space="0" w:color="auto"/>
              <w:bottom w:val="single" w:sz="4" w:space="0" w:color="auto"/>
              <w:right w:val="single" w:sz="4" w:space="0" w:color="auto"/>
            </w:tcBorders>
            <w:vAlign w:val="center"/>
          </w:tcPr>
          <w:p w:rsidR="00CA4A14" w:rsidRPr="00D645AB" w:rsidRDefault="00CA4A14" w:rsidP="003D397E">
            <w:pPr>
              <w:autoSpaceDE w:val="0"/>
              <w:autoSpaceDN w:val="0"/>
              <w:adjustRightInd w:val="0"/>
              <w:jc w:val="center"/>
              <w:rPr>
                <w:bCs/>
                <w:lang w:val="en-US"/>
              </w:rPr>
            </w:pPr>
            <w:r>
              <w:rPr>
                <w:bCs/>
                <w:lang w:val="en-US"/>
              </w:rPr>
              <w:t>6</w:t>
            </w:r>
          </w:p>
        </w:tc>
        <w:tc>
          <w:tcPr>
            <w:tcW w:w="551" w:type="dxa"/>
            <w:tcBorders>
              <w:top w:val="single" w:sz="4" w:space="0" w:color="auto"/>
              <w:left w:val="single" w:sz="4" w:space="0" w:color="auto"/>
              <w:bottom w:val="single" w:sz="4" w:space="0" w:color="auto"/>
              <w:right w:val="single" w:sz="4" w:space="0" w:color="auto"/>
            </w:tcBorders>
            <w:vAlign w:val="center"/>
            <w:hideMark/>
          </w:tcPr>
          <w:p w:rsidR="00CA4A14" w:rsidRDefault="00CA4A14" w:rsidP="003D397E">
            <w:pPr>
              <w:autoSpaceDE w:val="0"/>
              <w:autoSpaceDN w:val="0"/>
              <w:adjustRightInd w:val="0"/>
              <w:jc w:val="center"/>
              <w:rPr>
                <w:bCs/>
                <w:lang w:val="en-US"/>
              </w:rPr>
            </w:pPr>
            <w:r>
              <w:rPr>
                <w:bCs/>
                <w:lang w:val="en-US"/>
              </w:rPr>
              <w:t>2</w:t>
            </w:r>
          </w:p>
        </w:tc>
        <w:tc>
          <w:tcPr>
            <w:tcW w:w="567" w:type="dxa"/>
            <w:tcBorders>
              <w:top w:val="single" w:sz="4" w:space="0" w:color="auto"/>
              <w:left w:val="single" w:sz="4" w:space="0" w:color="auto"/>
              <w:bottom w:val="single" w:sz="4" w:space="0" w:color="auto"/>
              <w:right w:val="single" w:sz="4" w:space="0" w:color="auto"/>
            </w:tcBorders>
            <w:vAlign w:val="center"/>
            <w:hideMark/>
          </w:tcPr>
          <w:p w:rsidR="00CA4A14" w:rsidRDefault="00CA4A14" w:rsidP="003D397E">
            <w:pPr>
              <w:autoSpaceDE w:val="0"/>
              <w:autoSpaceDN w:val="0"/>
              <w:adjustRightInd w:val="0"/>
              <w:jc w:val="center"/>
              <w:rPr>
                <w:bCs/>
                <w:lang w:val="en-US"/>
              </w:rPr>
            </w:pPr>
            <w:r>
              <w:rPr>
                <w:bCs/>
                <w:lang w:val="en-US"/>
              </w:rPr>
              <w:t>2</w:t>
            </w:r>
          </w:p>
        </w:tc>
        <w:tc>
          <w:tcPr>
            <w:tcW w:w="498" w:type="dxa"/>
            <w:tcBorders>
              <w:top w:val="single" w:sz="4" w:space="0" w:color="auto"/>
              <w:left w:val="single" w:sz="4" w:space="0" w:color="auto"/>
              <w:bottom w:val="single" w:sz="4" w:space="0" w:color="auto"/>
              <w:right w:val="single" w:sz="4" w:space="0" w:color="auto"/>
            </w:tcBorders>
            <w:vAlign w:val="center"/>
          </w:tcPr>
          <w:p w:rsidR="00CA4A14" w:rsidRDefault="00CA4A14" w:rsidP="003D397E">
            <w:pPr>
              <w:autoSpaceDE w:val="0"/>
              <w:autoSpaceDN w:val="0"/>
              <w:adjustRightInd w:val="0"/>
              <w:jc w:val="center"/>
              <w:rPr>
                <w:bCs/>
                <w:lang w:val="en-US"/>
              </w:rPr>
            </w:pPr>
          </w:p>
        </w:tc>
        <w:tc>
          <w:tcPr>
            <w:tcW w:w="636" w:type="dxa"/>
            <w:tcBorders>
              <w:top w:val="single" w:sz="4" w:space="0" w:color="auto"/>
              <w:left w:val="single" w:sz="4" w:space="0" w:color="auto"/>
              <w:bottom w:val="single" w:sz="4" w:space="0" w:color="auto"/>
              <w:right w:val="single" w:sz="4" w:space="0" w:color="auto"/>
            </w:tcBorders>
            <w:vAlign w:val="center"/>
            <w:hideMark/>
          </w:tcPr>
          <w:p w:rsidR="00CA4A14" w:rsidRDefault="00CA4A14" w:rsidP="003D397E">
            <w:pPr>
              <w:autoSpaceDE w:val="0"/>
              <w:autoSpaceDN w:val="0"/>
              <w:adjustRightInd w:val="0"/>
              <w:jc w:val="center"/>
              <w:rPr>
                <w:bCs/>
                <w:lang w:val="uz-Cyrl-UZ"/>
              </w:rPr>
            </w:pPr>
            <w:r>
              <w:rPr>
                <w:bCs/>
                <w:lang w:val="uz-Cyrl-UZ"/>
              </w:rPr>
              <w:t>2</w:t>
            </w:r>
          </w:p>
        </w:tc>
      </w:tr>
      <w:tr w:rsidR="00CA4A14" w:rsidTr="003D397E">
        <w:trPr>
          <w:cantSplit/>
          <w:trHeight w:val="269"/>
        </w:trPr>
        <w:tc>
          <w:tcPr>
            <w:tcW w:w="535" w:type="dxa"/>
            <w:tcBorders>
              <w:top w:val="single" w:sz="4" w:space="0" w:color="auto"/>
              <w:left w:val="single" w:sz="4" w:space="0" w:color="auto"/>
              <w:bottom w:val="single" w:sz="4" w:space="0" w:color="auto"/>
              <w:right w:val="single" w:sz="4" w:space="0" w:color="auto"/>
            </w:tcBorders>
            <w:vAlign w:val="center"/>
            <w:hideMark/>
          </w:tcPr>
          <w:p w:rsidR="00CA4A14" w:rsidRDefault="00CA4A14" w:rsidP="003D397E">
            <w:pPr>
              <w:autoSpaceDE w:val="0"/>
              <w:autoSpaceDN w:val="0"/>
              <w:adjustRightInd w:val="0"/>
              <w:jc w:val="center"/>
              <w:rPr>
                <w:bCs/>
                <w:lang w:val="en-US"/>
              </w:rPr>
            </w:pPr>
            <w:r>
              <w:rPr>
                <w:bCs/>
                <w:lang w:val="en-US"/>
              </w:rPr>
              <w:t>3.</w:t>
            </w:r>
          </w:p>
        </w:tc>
        <w:tc>
          <w:tcPr>
            <w:tcW w:w="6800" w:type="dxa"/>
            <w:tcBorders>
              <w:top w:val="single" w:sz="4" w:space="0" w:color="auto"/>
              <w:left w:val="single" w:sz="4" w:space="0" w:color="auto"/>
              <w:bottom w:val="single" w:sz="4" w:space="0" w:color="auto"/>
              <w:right w:val="single" w:sz="4" w:space="0" w:color="auto"/>
            </w:tcBorders>
            <w:hideMark/>
          </w:tcPr>
          <w:p w:rsidR="00CA4A14" w:rsidRDefault="00CA4A14" w:rsidP="003D397E">
            <w:pPr>
              <w:ind w:firstLine="540"/>
              <w:rPr>
                <w:sz w:val="28"/>
                <w:szCs w:val="28"/>
                <w:lang w:val="en-US"/>
              </w:rPr>
            </w:pPr>
            <w:r>
              <w:rPr>
                <w:sz w:val="28"/>
                <w:szCs w:val="28"/>
                <w:lang w:val="en-US"/>
              </w:rPr>
              <w:t>Comparative Typology of Morphological systems of Modern English, Uzbek and Russian  languages</w:t>
            </w:r>
          </w:p>
        </w:tc>
        <w:tc>
          <w:tcPr>
            <w:tcW w:w="583" w:type="dxa"/>
            <w:tcBorders>
              <w:top w:val="single" w:sz="4" w:space="0" w:color="auto"/>
              <w:left w:val="single" w:sz="4" w:space="0" w:color="auto"/>
              <w:bottom w:val="single" w:sz="4" w:space="0" w:color="auto"/>
              <w:right w:val="single" w:sz="4" w:space="0" w:color="auto"/>
            </w:tcBorders>
            <w:vAlign w:val="center"/>
          </w:tcPr>
          <w:p w:rsidR="00CA4A14" w:rsidRPr="00D645AB" w:rsidRDefault="00CA4A14" w:rsidP="003D397E">
            <w:pPr>
              <w:autoSpaceDE w:val="0"/>
              <w:autoSpaceDN w:val="0"/>
              <w:adjustRightInd w:val="0"/>
              <w:jc w:val="center"/>
              <w:rPr>
                <w:bCs/>
                <w:lang w:val="en-US"/>
              </w:rPr>
            </w:pPr>
            <w:r>
              <w:rPr>
                <w:bCs/>
                <w:lang w:val="en-US"/>
              </w:rPr>
              <w:t>6</w:t>
            </w:r>
          </w:p>
        </w:tc>
        <w:tc>
          <w:tcPr>
            <w:tcW w:w="551" w:type="dxa"/>
            <w:tcBorders>
              <w:top w:val="single" w:sz="4" w:space="0" w:color="auto"/>
              <w:left w:val="single" w:sz="4" w:space="0" w:color="auto"/>
              <w:bottom w:val="single" w:sz="4" w:space="0" w:color="auto"/>
              <w:right w:val="single" w:sz="4" w:space="0" w:color="auto"/>
            </w:tcBorders>
            <w:vAlign w:val="center"/>
            <w:hideMark/>
          </w:tcPr>
          <w:p w:rsidR="00CA4A14" w:rsidRDefault="00CA4A14" w:rsidP="003D397E">
            <w:pPr>
              <w:autoSpaceDE w:val="0"/>
              <w:autoSpaceDN w:val="0"/>
              <w:adjustRightInd w:val="0"/>
              <w:jc w:val="center"/>
              <w:rPr>
                <w:bCs/>
                <w:lang w:val="en-US"/>
              </w:rPr>
            </w:pPr>
            <w:r>
              <w:rPr>
                <w:bCs/>
                <w:lang w:val="en-US"/>
              </w:rPr>
              <w:t>2</w:t>
            </w:r>
          </w:p>
        </w:tc>
        <w:tc>
          <w:tcPr>
            <w:tcW w:w="567" w:type="dxa"/>
            <w:tcBorders>
              <w:top w:val="single" w:sz="4" w:space="0" w:color="auto"/>
              <w:left w:val="single" w:sz="4" w:space="0" w:color="auto"/>
              <w:bottom w:val="single" w:sz="4" w:space="0" w:color="auto"/>
              <w:right w:val="single" w:sz="4" w:space="0" w:color="auto"/>
            </w:tcBorders>
            <w:vAlign w:val="center"/>
            <w:hideMark/>
          </w:tcPr>
          <w:p w:rsidR="00CA4A14" w:rsidRDefault="00CA4A14" w:rsidP="003D397E">
            <w:pPr>
              <w:autoSpaceDE w:val="0"/>
              <w:autoSpaceDN w:val="0"/>
              <w:adjustRightInd w:val="0"/>
              <w:jc w:val="center"/>
              <w:rPr>
                <w:bCs/>
                <w:lang w:val="en-US"/>
              </w:rPr>
            </w:pPr>
            <w:r>
              <w:rPr>
                <w:bCs/>
                <w:lang w:val="en-US"/>
              </w:rPr>
              <w:t>2</w:t>
            </w:r>
          </w:p>
        </w:tc>
        <w:tc>
          <w:tcPr>
            <w:tcW w:w="498" w:type="dxa"/>
            <w:tcBorders>
              <w:top w:val="single" w:sz="4" w:space="0" w:color="auto"/>
              <w:left w:val="single" w:sz="4" w:space="0" w:color="auto"/>
              <w:bottom w:val="single" w:sz="4" w:space="0" w:color="auto"/>
              <w:right w:val="single" w:sz="4" w:space="0" w:color="auto"/>
            </w:tcBorders>
            <w:vAlign w:val="center"/>
          </w:tcPr>
          <w:p w:rsidR="00CA4A14" w:rsidRDefault="00CA4A14" w:rsidP="003D397E">
            <w:pPr>
              <w:autoSpaceDE w:val="0"/>
              <w:autoSpaceDN w:val="0"/>
              <w:adjustRightInd w:val="0"/>
              <w:jc w:val="center"/>
              <w:rPr>
                <w:bCs/>
                <w:lang w:val="en-US"/>
              </w:rPr>
            </w:pPr>
          </w:p>
        </w:tc>
        <w:tc>
          <w:tcPr>
            <w:tcW w:w="636" w:type="dxa"/>
            <w:tcBorders>
              <w:top w:val="single" w:sz="4" w:space="0" w:color="auto"/>
              <w:left w:val="single" w:sz="4" w:space="0" w:color="auto"/>
              <w:bottom w:val="single" w:sz="4" w:space="0" w:color="auto"/>
              <w:right w:val="single" w:sz="4" w:space="0" w:color="auto"/>
            </w:tcBorders>
            <w:vAlign w:val="center"/>
            <w:hideMark/>
          </w:tcPr>
          <w:p w:rsidR="00CA4A14" w:rsidRDefault="00CA4A14" w:rsidP="003D397E">
            <w:pPr>
              <w:autoSpaceDE w:val="0"/>
              <w:autoSpaceDN w:val="0"/>
              <w:adjustRightInd w:val="0"/>
              <w:jc w:val="center"/>
              <w:rPr>
                <w:bCs/>
                <w:lang w:val="en-US"/>
              </w:rPr>
            </w:pPr>
            <w:r>
              <w:rPr>
                <w:bCs/>
                <w:lang w:val="en-US"/>
              </w:rPr>
              <w:t>2</w:t>
            </w:r>
          </w:p>
        </w:tc>
      </w:tr>
      <w:tr w:rsidR="00CA4A14" w:rsidTr="003D397E">
        <w:trPr>
          <w:cantSplit/>
          <w:trHeight w:val="269"/>
        </w:trPr>
        <w:tc>
          <w:tcPr>
            <w:tcW w:w="535" w:type="dxa"/>
            <w:tcBorders>
              <w:top w:val="single" w:sz="4" w:space="0" w:color="auto"/>
              <w:left w:val="single" w:sz="4" w:space="0" w:color="auto"/>
              <w:bottom w:val="single" w:sz="4" w:space="0" w:color="auto"/>
              <w:right w:val="single" w:sz="4" w:space="0" w:color="auto"/>
            </w:tcBorders>
            <w:vAlign w:val="center"/>
            <w:hideMark/>
          </w:tcPr>
          <w:p w:rsidR="00CA4A14" w:rsidRDefault="00CA4A14" w:rsidP="003D397E">
            <w:pPr>
              <w:autoSpaceDE w:val="0"/>
              <w:autoSpaceDN w:val="0"/>
              <w:adjustRightInd w:val="0"/>
              <w:jc w:val="center"/>
              <w:rPr>
                <w:bCs/>
                <w:lang w:val="en-US"/>
              </w:rPr>
            </w:pPr>
            <w:r>
              <w:rPr>
                <w:bCs/>
                <w:lang w:val="en-US"/>
              </w:rPr>
              <w:t>4.</w:t>
            </w:r>
          </w:p>
        </w:tc>
        <w:tc>
          <w:tcPr>
            <w:tcW w:w="6800" w:type="dxa"/>
            <w:tcBorders>
              <w:top w:val="single" w:sz="4" w:space="0" w:color="auto"/>
              <w:left w:val="single" w:sz="4" w:space="0" w:color="auto"/>
              <w:bottom w:val="single" w:sz="4" w:space="0" w:color="auto"/>
              <w:right w:val="single" w:sz="4" w:space="0" w:color="auto"/>
            </w:tcBorders>
          </w:tcPr>
          <w:p w:rsidR="00CA4A14" w:rsidRPr="009856BE" w:rsidRDefault="00CA4A14" w:rsidP="003D397E">
            <w:pPr>
              <w:ind w:firstLine="540"/>
              <w:rPr>
                <w:sz w:val="28"/>
                <w:szCs w:val="28"/>
                <w:lang w:val="en-US"/>
              </w:rPr>
            </w:pPr>
            <w:r w:rsidRPr="009856BE">
              <w:rPr>
                <w:sz w:val="28"/>
                <w:szCs w:val="28"/>
                <w:lang w:val="en-US"/>
              </w:rPr>
              <w:t>Typology of parts of speech in English and Native Languages</w:t>
            </w:r>
          </w:p>
        </w:tc>
        <w:tc>
          <w:tcPr>
            <w:tcW w:w="583" w:type="dxa"/>
            <w:tcBorders>
              <w:top w:val="single" w:sz="4" w:space="0" w:color="auto"/>
              <w:left w:val="single" w:sz="4" w:space="0" w:color="auto"/>
              <w:bottom w:val="single" w:sz="4" w:space="0" w:color="auto"/>
              <w:right w:val="single" w:sz="4" w:space="0" w:color="auto"/>
            </w:tcBorders>
            <w:vAlign w:val="center"/>
          </w:tcPr>
          <w:p w:rsidR="00CA4A14" w:rsidRPr="00D645AB" w:rsidRDefault="00CA4A14" w:rsidP="003D397E">
            <w:pPr>
              <w:autoSpaceDE w:val="0"/>
              <w:autoSpaceDN w:val="0"/>
              <w:adjustRightInd w:val="0"/>
              <w:jc w:val="center"/>
              <w:rPr>
                <w:bCs/>
                <w:lang w:val="en-US"/>
              </w:rPr>
            </w:pPr>
            <w:r>
              <w:rPr>
                <w:bCs/>
                <w:lang w:val="en-US"/>
              </w:rPr>
              <w:t>6</w:t>
            </w:r>
          </w:p>
        </w:tc>
        <w:tc>
          <w:tcPr>
            <w:tcW w:w="551" w:type="dxa"/>
            <w:tcBorders>
              <w:top w:val="single" w:sz="4" w:space="0" w:color="auto"/>
              <w:left w:val="single" w:sz="4" w:space="0" w:color="auto"/>
              <w:bottom w:val="single" w:sz="4" w:space="0" w:color="auto"/>
              <w:right w:val="single" w:sz="4" w:space="0" w:color="auto"/>
            </w:tcBorders>
            <w:vAlign w:val="center"/>
            <w:hideMark/>
          </w:tcPr>
          <w:p w:rsidR="00CA4A14" w:rsidRDefault="00CA4A14" w:rsidP="003D397E">
            <w:pPr>
              <w:autoSpaceDE w:val="0"/>
              <w:autoSpaceDN w:val="0"/>
              <w:adjustRightInd w:val="0"/>
              <w:jc w:val="center"/>
              <w:rPr>
                <w:bCs/>
                <w:lang w:val="en-US"/>
              </w:rPr>
            </w:pPr>
            <w:r>
              <w:rPr>
                <w:bCs/>
                <w:lang w:val="en-US"/>
              </w:rPr>
              <w:t>2</w:t>
            </w:r>
          </w:p>
        </w:tc>
        <w:tc>
          <w:tcPr>
            <w:tcW w:w="567" w:type="dxa"/>
            <w:tcBorders>
              <w:top w:val="single" w:sz="4" w:space="0" w:color="auto"/>
              <w:left w:val="single" w:sz="4" w:space="0" w:color="auto"/>
              <w:bottom w:val="single" w:sz="4" w:space="0" w:color="auto"/>
              <w:right w:val="single" w:sz="4" w:space="0" w:color="auto"/>
            </w:tcBorders>
            <w:vAlign w:val="center"/>
            <w:hideMark/>
          </w:tcPr>
          <w:p w:rsidR="00CA4A14" w:rsidRDefault="00CA4A14" w:rsidP="003D397E">
            <w:pPr>
              <w:autoSpaceDE w:val="0"/>
              <w:autoSpaceDN w:val="0"/>
              <w:adjustRightInd w:val="0"/>
              <w:jc w:val="center"/>
              <w:rPr>
                <w:bCs/>
                <w:lang w:val="en-US"/>
              </w:rPr>
            </w:pPr>
            <w:r>
              <w:rPr>
                <w:bCs/>
                <w:lang w:val="en-US"/>
              </w:rPr>
              <w:t>2</w:t>
            </w:r>
          </w:p>
        </w:tc>
        <w:tc>
          <w:tcPr>
            <w:tcW w:w="498" w:type="dxa"/>
            <w:tcBorders>
              <w:top w:val="single" w:sz="4" w:space="0" w:color="auto"/>
              <w:left w:val="single" w:sz="4" w:space="0" w:color="auto"/>
              <w:bottom w:val="single" w:sz="4" w:space="0" w:color="auto"/>
              <w:right w:val="single" w:sz="4" w:space="0" w:color="auto"/>
            </w:tcBorders>
            <w:vAlign w:val="center"/>
          </w:tcPr>
          <w:p w:rsidR="00CA4A14" w:rsidRDefault="00CA4A14" w:rsidP="003D397E">
            <w:pPr>
              <w:autoSpaceDE w:val="0"/>
              <w:autoSpaceDN w:val="0"/>
              <w:adjustRightInd w:val="0"/>
              <w:jc w:val="center"/>
              <w:rPr>
                <w:bCs/>
                <w:lang w:val="en-US"/>
              </w:rPr>
            </w:pPr>
          </w:p>
        </w:tc>
        <w:tc>
          <w:tcPr>
            <w:tcW w:w="636" w:type="dxa"/>
            <w:tcBorders>
              <w:top w:val="single" w:sz="4" w:space="0" w:color="auto"/>
              <w:left w:val="single" w:sz="4" w:space="0" w:color="auto"/>
              <w:bottom w:val="single" w:sz="4" w:space="0" w:color="auto"/>
              <w:right w:val="single" w:sz="4" w:space="0" w:color="auto"/>
            </w:tcBorders>
            <w:vAlign w:val="center"/>
            <w:hideMark/>
          </w:tcPr>
          <w:p w:rsidR="00CA4A14" w:rsidRDefault="00CA4A14" w:rsidP="003D397E">
            <w:pPr>
              <w:autoSpaceDE w:val="0"/>
              <w:autoSpaceDN w:val="0"/>
              <w:adjustRightInd w:val="0"/>
              <w:jc w:val="center"/>
              <w:rPr>
                <w:bCs/>
                <w:lang w:val="uz-Cyrl-UZ"/>
              </w:rPr>
            </w:pPr>
            <w:r>
              <w:rPr>
                <w:bCs/>
                <w:lang w:val="uz-Cyrl-UZ"/>
              </w:rPr>
              <w:t>2</w:t>
            </w:r>
          </w:p>
        </w:tc>
      </w:tr>
      <w:tr w:rsidR="00CA4A14" w:rsidTr="003D397E">
        <w:trPr>
          <w:cantSplit/>
          <w:trHeight w:val="269"/>
        </w:trPr>
        <w:tc>
          <w:tcPr>
            <w:tcW w:w="535" w:type="dxa"/>
            <w:tcBorders>
              <w:top w:val="single" w:sz="4" w:space="0" w:color="auto"/>
              <w:left w:val="single" w:sz="4" w:space="0" w:color="auto"/>
              <w:bottom w:val="single" w:sz="4" w:space="0" w:color="auto"/>
              <w:right w:val="single" w:sz="4" w:space="0" w:color="auto"/>
            </w:tcBorders>
            <w:vAlign w:val="center"/>
            <w:hideMark/>
          </w:tcPr>
          <w:p w:rsidR="00CA4A14" w:rsidRDefault="00CA4A14" w:rsidP="003D397E">
            <w:pPr>
              <w:autoSpaceDE w:val="0"/>
              <w:autoSpaceDN w:val="0"/>
              <w:adjustRightInd w:val="0"/>
              <w:jc w:val="center"/>
              <w:rPr>
                <w:bCs/>
                <w:lang w:val="en-US"/>
              </w:rPr>
            </w:pPr>
            <w:r>
              <w:rPr>
                <w:bCs/>
                <w:lang w:val="en-US"/>
              </w:rPr>
              <w:t>5.</w:t>
            </w:r>
          </w:p>
        </w:tc>
        <w:tc>
          <w:tcPr>
            <w:tcW w:w="6800" w:type="dxa"/>
            <w:tcBorders>
              <w:top w:val="single" w:sz="4" w:space="0" w:color="auto"/>
              <w:left w:val="single" w:sz="4" w:space="0" w:color="auto"/>
              <w:bottom w:val="single" w:sz="4" w:space="0" w:color="auto"/>
              <w:right w:val="single" w:sz="4" w:space="0" w:color="auto"/>
            </w:tcBorders>
          </w:tcPr>
          <w:p w:rsidR="00CA4A14" w:rsidRDefault="00CA4A14" w:rsidP="003D397E">
            <w:pPr>
              <w:ind w:firstLine="540"/>
              <w:rPr>
                <w:sz w:val="28"/>
                <w:szCs w:val="28"/>
                <w:lang w:val="en-US"/>
              </w:rPr>
            </w:pPr>
            <w:r>
              <w:rPr>
                <w:sz w:val="28"/>
                <w:szCs w:val="28"/>
                <w:lang w:val="en-US"/>
              </w:rPr>
              <w:t xml:space="preserve">Grammatical categories of typology </w:t>
            </w:r>
          </w:p>
        </w:tc>
        <w:tc>
          <w:tcPr>
            <w:tcW w:w="583" w:type="dxa"/>
            <w:tcBorders>
              <w:top w:val="single" w:sz="4" w:space="0" w:color="auto"/>
              <w:left w:val="single" w:sz="4" w:space="0" w:color="auto"/>
              <w:bottom w:val="single" w:sz="4" w:space="0" w:color="auto"/>
              <w:right w:val="single" w:sz="4" w:space="0" w:color="auto"/>
            </w:tcBorders>
            <w:vAlign w:val="center"/>
          </w:tcPr>
          <w:p w:rsidR="00CA4A14" w:rsidRPr="00D645AB" w:rsidRDefault="00CA4A14" w:rsidP="003D397E">
            <w:pPr>
              <w:autoSpaceDE w:val="0"/>
              <w:autoSpaceDN w:val="0"/>
              <w:adjustRightInd w:val="0"/>
              <w:jc w:val="center"/>
              <w:rPr>
                <w:bCs/>
                <w:lang w:val="en-US"/>
              </w:rPr>
            </w:pPr>
            <w:r>
              <w:rPr>
                <w:bCs/>
                <w:lang w:val="en-US"/>
              </w:rPr>
              <w:t>6</w:t>
            </w:r>
          </w:p>
        </w:tc>
        <w:tc>
          <w:tcPr>
            <w:tcW w:w="551" w:type="dxa"/>
            <w:tcBorders>
              <w:top w:val="single" w:sz="4" w:space="0" w:color="auto"/>
              <w:left w:val="single" w:sz="4" w:space="0" w:color="auto"/>
              <w:bottom w:val="single" w:sz="4" w:space="0" w:color="auto"/>
              <w:right w:val="single" w:sz="4" w:space="0" w:color="auto"/>
            </w:tcBorders>
            <w:vAlign w:val="center"/>
            <w:hideMark/>
          </w:tcPr>
          <w:p w:rsidR="00CA4A14" w:rsidRDefault="00CA4A14" w:rsidP="003D397E">
            <w:pPr>
              <w:autoSpaceDE w:val="0"/>
              <w:autoSpaceDN w:val="0"/>
              <w:adjustRightInd w:val="0"/>
              <w:jc w:val="center"/>
              <w:rPr>
                <w:bCs/>
                <w:lang w:val="en-US"/>
              </w:rPr>
            </w:pPr>
            <w:r>
              <w:rPr>
                <w:bCs/>
                <w:lang w:val="en-US"/>
              </w:rPr>
              <w:t>2</w:t>
            </w:r>
          </w:p>
        </w:tc>
        <w:tc>
          <w:tcPr>
            <w:tcW w:w="567" w:type="dxa"/>
            <w:tcBorders>
              <w:top w:val="single" w:sz="4" w:space="0" w:color="auto"/>
              <w:left w:val="single" w:sz="4" w:space="0" w:color="auto"/>
              <w:bottom w:val="single" w:sz="4" w:space="0" w:color="auto"/>
              <w:right w:val="single" w:sz="4" w:space="0" w:color="auto"/>
            </w:tcBorders>
            <w:vAlign w:val="center"/>
            <w:hideMark/>
          </w:tcPr>
          <w:p w:rsidR="00CA4A14" w:rsidRDefault="00CA4A14" w:rsidP="003D397E">
            <w:pPr>
              <w:autoSpaceDE w:val="0"/>
              <w:autoSpaceDN w:val="0"/>
              <w:adjustRightInd w:val="0"/>
              <w:jc w:val="center"/>
              <w:rPr>
                <w:bCs/>
                <w:lang w:val="en-US"/>
              </w:rPr>
            </w:pPr>
            <w:r>
              <w:rPr>
                <w:bCs/>
                <w:lang w:val="en-US"/>
              </w:rPr>
              <w:t>2</w:t>
            </w:r>
          </w:p>
        </w:tc>
        <w:tc>
          <w:tcPr>
            <w:tcW w:w="498" w:type="dxa"/>
            <w:tcBorders>
              <w:top w:val="single" w:sz="4" w:space="0" w:color="auto"/>
              <w:left w:val="single" w:sz="4" w:space="0" w:color="auto"/>
              <w:bottom w:val="single" w:sz="4" w:space="0" w:color="auto"/>
              <w:right w:val="single" w:sz="4" w:space="0" w:color="auto"/>
            </w:tcBorders>
            <w:vAlign w:val="center"/>
          </w:tcPr>
          <w:p w:rsidR="00CA4A14" w:rsidRDefault="00CA4A14" w:rsidP="003D397E">
            <w:pPr>
              <w:autoSpaceDE w:val="0"/>
              <w:autoSpaceDN w:val="0"/>
              <w:adjustRightInd w:val="0"/>
              <w:jc w:val="center"/>
              <w:rPr>
                <w:bCs/>
                <w:lang w:val="en-US"/>
              </w:rPr>
            </w:pPr>
          </w:p>
        </w:tc>
        <w:tc>
          <w:tcPr>
            <w:tcW w:w="636" w:type="dxa"/>
            <w:tcBorders>
              <w:top w:val="single" w:sz="4" w:space="0" w:color="auto"/>
              <w:left w:val="single" w:sz="4" w:space="0" w:color="auto"/>
              <w:bottom w:val="single" w:sz="4" w:space="0" w:color="auto"/>
              <w:right w:val="single" w:sz="4" w:space="0" w:color="auto"/>
            </w:tcBorders>
            <w:vAlign w:val="center"/>
            <w:hideMark/>
          </w:tcPr>
          <w:p w:rsidR="00CA4A14" w:rsidRDefault="00CA4A14" w:rsidP="003D397E">
            <w:pPr>
              <w:autoSpaceDE w:val="0"/>
              <w:autoSpaceDN w:val="0"/>
              <w:adjustRightInd w:val="0"/>
              <w:jc w:val="center"/>
              <w:rPr>
                <w:bCs/>
                <w:lang w:val="uz-Cyrl-UZ"/>
              </w:rPr>
            </w:pPr>
            <w:r>
              <w:rPr>
                <w:bCs/>
                <w:lang w:val="uz-Cyrl-UZ"/>
              </w:rPr>
              <w:t>2</w:t>
            </w:r>
          </w:p>
        </w:tc>
      </w:tr>
      <w:tr w:rsidR="00CA4A14" w:rsidTr="003D397E">
        <w:trPr>
          <w:cantSplit/>
          <w:trHeight w:val="269"/>
        </w:trPr>
        <w:tc>
          <w:tcPr>
            <w:tcW w:w="535" w:type="dxa"/>
            <w:tcBorders>
              <w:top w:val="single" w:sz="4" w:space="0" w:color="auto"/>
              <w:left w:val="single" w:sz="4" w:space="0" w:color="auto"/>
              <w:bottom w:val="single" w:sz="4" w:space="0" w:color="auto"/>
              <w:right w:val="single" w:sz="4" w:space="0" w:color="auto"/>
            </w:tcBorders>
            <w:vAlign w:val="center"/>
            <w:hideMark/>
          </w:tcPr>
          <w:p w:rsidR="00CA4A14" w:rsidRDefault="00CA4A14" w:rsidP="003D397E">
            <w:pPr>
              <w:autoSpaceDE w:val="0"/>
              <w:autoSpaceDN w:val="0"/>
              <w:adjustRightInd w:val="0"/>
              <w:jc w:val="center"/>
              <w:rPr>
                <w:bCs/>
                <w:lang w:val="en-US"/>
              </w:rPr>
            </w:pPr>
            <w:r>
              <w:rPr>
                <w:bCs/>
                <w:lang w:val="en-US"/>
              </w:rPr>
              <w:t>6.</w:t>
            </w:r>
          </w:p>
        </w:tc>
        <w:tc>
          <w:tcPr>
            <w:tcW w:w="6800" w:type="dxa"/>
            <w:tcBorders>
              <w:top w:val="single" w:sz="4" w:space="0" w:color="auto"/>
              <w:left w:val="single" w:sz="4" w:space="0" w:color="auto"/>
              <w:bottom w:val="single" w:sz="4" w:space="0" w:color="auto"/>
              <w:right w:val="single" w:sz="4" w:space="0" w:color="auto"/>
            </w:tcBorders>
          </w:tcPr>
          <w:p w:rsidR="00CA4A14" w:rsidRPr="00877C76" w:rsidRDefault="00CA4A14" w:rsidP="003D397E">
            <w:pPr>
              <w:ind w:firstLine="540"/>
              <w:rPr>
                <w:sz w:val="28"/>
                <w:szCs w:val="28"/>
                <w:lang w:val="en-US"/>
              </w:rPr>
            </w:pPr>
            <w:r w:rsidRPr="00877C76">
              <w:rPr>
                <w:sz w:val="28"/>
                <w:szCs w:val="28"/>
                <w:lang w:val="en-US"/>
              </w:rPr>
              <w:t>The Typological category of personality</w:t>
            </w:r>
            <w:r>
              <w:rPr>
                <w:sz w:val="28"/>
                <w:szCs w:val="28"/>
                <w:lang w:val="en-US"/>
              </w:rPr>
              <w:t xml:space="preserve"> and plurality</w:t>
            </w:r>
          </w:p>
        </w:tc>
        <w:tc>
          <w:tcPr>
            <w:tcW w:w="583" w:type="dxa"/>
            <w:tcBorders>
              <w:top w:val="single" w:sz="4" w:space="0" w:color="auto"/>
              <w:left w:val="single" w:sz="4" w:space="0" w:color="auto"/>
              <w:bottom w:val="single" w:sz="4" w:space="0" w:color="auto"/>
              <w:right w:val="single" w:sz="4" w:space="0" w:color="auto"/>
            </w:tcBorders>
            <w:vAlign w:val="center"/>
          </w:tcPr>
          <w:p w:rsidR="00CA4A14" w:rsidRPr="00D645AB" w:rsidRDefault="00CA4A14" w:rsidP="003D397E">
            <w:pPr>
              <w:autoSpaceDE w:val="0"/>
              <w:autoSpaceDN w:val="0"/>
              <w:adjustRightInd w:val="0"/>
              <w:jc w:val="center"/>
              <w:rPr>
                <w:bCs/>
                <w:lang w:val="en-US"/>
              </w:rPr>
            </w:pPr>
            <w:r>
              <w:rPr>
                <w:bCs/>
                <w:lang w:val="en-US"/>
              </w:rPr>
              <w:t>8</w:t>
            </w:r>
          </w:p>
        </w:tc>
        <w:tc>
          <w:tcPr>
            <w:tcW w:w="551" w:type="dxa"/>
            <w:tcBorders>
              <w:top w:val="single" w:sz="4" w:space="0" w:color="auto"/>
              <w:left w:val="single" w:sz="4" w:space="0" w:color="auto"/>
              <w:bottom w:val="single" w:sz="4" w:space="0" w:color="auto"/>
              <w:right w:val="single" w:sz="4" w:space="0" w:color="auto"/>
            </w:tcBorders>
            <w:vAlign w:val="center"/>
            <w:hideMark/>
          </w:tcPr>
          <w:p w:rsidR="00CA4A14" w:rsidRDefault="00CA4A14" w:rsidP="003D397E">
            <w:pPr>
              <w:autoSpaceDE w:val="0"/>
              <w:autoSpaceDN w:val="0"/>
              <w:adjustRightInd w:val="0"/>
              <w:jc w:val="center"/>
              <w:rPr>
                <w:bCs/>
                <w:lang w:val="en-US"/>
              </w:rPr>
            </w:pPr>
            <w:r>
              <w:rPr>
                <w:bCs/>
                <w:lang w:val="en-US"/>
              </w:rPr>
              <w:t>2</w:t>
            </w:r>
          </w:p>
        </w:tc>
        <w:tc>
          <w:tcPr>
            <w:tcW w:w="567" w:type="dxa"/>
            <w:tcBorders>
              <w:top w:val="single" w:sz="4" w:space="0" w:color="auto"/>
              <w:left w:val="single" w:sz="4" w:space="0" w:color="auto"/>
              <w:bottom w:val="single" w:sz="4" w:space="0" w:color="auto"/>
              <w:right w:val="single" w:sz="4" w:space="0" w:color="auto"/>
            </w:tcBorders>
            <w:vAlign w:val="center"/>
            <w:hideMark/>
          </w:tcPr>
          <w:p w:rsidR="00CA4A14" w:rsidRDefault="00CA4A14" w:rsidP="003D397E">
            <w:pPr>
              <w:autoSpaceDE w:val="0"/>
              <w:autoSpaceDN w:val="0"/>
              <w:adjustRightInd w:val="0"/>
              <w:jc w:val="center"/>
              <w:rPr>
                <w:bCs/>
                <w:lang w:val="en-US"/>
              </w:rPr>
            </w:pPr>
            <w:r>
              <w:rPr>
                <w:bCs/>
                <w:lang w:val="en-US"/>
              </w:rPr>
              <w:t>2</w:t>
            </w:r>
          </w:p>
        </w:tc>
        <w:tc>
          <w:tcPr>
            <w:tcW w:w="498" w:type="dxa"/>
            <w:tcBorders>
              <w:top w:val="single" w:sz="4" w:space="0" w:color="auto"/>
              <w:left w:val="single" w:sz="4" w:space="0" w:color="auto"/>
              <w:bottom w:val="single" w:sz="4" w:space="0" w:color="auto"/>
              <w:right w:val="single" w:sz="4" w:space="0" w:color="auto"/>
            </w:tcBorders>
            <w:vAlign w:val="center"/>
          </w:tcPr>
          <w:p w:rsidR="00CA4A14" w:rsidRDefault="00CA4A14" w:rsidP="003D397E">
            <w:pPr>
              <w:autoSpaceDE w:val="0"/>
              <w:autoSpaceDN w:val="0"/>
              <w:adjustRightInd w:val="0"/>
              <w:jc w:val="center"/>
              <w:rPr>
                <w:bCs/>
                <w:lang w:val="en-US"/>
              </w:rPr>
            </w:pPr>
          </w:p>
        </w:tc>
        <w:tc>
          <w:tcPr>
            <w:tcW w:w="636" w:type="dxa"/>
            <w:tcBorders>
              <w:top w:val="single" w:sz="4" w:space="0" w:color="auto"/>
              <w:left w:val="single" w:sz="4" w:space="0" w:color="auto"/>
              <w:bottom w:val="single" w:sz="4" w:space="0" w:color="auto"/>
              <w:right w:val="single" w:sz="4" w:space="0" w:color="auto"/>
            </w:tcBorders>
            <w:vAlign w:val="center"/>
            <w:hideMark/>
          </w:tcPr>
          <w:p w:rsidR="00CA4A14" w:rsidRDefault="00CA4A14" w:rsidP="003D397E">
            <w:pPr>
              <w:autoSpaceDE w:val="0"/>
              <w:autoSpaceDN w:val="0"/>
              <w:adjustRightInd w:val="0"/>
              <w:jc w:val="center"/>
              <w:rPr>
                <w:bCs/>
                <w:lang w:val="uz-Cyrl-UZ"/>
              </w:rPr>
            </w:pPr>
            <w:r>
              <w:rPr>
                <w:bCs/>
                <w:lang w:val="uz-Cyrl-UZ"/>
              </w:rPr>
              <w:t>4</w:t>
            </w:r>
          </w:p>
        </w:tc>
      </w:tr>
      <w:tr w:rsidR="00CA4A14" w:rsidTr="003D397E">
        <w:trPr>
          <w:cantSplit/>
          <w:trHeight w:val="269"/>
        </w:trPr>
        <w:tc>
          <w:tcPr>
            <w:tcW w:w="535" w:type="dxa"/>
            <w:tcBorders>
              <w:top w:val="single" w:sz="4" w:space="0" w:color="auto"/>
              <w:left w:val="single" w:sz="4" w:space="0" w:color="auto"/>
              <w:bottom w:val="single" w:sz="4" w:space="0" w:color="auto"/>
              <w:right w:val="single" w:sz="4" w:space="0" w:color="auto"/>
            </w:tcBorders>
            <w:vAlign w:val="center"/>
            <w:hideMark/>
          </w:tcPr>
          <w:p w:rsidR="00CA4A14" w:rsidRDefault="00CA4A14" w:rsidP="003D397E">
            <w:pPr>
              <w:autoSpaceDE w:val="0"/>
              <w:autoSpaceDN w:val="0"/>
              <w:adjustRightInd w:val="0"/>
              <w:jc w:val="center"/>
              <w:rPr>
                <w:bCs/>
                <w:lang w:val="en-US"/>
              </w:rPr>
            </w:pPr>
            <w:r>
              <w:rPr>
                <w:bCs/>
                <w:lang w:val="en-US"/>
              </w:rPr>
              <w:t>7.</w:t>
            </w:r>
          </w:p>
        </w:tc>
        <w:tc>
          <w:tcPr>
            <w:tcW w:w="6800" w:type="dxa"/>
            <w:tcBorders>
              <w:top w:val="single" w:sz="4" w:space="0" w:color="auto"/>
              <w:left w:val="single" w:sz="4" w:space="0" w:color="auto"/>
              <w:bottom w:val="single" w:sz="4" w:space="0" w:color="auto"/>
              <w:right w:val="single" w:sz="4" w:space="0" w:color="auto"/>
            </w:tcBorders>
          </w:tcPr>
          <w:p w:rsidR="00CA4A14" w:rsidRPr="00877C76" w:rsidRDefault="00CA4A14" w:rsidP="003D397E">
            <w:pPr>
              <w:ind w:firstLine="540"/>
              <w:rPr>
                <w:sz w:val="28"/>
                <w:szCs w:val="28"/>
                <w:lang w:val="en-US"/>
              </w:rPr>
            </w:pPr>
            <w:r>
              <w:rPr>
                <w:sz w:val="28"/>
                <w:szCs w:val="28"/>
                <w:lang w:val="en-US"/>
              </w:rPr>
              <w:t>Comparative analysis of the Syntactic systems of Modern English, Uzbek and Russian  languages</w:t>
            </w:r>
          </w:p>
        </w:tc>
        <w:tc>
          <w:tcPr>
            <w:tcW w:w="583" w:type="dxa"/>
            <w:tcBorders>
              <w:top w:val="single" w:sz="4" w:space="0" w:color="auto"/>
              <w:left w:val="single" w:sz="4" w:space="0" w:color="auto"/>
              <w:bottom w:val="single" w:sz="4" w:space="0" w:color="auto"/>
              <w:right w:val="single" w:sz="4" w:space="0" w:color="auto"/>
            </w:tcBorders>
            <w:vAlign w:val="center"/>
          </w:tcPr>
          <w:p w:rsidR="00CA4A14" w:rsidRPr="00D645AB" w:rsidRDefault="00CA4A14" w:rsidP="003D397E">
            <w:pPr>
              <w:autoSpaceDE w:val="0"/>
              <w:autoSpaceDN w:val="0"/>
              <w:adjustRightInd w:val="0"/>
              <w:jc w:val="center"/>
              <w:rPr>
                <w:bCs/>
                <w:lang w:val="en-US"/>
              </w:rPr>
            </w:pPr>
            <w:r>
              <w:rPr>
                <w:bCs/>
                <w:lang w:val="en-US"/>
              </w:rPr>
              <w:t>5</w:t>
            </w:r>
          </w:p>
        </w:tc>
        <w:tc>
          <w:tcPr>
            <w:tcW w:w="551" w:type="dxa"/>
            <w:tcBorders>
              <w:top w:val="single" w:sz="4" w:space="0" w:color="auto"/>
              <w:left w:val="single" w:sz="4" w:space="0" w:color="auto"/>
              <w:bottom w:val="single" w:sz="4" w:space="0" w:color="auto"/>
              <w:right w:val="single" w:sz="4" w:space="0" w:color="auto"/>
            </w:tcBorders>
            <w:vAlign w:val="center"/>
            <w:hideMark/>
          </w:tcPr>
          <w:p w:rsidR="00CA4A14" w:rsidRDefault="00CA4A14" w:rsidP="003D397E">
            <w:pPr>
              <w:autoSpaceDE w:val="0"/>
              <w:autoSpaceDN w:val="0"/>
              <w:adjustRightInd w:val="0"/>
              <w:jc w:val="center"/>
              <w:rPr>
                <w:bCs/>
                <w:lang w:val="en-US"/>
              </w:rPr>
            </w:pPr>
            <w:r>
              <w:rPr>
                <w:bCs/>
                <w:lang w:val="en-US"/>
              </w:rPr>
              <w:t>2</w:t>
            </w:r>
          </w:p>
        </w:tc>
        <w:tc>
          <w:tcPr>
            <w:tcW w:w="567" w:type="dxa"/>
            <w:tcBorders>
              <w:top w:val="single" w:sz="4" w:space="0" w:color="auto"/>
              <w:left w:val="single" w:sz="4" w:space="0" w:color="auto"/>
              <w:bottom w:val="single" w:sz="4" w:space="0" w:color="auto"/>
              <w:right w:val="single" w:sz="4" w:space="0" w:color="auto"/>
            </w:tcBorders>
            <w:vAlign w:val="center"/>
            <w:hideMark/>
          </w:tcPr>
          <w:p w:rsidR="00CA4A14" w:rsidRDefault="00CA4A14" w:rsidP="003D397E">
            <w:pPr>
              <w:autoSpaceDE w:val="0"/>
              <w:autoSpaceDN w:val="0"/>
              <w:adjustRightInd w:val="0"/>
              <w:jc w:val="center"/>
              <w:rPr>
                <w:bCs/>
                <w:lang w:val="en-US"/>
              </w:rPr>
            </w:pPr>
            <w:r>
              <w:rPr>
                <w:bCs/>
                <w:lang w:val="en-US"/>
              </w:rPr>
              <w:t>2</w:t>
            </w:r>
          </w:p>
        </w:tc>
        <w:tc>
          <w:tcPr>
            <w:tcW w:w="498" w:type="dxa"/>
            <w:tcBorders>
              <w:top w:val="single" w:sz="4" w:space="0" w:color="auto"/>
              <w:left w:val="single" w:sz="4" w:space="0" w:color="auto"/>
              <w:bottom w:val="single" w:sz="4" w:space="0" w:color="auto"/>
              <w:right w:val="single" w:sz="4" w:space="0" w:color="auto"/>
            </w:tcBorders>
            <w:vAlign w:val="center"/>
          </w:tcPr>
          <w:p w:rsidR="00CA4A14" w:rsidRDefault="00CA4A14" w:rsidP="003D397E">
            <w:pPr>
              <w:autoSpaceDE w:val="0"/>
              <w:autoSpaceDN w:val="0"/>
              <w:adjustRightInd w:val="0"/>
              <w:jc w:val="center"/>
              <w:rPr>
                <w:bCs/>
                <w:lang w:val="en-US"/>
              </w:rPr>
            </w:pPr>
          </w:p>
        </w:tc>
        <w:tc>
          <w:tcPr>
            <w:tcW w:w="636" w:type="dxa"/>
            <w:tcBorders>
              <w:top w:val="single" w:sz="4" w:space="0" w:color="auto"/>
              <w:left w:val="single" w:sz="4" w:space="0" w:color="auto"/>
              <w:bottom w:val="single" w:sz="4" w:space="0" w:color="auto"/>
              <w:right w:val="single" w:sz="4" w:space="0" w:color="auto"/>
            </w:tcBorders>
            <w:vAlign w:val="center"/>
            <w:hideMark/>
          </w:tcPr>
          <w:p w:rsidR="00CA4A14" w:rsidRDefault="00CA4A14" w:rsidP="003D397E">
            <w:pPr>
              <w:autoSpaceDE w:val="0"/>
              <w:autoSpaceDN w:val="0"/>
              <w:adjustRightInd w:val="0"/>
              <w:jc w:val="center"/>
              <w:rPr>
                <w:bCs/>
                <w:lang w:val="uz-Cyrl-UZ"/>
              </w:rPr>
            </w:pPr>
            <w:r>
              <w:rPr>
                <w:bCs/>
                <w:lang w:val="uz-Cyrl-UZ"/>
              </w:rPr>
              <w:t>1</w:t>
            </w:r>
          </w:p>
        </w:tc>
      </w:tr>
      <w:tr w:rsidR="00CA4A14" w:rsidTr="003D397E">
        <w:trPr>
          <w:cantSplit/>
          <w:trHeight w:val="269"/>
        </w:trPr>
        <w:tc>
          <w:tcPr>
            <w:tcW w:w="535" w:type="dxa"/>
            <w:tcBorders>
              <w:top w:val="single" w:sz="4" w:space="0" w:color="auto"/>
              <w:left w:val="single" w:sz="4" w:space="0" w:color="auto"/>
              <w:bottom w:val="single" w:sz="4" w:space="0" w:color="auto"/>
              <w:right w:val="single" w:sz="4" w:space="0" w:color="auto"/>
            </w:tcBorders>
            <w:vAlign w:val="center"/>
            <w:hideMark/>
          </w:tcPr>
          <w:p w:rsidR="00CA4A14" w:rsidRDefault="00CA4A14" w:rsidP="003D397E">
            <w:pPr>
              <w:autoSpaceDE w:val="0"/>
              <w:autoSpaceDN w:val="0"/>
              <w:adjustRightInd w:val="0"/>
              <w:jc w:val="center"/>
              <w:rPr>
                <w:bCs/>
                <w:lang w:val="en-US"/>
              </w:rPr>
            </w:pPr>
            <w:r>
              <w:rPr>
                <w:bCs/>
                <w:lang w:val="en-US"/>
              </w:rPr>
              <w:t>8.</w:t>
            </w:r>
          </w:p>
        </w:tc>
        <w:tc>
          <w:tcPr>
            <w:tcW w:w="6800" w:type="dxa"/>
            <w:tcBorders>
              <w:top w:val="single" w:sz="4" w:space="0" w:color="auto"/>
              <w:left w:val="single" w:sz="4" w:space="0" w:color="auto"/>
              <w:bottom w:val="single" w:sz="4" w:space="0" w:color="auto"/>
              <w:right w:val="single" w:sz="4" w:space="0" w:color="auto"/>
            </w:tcBorders>
          </w:tcPr>
          <w:p w:rsidR="00CA4A14" w:rsidRPr="00AA76B8" w:rsidRDefault="00CA4A14" w:rsidP="003D397E">
            <w:pPr>
              <w:autoSpaceDE w:val="0"/>
              <w:autoSpaceDN w:val="0"/>
              <w:adjustRightInd w:val="0"/>
              <w:rPr>
                <w:sz w:val="28"/>
                <w:szCs w:val="28"/>
                <w:lang w:val="en-US"/>
              </w:rPr>
            </w:pPr>
            <w:r w:rsidRPr="00AA76B8">
              <w:rPr>
                <w:sz w:val="28"/>
                <w:szCs w:val="28"/>
                <w:lang w:val="en-US"/>
              </w:rPr>
              <w:t>Typology of a sentence in English and Native languages</w:t>
            </w:r>
          </w:p>
          <w:p w:rsidR="00CA4A14" w:rsidRPr="00E56733" w:rsidRDefault="00CA4A14" w:rsidP="003D397E">
            <w:pPr>
              <w:ind w:firstLine="540"/>
              <w:rPr>
                <w:sz w:val="28"/>
                <w:szCs w:val="28"/>
                <w:lang w:val="en-US"/>
              </w:rPr>
            </w:pPr>
          </w:p>
        </w:tc>
        <w:tc>
          <w:tcPr>
            <w:tcW w:w="583" w:type="dxa"/>
            <w:tcBorders>
              <w:top w:val="single" w:sz="4" w:space="0" w:color="auto"/>
              <w:left w:val="single" w:sz="4" w:space="0" w:color="auto"/>
              <w:bottom w:val="single" w:sz="4" w:space="0" w:color="auto"/>
              <w:right w:val="single" w:sz="4" w:space="0" w:color="auto"/>
            </w:tcBorders>
            <w:vAlign w:val="center"/>
          </w:tcPr>
          <w:p w:rsidR="00CA4A14" w:rsidRPr="00D645AB" w:rsidRDefault="00CA4A14" w:rsidP="003D397E">
            <w:pPr>
              <w:autoSpaceDE w:val="0"/>
              <w:autoSpaceDN w:val="0"/>
              <w:adjustRightInd w:val="0"/>
              <w:jc w:val="center"/>
              <w:rPr>
                <w:bCs/>
                <w:lang w:val="en-US"/>
              </w:rPr>
            </w:pPr>
            <w:r>
              <w:rPr>
                <w:bCs/>
                <w:lang w:val="en-US"/>
              </w:rPr>
              <w:t>6</w:t>
            </w:r>
          </w:p>
        </w:tc>
        <w:tc>
          <w:tcPr>
            <w:tcW w:w="551" w:type="dxa"/>
            <w:tcBorders>
              <w:top w:val="single" w:sz="4" w:space="0" w:color="auto"/>
              <w:left w:val="single" w:sz="4" w:space="0" w:color="auto"/>
              <w:bottom w:val="single" w:sz="4" w:space="0" w:color="auto"/>
              <w:right w:val="single" w:sz="4" w:space="0" w:color="auto"/>
            </w:tcBorders>
            <w:vAlign w:val="center"/>
            <w:hideMark/>
          </w:tcPr>
          <w:p w:rsidR="00CA4A14" w:rsidRDefault="00CA4A14" w:rsidP="003D397E">
            <w:pPr>
              <w:autoSpaceDE w:val="0"/>
              <w:autoSpaceDN w:val="0"/>
              <w:adjustRightInd w:val="0"/>
              <w:jc w:val="center"/>
              <w:rPr>
                <w:bCs/>
                <w:lang w:val="en-US"/>
              </w:rPr>
            </w:pPr>
            <w:r>
              <w:rPr>
                <w:bCs/>
                <w:lang w:val="en-US"/>
              </w:rPr>
              <w:t>2</w:t>
            </w:r>
          </w:p>
        </w:tc>
        <w:tc>
          <w:tcPr>
            <w:tcW w:w="567" w:type="dxa"/>
            <w:tcBorders>
              <w:top w:val="single" w:sz="4" w:space="0" w:color="auto"/>
              <w:left w:val="single" w:sz="4" w:space="0" w:color="auto"/>
              <w:bottom w:val="single" w:sz="4" w:space="0" w:color="auto"/>
              <w:right w:val="single" w:sz="4" w:space="0" w:color="auto"/>
            </w:tcBorders>
            <w:vAlign w:val="center"/>
            <w:hideMark/>
          </w:tcPr>
          <w:p w:rsidR="00CA4A14" w:rsidRDefault="00CA4A14" w:rsidP="003D397E">
            <w:pPr>
              <w:autoSpaceDE w:val="0"/>
              <w:autoSpaceDN w:val="0"/>
              <w:adjustRightInd w:val="0"/>
              <w:jc w:val="center"/>
              <w:rPr>
                <w:bCs/>
                <w:lang w:val="en-US"/>
              </w:rPr>
            </w:pPr>
            <w:r>
              <w:rPr>
                <w:bCs/>
                <w:lang w:val="en-US"/>
              </w:rPr>
              <w:t>2</w:t>
            </w:r>
          </w:p>
        </w:tc>
        <w:tc>
          <w:tcPr>
            <w:tcW w:w="498" w:type="dxa"/>
            <w:tcBorders>
              <w:top w:val="single" w:sz="4" w:space="0" w:color="auto"/>
              <w:left w:val="single" w:sz="4" w:space="0" w:color="auto"/>
              <w:bottom w:val="single" w:sz="4" w:space="0" w:color="auto"/>
              <w:right w:val="single" w:sz="4" w:space="0" w:color="auto"/>
            </w:tcBorders>
            <w:vAlign w:val="center"/>
          </w:tcPr>
          <w:p w:rsidR="00CA4A14" w:rsidRDefault="00CA4A14" w:rsidP="003D397E">
            <w:pPr>
              <w:autoSpaceDE w:val="0"/>
              <w:autoSpaceDN w:val="0"/>
              <w:adjustRightInd w:val="0"/>
              <w:jc w:val="center"/>
              <w:rPr>
                <w:bCs/>
                <w:lang w:val="en-US"/>
              </w:rPr>
            </w:pPr>
          </w:p>
        </w:tc>
        <w:tc>
          <w:tcPr>
            <w:tcW w:w="636" w:type="dxa"/>
            <w:tcBorders>
              <w:top w:val="single" w:sz="4" w:space="0" w:color="auto"/>
              <w:left w:val="single" w:sz="4" w:space="0" w:color="auto"/>
              <w:bottom w:val="single" w:sz="4" w:space="0" w:color="auto"/>
              <w:right w:val="single" w:sz="4" w:space="0" w:color="auto"/>
            </w:tcBorders>
            <w:vAlign w:val="center"/>
            <w:hideMark/>
          </w:tcPr>
          <w:p w:rsidR="00CA4A14" w:rsidRDefault="00CA4A14" w:rsidP="003D397E">
            <w:pPr>
              <w:autoSpaceDE w:val="0"/>
              <w:autoSpaceDN w:val="0"/>
              <w:adjustRightInd w:val="0"/>
              <w:jc w:val="center"/>
              <w:rPr>
                <w:bCs/>
                <w:lang w:val="uz-Cyrl-UZ"/>
              </w:rPr>
            </w:pPr>
            <w:r>
              <w:rPr>
                <w:bCs/>
                <w:lang w:val="uz-Cyrl-UZ"/>
              </w:rPr>
              <w:t>2</w:t>
            </w:r>
          </w:p>
        </w:tc>
      </w:tr>
      <w:tr w:rsidR="00CA4A14" w:rsidRPr="00BA5768" w:rsidTr="003D397E">
        <w:trPr>
          <w:cantSplit/>
          <w:trHeight w:val="269"/>
        </w:trPr>
        <w:tc>
          <w:tcPr>
            <w:tcW w:w="535" w:type="dxa"/>
            <w:tcBorders>
              <w:top w:val="single" w:sz="4" w:space="0" w:color="auto"/>
              <w:left w:val="single" w:sz="4" w:space="0" w:color="auto"/>
              <w:bottom w:val="single" w:sz="4" w:space="0" w:color="auto"/>
              <w:right w:val="single" w:sz="4" w:space="0" w:color="auto"/>
            </w:tcBorders>
            <w:vAlign w:val="center"/>
          </w:tcPr>
          <w:p w:rsidR="00CA4A14" w:rsidRDefault="00CA4A14" w:rsidP="003D397E">
            <w:pPr>
              <w:autoSpaceDE w:val="0"/>
              <w:autoSpaceDN w:val="0"/>
              <w:adjustRightInd w:val="0"/>
              <w:jc w:val="center"/>
              <w:rPr>
                <w:bCs/>
                <w:lang w:val="en-US"/>
              </w:rPr>
            </w:pPr>
            <w:r>
              <w:rPr>
                <w:bCs/>
                <w:lang w:val="en-US"/>
              </w:rPr>
              <w:t>9.</w:t>
            </w:r>
          </w:p>
        </w:tc>
        <w:tc>
          <w:tcPr>
            <w:tcW w:w="6800" w:type="dxa"/>
            <w:tcBorders>
              <w:top w:val="single" w:sz="4" w:space="0" w:color="auto"/>
              <w:left w:val="single" w:sz="4" w:space="0" w:color="auto"/>
              <w:bottom w:val="single" w:sz="4" w:space="0" w:color="auto"/>
              <w:right w:val="single" w:sz="4" w:space="0" w:color="auto"/>
            </w:tcBorders>
          </w:tcPr>
          <w:p w:rsidR="00CA4A14" w:rsidRDefault="00CA4A14" w:rsidP="003D397E">
            <w:pPr>
              <w:ind w:firstLine="540"/>
              <w:rPr>
                <w:sz w:val="28"/>
                <w:szCs w:val="28"/>
                <w:lang w:val="en-US"/>
              </w:rPr>
            </w:pPr>
            <w:r>
              <w:rPr>
                <w:sz w:val="28"/>
                <w:szCs w:val="28"/>
                <w:lang w:val="en-US"/>
              </w:rPr>
              <w:t>Comparative Typology of  Lexical systems of Modern English, Uzbek and Russian</w:t>
            </w:r>
          </w:p>
        </w:tc>
        <w:tc>
          <w:tcPr>
            <w:tcW w:w="583" w:type="dxa"/>
            <w:tcBorders>
              <w:top w:val="single" w:sz="4" w:space="0" w:color="auto"/>
              <w:left w:val="single" w:sz="4" w:space="0" w:color="auto"/>
              <w:bottom w:val="single" w:sz="4" w:space="0" w:color="auto"/>
              <w:right w:val="single" w:sz="4" w:space="0" w:color="auto"/>
            </w:tcBorders>
            <w:vAlign w:val="center"/>
          </w:tcPr>
          <w:p w:rsidR="00CA4A14" w:rsidRPr="00D645AB" w:rsidRDefault="00CA4A14" w:rsidP="003D397E">
            <w:pPr>
              <w:autoSpaceDE w:val="0"/>
              <w:autoSpaceDN w:val="0"/>
              <w:adjustRightInd w:val="0"/>
              <w:jc w:val="center"/>
              <w:rPr>
                <w:bCs/>
                <w:lang w:val="en-US"/>
              </w:rPr>
            </w:pPr>
            <w:r>
              <w:rPr>
                <w:bCs/>
                <w:lang w:val="en-US"/>
              </w:rPr>
              <w:t>8</w:t>
            </w:r>
          </w:p>
        </w:tc>
        <w:tc>
          <w:tcPr>
            <w:tcW w:w="551" w:type="dxa"/>
            <w:tcBorders>
              <w:top w:val="single" w:sz="4" w:space="0" w:color="auto"/>
              <w:left w:val="single" w:sz="4" w:space="0" w:color="auto"/>
              <w:bottom w:val="single" w:sz="4" w:space="0" w:color="auto"/>
              <w:right w:val="single" w:sz="4" w:space="0" w:color="auto"/>
            </w:tcBorders>
            <w:vAlign w:val="center"/>
          </w:tcPr>
          <w:p w:rsidR="00CA4A14" w:rsidRDefault="00CA4A14" w:rsidP="003D397E">
            <w:pPr>
              <w:autoSpaceDE w:val="0"/>
              <w:autoSpaceDN w:val="0"/>
              <w:adjustRightInd w:val="0"/>
              <w:jc w:val="center"/>
              <w:rPr>
                <w:bCs/>
                <w:lang w:val="en-US"/>
              </w:rPr>
            </w:pPr>
            <w:r>
              <w:rPr>
                <w:bCs/>
                <w:lang w:val="en-US"/>
              </w:rPr>
              <w:t>2</w:t>
            </w:r>
          </w:p>
        </w:tc>
        <w:tc>
          <w:tcPr>
            <w:tcW w:w="567" w:type="dxa"/>
            <w:tcBorders>
              <w:top w:val="single" w:sz="4" w:space="0" w:color="auto"/>
              <w:left w:val="single" w:sz="4" w:space="0" w:color="auto"/>
              <w:bottom w:val="single" w:sz="4" w:space="0" w:color="auto"/>
              <w:right w:val="single" w:sz="4" w:space="0" w:color="auto"/>
            </w:tcBorders>
            <w:vAlign w:val="center"/>
          </w:tcPr>
          <w:p w:rsidR="00CA4A14" w:rsidRDefault="00CA4A14" w:rsidP="003D397E">
            <w:pPr>
              <w:autoSpaceDE w:val="0"/>
              <w:autoSpaceDN w:val="0"/>
              <w:adjustRightInd w:val="0"/>
              <w:jc w:val="center"/>
              <w:rPr>
                <w:bCs/>
                <w:lang w:val="en-US"/>
              </w:rPr>
            </w:pPr>
            <w:r>
              <w:rPr>
                <w:bCs/>
                <w:lang w:val="en-US"/>
              </w:rPr>
              <w:t>2</w:t>
            </w:r>
          </w:p>
        </w:tc>
        <w:tc>
          <w:tcPr>
            <w:tcW w:w="498" w:type="dxa"/>
            <w:tcBorders>
              <w:top w:val="single" w:sz="4" w:space="0" w:color="auto"/>
              <w:left w:val="single" w:sz="4" w:space="0" w:color="auto"/>
              <w:bottom w:val="single" w:sz="4" w:space="0" w:color="auto"/>
              <w:right w:val="single" w:sz="4" w:space="0" w:color="auto"/>
            </w:tcBorders>
            <w:vAlign w:val="center"/>
          </w:tcPr>
          <w:p w:rsidR="00CA4A14" w:rsidRDefault="00CA4A14" w:rsidP="003D397E">
            <w:pPr>
              <w:autoSpaceDE w:val="0"/>
              <w:autoSpaceDN w:val="0"/>
              <w:adjustRightInd w:val="0"/>
              <w:jc w:val="center"/>
              <w:rPr>
                <w:bCs/>
                <w:lang w:val="en-US"/>
              </w:rPr>
            </w:pPr>
          </w:p>
        </w:tc>
        <w:tc>
          <w:tcPr>
            <w:tcW w:w="636" w:type="dxa"/>
            <w:tcBorders>
              <w:top w:val="single" w:sz="4" w:space="0" w:color="auto"/>
              <w:left w:val="single" w:sz="4" w:space="0" w:color="auto"/>
              <w:bottom w:val="single" w:sz="4" w:space="0" w:color="auto"/>
              <w:right w:val="single" w:sz="4" w:space="0" w:color="auto"/>
            </w:tcBorders>
            <w:vAlign w:val="center"/>
          </w:tcPr>
          <w:p w:rsidR="00CA4A14" w:rsidRPr="00D645AB" w:rsidRDefault="00CA4A14" w:rsidP="003D397E">
            <w:pPr>
              <w:autoSpaceDE w:val="0"/>
              <w:autoSpaceDN w:val="0"/>
              <w:adjustRightInd w:val="0"/>
              <w:jc w:val="center"/>
              <w:rPr>
                <w:bCs/>
                <w:lang w:val="en-US"/>
              </w:rPr>
            </w:pPr>
            <w:r>
              <w:rPr>
                <w:bCs/>
                <w:lang w:val="en-US"/>
              </w:rPr>
              <w:t>4</w:t>
            </w:r>
          </w:p>
        </w:tc>
      </w:tr>
      <w:tr w:rsidR="00CA4A14" w:rsidRPr="00BA5768" w:rsidTr="003D397E">
        <w:trPr>
          <w:cantSplit/>
          <w:trHeight w:val="269"/>
        </w:trPr>
        <w:tc>
          <w:tcPr>
            <w:tcW w:w="535" w:type="dxa"/>
            <w:tcBorders>
              <w:top w:val="single" w:sz="4" w:space="0" w:color="auto"/>
              <w:left w:val="single" w:sz="4" w:space="0" w:color="auto"/>
              <w:bottom w:val="single" w:sz="4" w:space="0" w:color="auto"/>
              <w:right w:val="single" w:sz="4" w:space="0" w:color="auto"/>
            </w:tcBorders>
            <w:vAlign w:val="center"/>
          </w:tcPr>
          <w:p w:rsidR="00CA4A14" w:rsidRDefault="00CA4A14" w:rsidP="003D397E">
            <w:pPr>
              <w:autoSpaceDE w:val="0"/>
              <w:autoSpaceDN w:val="0"/>
              <w:adjustRightInd w:val="0"/>
              <w:jc w:val="center"/>
              <w:rPr>
                <w:bCs/>
                <w:lang w:val="en-US"/>
              </w:rPr>
            </w:pPr>
            <w:r>
              <w:rPr>
                <w:bCs/>
                <w:lang w:val="en-US"/>
              </w:rPr>
              <w:t>10</w:t>
            </w:r>
          </w:p>
        </w:tc>
        <w:tc>
          <w:tcPr>
            <w:tcW w:w="6800" w:type="dxa"/>
            <w:tcBorders>
              <w:top w:val="single" w:sz="4" w:space="0" w:color="auto"/>
              <w:left w:val="single" w:sz="4" w:space="0" w:color="auto"/>
              <w:bottom w:val="single" w:sz="4" w:space="0" w:color="auto"/>
              <w:right w:val="single" w:sz="4" w:space="0" w:color="auto"/>
            </w:tcBorders>
          </w:tcPr>
          <w:p w:rsidR="00CA4A14" w:rsidRDefault="00CA4A14" w:rsidP="003D397E">
            <w:pPr>
              <w:rPr>
                <w:sz w:val="28"/>
                <w:szCs w:val="28"/>
                <w:lang w:val="en-US"/>
              </w:rPr>
            </w:pPr>
            <w:r>
              <w:rPr>
                <w:sz w:val="28"/>
                <w:szCs w:val="28"/>
                <w:lang w:val="en-US"/>
              </w:rPr>
              <w:t xml:space="preserve">Methods of comparative typology and its notions </w:t>
            </w:r>
          </w:p>
        </w:tc>
        <w:tc>
          <w:tcPr>
            <w:tcW w:w="583" w:type="dxa"/>
            <w:tcBorders>
              <w:top w:val="single" w:sz="4" w:space="0" w:color="auto"/>
              <w:left w:val="single" w:sz="4" w:space="0" w:color="auto"/>
              <w:bottom w:val="single" w:sz="4" w:space="0" w:color="auto"/>
              <w:right w:val="single" w:sz="4" w:space="0" w:color="auto"/>
            </w:tcBorders>
            <w:vAlign w:val="center"/>
          </w:tcPr>
          <w:p w:rsidR="00CA4A14" w:rsidRPr="00D645AB" w:rsidRDefault="00CA4A14" w:rsidP="003D397E">
            <w:pPr>
              <w:autoSpaceDE w:val="0"/>
              <w:autoSpaceDN w:val="0"/>
              <w:adjustRightInd w:val="0"/>
              <w:jc w:val="center"/>
              <w:rPr>
                <w:bCs/>
                <w:lang w:val="en-US"/>
              </w:rPr>
            </w:pPr>
            <w:r>
              <w:rPr>
                <w:bCs/>
                <w:lang w:val="en-US"/>
              </w:rPr>
              <w:t>6</w:t>
            </w:r>
          </w:p>
        </w:tc>
        <w:tc>
          <w:tcPr>
            <w:tcW w:w="551" w:type="dxa"/>
            <w:tcBorders>
              <w:top w:val="single" w:sz="4" w:space="0" w:color="auto"/>
              <w:left w:val="single" w:sz="4" w:space="0" w:color="auto"/>
              <w:bottom w:val="single" w:sz="4" w:space="0" w:color="auto"/>
              <w:right w:val="single" w:sz="4" w:space="0" w:color="auto"/>
            </w:tcBorders>
            <w:vAlign w:val="center"/>
          </w:tcPr>
          <w:p w:rsidR="00CA4A14" w:rsidRDefault="00CA4A14" w:rsidP="003D397E">
            <w:pPr>
              <w:autoSpaceDE w:val="0"/>
              <w:autoSpaceDN w:val="0"/>
              <w:adjustRightInd w:val="0"/>
              <w:jc w:val="center"/>
              <w:rPr>
                <w:bCs/>
                <w:lang w:val="en-US"/>
              </w:rPr>
            </w:pPr>
            <w:r>
              <w:rPr>
                <w:bCs/>
                <w:lang w:val="en-US"/>
              </w:rPr>
              <w:t>2</w:t>
            </w:r>
          </w:p>
        </w:tc>
        <w:tc>
          <w:tcPr>
            <w:tcW w:w="567" w:type="dxa"/>
            <w:tcBorders>
              <w:top w:val="single" w:sz="4" w:space="0" w:color="auto"/>
              <w:left w:val="single" w:sz="4" w:space="0" w:color="auto"/>
              <w:bottom w:val="single" w:sz="4" w:space="0" w:color="auto"/>
              <w:right w:val="single" w:sz="4" w:space="0" w:color="auto"/>
            </w:tcBorders>
            <w:vAlign w:val="center"/>
          </w:tcPr>
          <w:p w:rsidR="00CA4A14" w:rsidRDefault="00CA4A14" w:rsidP="003D397E">
            <w:pPr>
              <w:autoSpaceDE w:val="0"/>
              <w:autoSpaceDN w:val="0"/>
              <w:adjustRightInd w:val="0"/>
              <w:jc w:val="center"/>
              <w:rPr>
                <w:bCs/>
                <w:lang w:val="en-US"/>
              </w:rPr>
            </w:pPr>
            <w:r>
              <w:rPr>
                <w:bCs/>
                <w:lang w:val="en-US"/>
              </w:rPr>
              <w:t>2</w:t>
            </w:r>
          </w:p>
        </w:tc>
        <w:tc>
          <w:tcPr>
            <w:tcW w:w="498" w:type="dxa"/>
            <w:tcBorders>
              <w:top w:val="single" w:sz="4" w:space="0" w:color="auto"/>
              <w:left w:val="single" w:sz="4" w:space="0" w:color="auto"/>
              <w:bottom w:val="single" w:sz="4" w:space="0" w:color="auto"/>
              <w:right w:val="single" w:sz="4" w:space="0" w:color="auto"/>
            </w:tcBorders>
            <w:vAlign w:val="center"/>
          </w:tcPr>
          <w:p w:rsidR="00CA4A14" w:rsidRDefault="00CA4A14" w:rsidP="003D397E">
            <w:pPr>
              <w:autoSpaceDE w:val="0"/>
              <w:autoSpaceDN w:val="0"/>
              <w:adjustRightInd w:val="0"/>
              <w:jc w:val="center"/>
              <w:rPr>
                <w:bCs/>
                <w:lang w:val="en-US"/>
              </w:rPr>
            </w:pPr>
          </w:p>
        </w:tc>
        <w:tc>
          <w:tcPr>
            <w:tcW w:w="636" w:type="dxa"/>
            <w:tcBorders>
              <w:top w:val="single" w:sz="4" w:space="0" w:color="auto"/>
              <w:left w:val="single" w:sz="4" w:space="0" w:color="auto"/>
              <w:bottom w:val="single" w:sz="4" w:space="0" w:color="auto"/>
              <w:right w:val="single" w:sz="4" w:space="0" w:color="auto"/>
            </w:tcBorders>
            <w:vAlign w:val="center"/>
          </w:tcPr>
          <w:p w:rsidR="00CA4A14" w:rsidRPr="00D645AB" w:rsidRDefault="00CA4A14" w:rsidP="003D397E">
            <w:pPr>
              <w:autoSpaceDE w:val="0"/>
              <w:autoSpaceDN w:val="0"/>
              <w:adjustRightInd w:val="0"/>
              <w:jc w:val="center"/>
              <w:rPr>
                <w:bCs/>
                <w:lang w:val="en-US"/>
              </w:rPr>
            </w:pPr>
            <w:r>
              <w:rPr>
                <w:bCs/>
                <w:lang w:val="en-US"/>
              </w:rPr>
              <w:t>2</w:t>
            </w:r>
          </w:p>
        </w:tc>
      </w:tr>
      <w:tr w:rsidR="00CA4A14" w:rsidRPr="00BA5768" w:rsidTr="003D397E">
        <w:trPr>
          <w:cantSplit/>
          <w:trHeight w:val="269"/>
        </w:trPr>
        <w:tc>
          <w:tcPr>
            <w:tcW w:w="535" w:type="dxa"/>
            <w:tcBorders>
              <w:top w:val="single" w:sz="4" w:space="0" w:color="auto"/>
              <w:left w:val="single" w:sz="4" w:space="0" w:color="auto"/>
              <w:bottom w:val="single" w:sz="4" w:space="0" w:color="auto"/>
              <w:right w:val="single" w:sz="4" w:space="0" w:color="auto"/>
            </w:tcBorders>
            <w:vAlign w:val="center"/>
          </w:tcPr>
          <w:p w:rsidR="00CA4A14" w:rsidRDefault="00CA4A14" w:rsidP="003D397E">
            <w:pPr>
              <w:autoSpaceDE w:val="0"/>
              <w:autoSpaceDN w:val="0"/>
              <w:adjustRightInd w:val="0"/>
              <w:jc w:val="center"/>
              <w:rPr>
                <w:bCs/>
                <w:lang w:val="en-US"/>
              </w:rPr>
            </w:pPr>
            <w:r>
              <w:rPr>
                <w:bCs/>
                <w:lang w:val="en-US"/>
              </w:rPr>
              <w:t>11</w:t>
            </w:r>
          </w:p>
        </w:tc>
        <w:tc>
          <w:tcPr>
            <w:tcW w:w="6800" w:type="dxa"/>
            <w:tcBorders>
              <w:top w:val="single" w:sz="4" w:space="0" w:color="auto"/>
              <w:left w:val="single" w:sz="4" w:space="0" w:color="auto"/>
              <w:bottom w:val="single" w:sz="4" w:space="0" w:color="auto"/>
              <w:right w:val="single" w:sz="4" w:space="0" w:color="auto"/>
            </w:tcBorders>
          </w:tcPr>
          <w:p w:rsidR="00CA4A14" w:rsidRDefault="00CA4A14" w:rsidP="003D397E">
            <w:pPr>
              <w:ind w:firstLine="540"/>
              <w:rPr>
                <w:sz w:val="28"/>
                <w:szCs w:val="28"/>
                <w:lang w:val="en-US"/>
              </w:rPr>
            </w:pPr>
            <w:r>
              <w:rPr>
                <w:sz w:val="28"/>
                <w:szCs w:val="28"/>
                <w:lang w:val="en-US"/>
              </w:rPr>
              <w:t>Typology of super- segmental means of modern  English, Uzbek and Russian languages</w:t>
            </w:r>
          </w:p>
        </w:tc>
        <w:tc>
          <w:tcPr>
            <w:tcW w:w="583" w:type="dxa"/>
            <w:tcBorders>
              <w:top w:val="single" w:sz="4" w:space="0" w:color="auto"/>
              <w:left w:val="single" w:sz="4" w:space="0" w:color="auto"/>
              <w:bottom w:val="single" w:sz="4" w:space="0" w:color="auto"/>
              <w:right w:val="single" w:sz="4" w:space="0" w:color="auto"/>
            </w:tcBorders>
            <w:vAlign w:val="center"/>
          </w:tcPr>
          <w:p w:rsidR="00CA4A14" w:rsidRPr="00D645AB" w:rsidRDefault="00CA4A14" w:rsidP="003D397E">
            <w:pPr>
              <w:autoSpaceDE w:val="0"/>
              <w:autoSpaceDN w:val="0"/>
              <w:adjustRightInd w:val="0"/>
              <w:jc w:val="center"/>
              <w:rPr>
                <w:bCs/>
                <w:lang w:val="en-US"/>
              </w:rPr>
            </w:pPr>
            <w:r>
              <w:rPr>
                <w:bCs/>
                <w:lang w:val="en-US"/>
              </w:rPr>
              <w:t>6</w:t>
            </w:r>
          </w:p>
        </w:tc>
        <w:tc>
          <w:tcPr>
            <w:tcW w:w="551" w:type="dxa"/>
            <w:tcBorders>
              <w:top w:val="single" w:sz="4" w:space="0" w:color="auto"/>
              <w:left w:val="single" w:sz="4" w:space="0" w:color="auto"/>
              <w:bottom w:val="single" w:sz="4" w:space="0" w:color="auto"/>
              <w:right w:val="single" w:sz="4" w:space="0" w:color="auto"/>
            </w:tcBorders>
            <w:vAlign w:val="center"/>
          </w:tcPr>
          <w:p w:rsidR="00CA4A14" w:rsidRDefault="00CA4A14" w:rsidP="003D397E">
            <w:pPr>
              <w:autoSpaceDE w:val="0"/>
              <w:autoSpaceDN w:val="0"/>
              <w:adjustRightInd w:val="0"/>
              <w:jc w:val="center"/>
              <w:rPr>
                <w:bCs/>
                <w:lang w:val="en-US"/>
              </w:rPr>
            </w:pPr>
            <w:r>
              <w:rPr>
                <w:bCs/>
                <w:lang w:val="en-US"/>
              </w:rPr>
              <w:t>2</w:t>
            </w:r>
          </w:p>
        </w:tc>
        <w:tc>
          <w:tcPr>
            <w:tcW w:w="567" w:type="dxa"/>
            <w:tcBorders>
              <w:top w:val="single" w:sz="4" w:space="0" w:color="auto"/>
              <w:left w:val="single" w:sz="4" w:space="0" w:color="auto"/>
              <w:bottom w:val="single" w:sz="4" w:space="0" w:color="auto"/>
              <w:right w:val="single" w:sz="4" w:space="0" w:color="auto"/>
            </w:tcBorders>
            <w:vAlign w:val="center"/>
          </w:tcPr>
          <w:p w:rsidR="00CA4A14" w:rsidRDefault="00CA4A14" w:rsidP="003D397E">
            <w:pPr>
              <w:autoSpaceDE w:val="0"/>
              <w:autoSpaceDN w:val="0"/>
              <w:adjustRightInd w:val="0"/>
              <w:jc w:val="center"/>
              <w:rPr>
                <w:bCs/>
                <w:lang w:val="en-US"/>
              </w:rPr>
            </w:pPr>
            <w:r>
              <w:rPr>
                <w:bCs/>
                <w:lang w:val="en-US"/>
              </w:rPr>
              <w:t>2</w:t>
            </w:r>
          </w:p>
        </w:tc>
        <w:tc>
          <w:tcPr>
            <w:tcW w:w="498" w:type="dxa"/>
            <w:tcBorders>
              <w:top w:val="single" w:sz="4" w:space="0" w:color="auto"/>
              <w:left w:val="single" w:sz="4" w:space="0" w:color="auto"/>
              <w:bottom w:val="single" w:sz="4" w:space="0" w:color="auto"/>
              <w:right w:val="single" w:sz="4" w:space="0" w:color="auto"/>
            </w:tcBorders>
            <w:vAlign w:val="center"/>
          </w:tcPr>
          <w:p w:rsidR="00CA4A14" w:rsidRDefault="00CA4A14" w:rsidP="003D397E">
            <w:pPr>
              <w:autoSpaceDE w:val="0"/>
              <w:autoSpaceDN w:val="0"/>
              <w:adjustRightInd w:val="0"/>
              <w:jc w:val="center"/>
              <w:rPr>
                <w:bCs/>
                <w:lang w:val="en-US"/>
              </w:rPr>
            </w:pPr>
          </w:p>
        </w:tc>
        <w:tc>
          <w:tcPr>
            <w:tcW w:w="636" w:type="dxa"/>
            <w:tcBorders>
              <w:top w:val="single" w:sz="4" w:space="0" w:color="auto"/>
              <w:left w:val="single" w:sz="4" w:space="0" w:color="auto"/>
              <w:bottom w:val="single" w:sz="4" w:space="0" w:color="auto"/>
              <w:right w:val="single" w:sz="4" w:space="0" w:color="auto"/>
            </w:tcBorders>
            <w:vAlign w:val="center"/>
          </w:tcPr>
          <w:p w:rsidR="00CA4A14" w:rsidRPr="00D645AB" w:rsidRDefault="00CA4A14" w:rsidP="003D397E">
            <w:pPr>
              <w:autoSpaceDE w:val="0"/>
              <w:autoSpaceDN w:val="0"/>
              <w:adjustRightInd w:val="0"/>
              <w:jc w:val="center"/>
              <w:rPr>
                <w:bCs/>
                <w:lang w:val="en-US"/>
              </w:rPr>
            </w:pPr>
            <w:r>
              <w:rPr>
                <w:bCs/>
                <w:lang w:val="en-US"/>
              </w:rPr>
              <w:t>2</w:t>
            </w:r>
          </w:p>
        </w:tc>
      </w:tr>
      <w:tr w:rsidR="00CA4A14" w:rsidTr="003D397E">
        <w:trPr>
          <w:cantSplit/>
          <w:trHeight w:val="269"/>
        </w:trPr>
        <w:tc>
          <w:tcPr>
            <w:tcW w:w="535" w:type="dxa"/>
            <w:tcBorders>
              <w:top w:val="single" w:sz="4" w:space="0" w:color="auto"/>
              <w:left w:val="single" w:sz="4" w:space="0" w:color="auto"/>
              <w:bottom w:val="single" w:sz="4" w:space="0" w:color="auto"/>
              <w:right w:val="single" w:sz="4" w:space="0" w:color="auto"/>
            </w:tcBorders>
            <w:vAlign w:val="center"/>
          </w:tcPr>
          <w:p w:rsidR="00CA4A14" w:rsidRDefault="00CA4A14" w:rsidP="003D397E">
            <w:pPr>
              <w:autoSpaceDE w:val="0"/>
              <w:autoSpaceDN w:val="0"/>
              <w:adjustRightInd w:val="0"/>
              <w:jc w:val="center"/>
              <w:rPr>
                <w:bCs/>
                <w:lang w:val="en-US"/>
              </w:rPr>
            </w:pPr>
          </w:p>
        </w:tc>
        <w:tc>
          <w:tcPr>
            <w:tcW w:w="6800" w:type="dxa"/>
            <w:tcBorders>
              <w:top w:val="single" w:sz="4" w:space="0" w:color="auto"/>
              <w:left w:val="single" w:sz="4" w:space="0" w:color="auto"/>
              <w:bottom w:val="single" w:sz="4" w:space="0" w:color="auto"/>
              <w:right w:val="single" w:sz="4" w:space="0" w:color="auto"/>
            </w:tcBorders>
            <w:hideMark/>
          </w:tcPr>
          <w:p w:rsidR="00CA4A14" w:rsidRDefault="00CA4A14" w:rsidP="003D397E">
            <w:pPr>
              <w:rPr>
                <w:b/>
                <w:lang w:val="en-US"/>
              </w:rPr>
            </w:pPr>
            <w:r>
              <w:rPr>
                <w:b/>
                <w:lang w:val="en-US"/>
              </w:rPr>
              <w:t>TOTAL</w:t>
            </w:r>
          </w:p>
        </w:tc>
        <w:tc>
          <w:tcPr>
            <w:tcW w:w="583" w:type="dxa"/>
            <w:tcBorders>
              <w:top w:val="single" w:sz="4" w:space="0" w:color="auto"/>
              <w:left w:val="single" w:sz="4" w:space="0" w:color="auto"/>
              <w:bottom w:val="single" w:sz="4" w:space="0" w:color="auto"/>
              <w:right w:val="single" w:sz="4" w:space="0" w:color="auto"/>
            </w:tcBorders>
            <w:vAlign w:val="center"/>
            <w:hideMark/>
          </w:tcPr>
          <w:p w:rsidR="00CA4A14" w:rsidRDefault="00CA4A14" w:rsidP="003D397E">
            <w:pPr>
              <w:autoSpaceDE w:val="0"/>
              <w:autoSpaceDN w:val="0"/>
              <w:adjustRightInd w:val="0"/>
              <w:jc w:val="center"/>
              <w:rPr>
                <w:b/>
                <w:bCs/>
                <w:lang w:val="uz-Cyrl-UZ"/>
              </w:rPr>
            </w:pPr>
            <w:r>
              <w:rPr>
                <w:b/>
                <w:bCs/>
                <w:lang w:val="uz-Cyrl-UZ"/>
              </w:rPr>
              <w:t>70</w:t>
            </w:r>
          </w:p>
        </w:tc>
        <w:tc>
          <w:tcPr>
            <w:tcW w:w="551" w:type="dxa"/>
            <w:tcBorders>
              <w:top w:val="single" w:sz="4" w:space="0" w:color="auto"/>
              <w:left w:val="single" w:sz="4" w:space="0" w:color="auto"/>
              <w:bottom w:val="single" w:sz="4" w:space="0" w:color="auto"/>
              <w:right w:val="single" w:sz="4" w:space="0" w:color="auto"/>
            </w:tcBorders>
            <w:vAlign w:val="center"/>
            <w:hideMark/>
          </w:tcPr>
          <w:p w:rsidR="00CA4A14" w:rsidRDefault="00CA4A14" w:rsidP="003D397E">
            <w:pPr>
              <w:autoSpaceDE w:val="0"/>
              <w:autoSpaceDN w:val="0"/>
              <w:adjustRightInd w:val="0"/>
              <w:jc w:val="center"/>
              <w:rPr>
                <w:b/>
                <w:bCs/>
                <w:lang w:val="uz-Cyrl-UZ"/>
              </w:rPr>
            </w:pPr>
            <w:r>
              <w:rPr>
                <w:b/>
                <w:bCs/>
                <w:lang w:val="uz-Cyrl-UZ"/>
              </w:rPr>
              <w:t>22</w:t>
            </w:r>
          </w:p>
        </w:tc>
        <w:tc>
          <w:tcPr>
            <w:tcW w:w="567" w:type="dxa"/>
            <w:tcBorders>
              <w:top w:val="single" w:sz="4" w:space="0" w:color="auto"/>
              <w:left w:val="single" w:sz="4" w:space="0" w:color="auto"/>
              <w:bottom w:val="single" w:sz="4" w:space="0" w:color="auto"/>
              <w:right w:val="single" w:sz="4" w:space="0" w:color="auto"/>
            </w:tcBorders>
            <w:vAlign w:val="center"/>
            <w:hideMark/>
          </w:tcPr>
          <w:p w:rsidR="00CA4A14" w:rsidRDefault="00CA4A14" w:rsidP="003D397E">
            <w:pPr>
              <w:autoSpaceDE w:val="0"/>
              <w:autoSpaceDN w:val="0"/>
              <w:adjustRightInd w:val="0"/>
              <w:jc w:val="center"/>
              <w:rPr>
                <w:b/>
                <w:bCs/>
                <w:lang w:val="uz-Cyrl-UZ"/>
              </w:rPr>
            </w:pPr>
            <w:r>
              <w:rPr>
                <w:b/>
                <w:bCs/>
                <w:lang w:val="uz-Cyrl-UZ"/>
              </w:rPr>
              <w:t>22</w:t>
            </w:r>
          </w:p>
        </w:tc>
        <w:tc>
          <w:tcPr>
            <w:tcW w:w="498" w:type="dxa"/>
            <w:tcBorders>
              <w:top w:val="single" w:sz="4" w:space="0" w:color="auto"/>
              <w:left w:val="single" w:sz="4" w:space="0" w:color="auto"/>
              <w:bottom w:val="single" w:sz="4" w:space="0" w:color="auto"/>
              <w:right w:val="single" w:sz="4" w:space="0" w:color="auto"/>
            </w:tcBorders>
            <w:vAlign w:val="center"/>
          </w:tcPr>
          <w:p w:rsidR="00CA4A14" w:rsidRDefault="00CA4A14" w:rsidP="003D397E">
            <w:pPr>
              <w:autoSpaceDE w:val="0"/>
              <w:autoSpaceDN w:val="0"/>
              <w:adjustRightInd w:val="0"/>
              <w:jc w:val="center"/>
              <w:rPr>
                <w:b/>
                <w:bCs/>
                <w:lang w:val="uz-Cyrl-UZ"/>
              </w:rPr>
            </w:pPr>
          </w:p>
        </w:tc>
        <w:tc>
          <w:tcPr>
            <w:tcW w:w="636" w:type="dxa"/>
            <w:tcBorders>
              <w:top w:val="single" w:sz="4" w:space="0" w:color="auto"/>
              <w:left w:val="single" w:sz="4" w:space="0" w:color="auto"/>
              <w:bottom w:val="single" w:sz="4" w:space="0" w:color="auto"/>
              <w:right w:val="single" w:sz="4" w:space="0" w:color="auto"/>
            </w:tcBorders>
            <w:vAlign w:val="center"/>
            <w:hideMark/>
          </w:tcPr>
          <w:p w:rsidR="00CA4A14" w:rsidRPr="00D645AB" w:rsidRDefault="00CA4A14" w:rsidP="003D397E">
            <w:pPr>
              <w:autoSpaceDE w:val="0"/>
              <w:autoSpaceDN w:val="0"/>
              <w:adjustRightInd w:val="0"/>
              <w:jc w:val="center"/>
              <w:rPr>
                <w:b/>
                <w:bCs/>
                <w:lang w:val="en-US"/>
              </w:rPr>
            </w:pPr>
            <w:r>
              <w:rPr>
                <w:b/>
                <w:bCs/>
                <w:lang w:val="en-US"/>
              </w:rPr>
              <w:t>26</w:t>
            </w:r>
          </w:p>
        </w:tc>
      </w:tr>
    </w:tbl>
    <w:p w:rsidR="00CA4A14" w:rsidRDefault="00CA4A14" w:rsidP="00CA4A14">
      <w:pPr>
        <w:autoSpaceDE w:val="0"/>
        <w:autoSpaceDN w:val="0"/>
        <w:adjustRightInd w:val="0"/>
        <w:jc w:val="center"/>
        <w:rPr>
          <w:b/>
          <w:bCs/>
          <w:lang w:val="uz-Cyrl-UZ"/>
        </w:rPr>
      </w:pPr>
    </w:p>
    <w:p w:rsidR="00CA4A14" w:rsidRDefault="00CA4A14" w:rsidP="00CA4A14">
      <w:pPr>
        <w:autoSpaceDE w:val="0"/>
        <w:autoSpaceDN w:val="0"/>
        <w:adjustRightInd w:val="0"/>
        <w:jc w:val="center"/>
        <w:rPr>
          <w:b/>
          <w:bCs/>
          <w:sz w:val="28"/>
          <w:szCs w:val="28"/>
          <w:lang w:val="uz-Cyrl-UZ"/>
        </w:rPr>
      </w:pPr>
    </w:p>
    <w:p w:rsidR="00CA4A14" w:rsidRDefault="00CA4A14" w:rsidP="00CA4A14">
      <w:pPr>
        <w:autoSpaceDE w:val="0"/>
        <w:autoSpaceDN w:val="0"/>
        <w:adjustRightInd w:val="0"/>
        <w:jc w:val="center"/>
        <w:rPr>
          <w:b/>
          <w:bCs/>
          <w:sz w:val="28"/>
          <w:szCs w:val="28"/>
          <w:lang w:val="uz-Cyrl-UZ"/>
        </w:rPr>
      </w:pPr>
    </w:p>
    <w:p w:rsidR="00CA4A14" w:rsidRDefault="00CA4A14" w:rsidP="00CA4A14">
      <w:pPr>
        <w:autoSpaceDE w:val="0"/>
        <w:autoSpaceDN w:val="0"/>
        <w:adjustRightInd w:val="0"/>
        <w:jc w:val="center"/>
        <w:rPr>
          <w:b/>
          <w:bCs/>
          <w:sz w:val="28"/>
          <w:szCs w:val="28"/>
          <w:lang w:val="uz-Cyrl-UZ"/>
        </w:rPr>
      </w:pPr>
    </w:p>
    <w:p w:rsidR="009E3E29" w:rsidRDefault="009E3E29" w:rsidP="00CA4A14">
      <w:pPr>
        <w:autoSpaceDE w:val="0"/>
        <w:autoSpaceDN w:val="0"/>
        <w:adjustRightInd w:val="0"/>
        <w:jc w:val="center"/>
        <w:rPr>
          <w:b/>
          <w:bCs/>
          <w:sz w:val="26"/>
          <w:szCs w:val="26"/>
        </w:rPr>
      </w:pPr>
    </w:p>
    <w:p w:rsidR="009E3E29" w:rsidRDefault="009E3E29" w:rsidP="00CA4A14">
      <w:pPr>
        <w:autoSpaceDE w:val="0"/>
        <w:autoSpaceDN w:val="0"/>
        <w:adjustRightInd w:val="0"/>
        <w:jc w:val="center"/>
        <w:rPr>
          <w:b/>
          <w:bCs/>
          <w:sz w:val="26"/>
          <w:szCs w:val="26"/>
        </w:rPr>
      </w:pPr>
    </w:p>
    <w:p w:rsidR="009E3E29" w:rsidRDefault="009E3E29" w:rsidP="00CA4A14">
      <w:pPr>
        <w:autoSpaceDE w:val="0"/>
        <w:autoSpaceDN w:val="0"/>
        <w:adjustRightInd w:val="0"/>
        <w:jc w:val="center"/>
        <w:rPr>
          <w:b/>
          <w:bCs/>
          <w:sz w:val="26"/>
          <w:szCs w:val="26"/>
        </w:rPr>
      </w:pPr>
    </w:p>
    <w:p w:rsidR="009E3E29" w:rsidRDefault="009E3E29" w:rsidP="00CA4A14">
      <w:pPr>
        <w:autoSpaceDE w:val="0"/>
        <w:autoSpaceDN w:val="0"/>
        <w:adjustRightInd w:val="0"/>
        <w:jc w:val="center"/>
        <w:rPr>
          <w:b/>
          <w:bCs/>
          <w:sz w:val="26"/>
          <w:szCs w:val="26"/>
        </w:rPr>
      </w:pPr>
    </w:p>
    <w:p w:rsidR="00CA4A14" w:rsidRPr="00D645AB" w:rsidRDefault="00CA4A14" w:rsidP="00CA4A14">
      <w:pPr>
        <w:autoSpaceDE w:val="0"/>
        <w:autoSpaceDN w:val="0"/>
        <w:adjustRightInd w:val="0"/>
        <w:jc w:val="center"/>
        <w:rPr>
          <w:rFonts w:eastAsia="TimesNewRomanPSMT"/>
          <w:b/>
          <w:bCs/>
          <w:sz w:val="28"/>
          <w:szCs w:val="28"/>
          <w:lang w:val="uz-Cyrl-UZ" w:eastAsia="en-US"/>
        </w:rPr>
      </w:pPr>
      <w:r>
        <w:rPr>
          <w:b/>
          <w:bCs/>
          <w:sz w:val="26"/>
          <w:szCs w:val="26"/>
        </w:rPr>
        <w:lastRenderedPageBreak/>
        <w:t>8</w:t>
      </w:r>
      <w:r>
        <w:rPr>
          <w:b/>
          <w:bCs/>
          <w:sz w:val="26"/>
          <w:szCs w:val="26"/>
          <w:lang w:val="en-US"/>
        </w:rPr>
        <w:t xml:space="preserve"> – </w:t>
      </w:r>
      <w:r>
        <w:rPr>
          <w:b/>
          <w:bCs/>
          <w:sz w:val="26"/>
          <w:szCs w:val="26"/>
          <w:lang w:val="uz-Cyrl-UZ"/>
        </w:rPr>
        <w:t xml:space="preserve">семестр баҳорги </w:t>
      </w:r>
    </w:p>
    <w:p w:rsidR="00CA4A14" w:rsidRDefault="00CA4A14" w:rsidP="00CA4A14">
      <w:pPr>
        <w:autoSpaceDE w:val="0"/>
        <w:autoSpaceDN w:val="0"/>
        <w:adjustRightInd w:val="0"/>
        <w:jc w:val="center"/>
        <w:rPr>
          <w:rFonts w:eastAsia="TimesNewRomanPSMT"/>
          <w:b/>
          <w:bCs/>
          <w:sz w:val="28"/>
          <w:szCs w:val="28"/>
          <w:lang w:val="uz-Cyrl-UZ" w:eastAsia="en-US"/>
        </w:rPr>
      </w:pPr>
    </w:p>
    <w:tbl>
      <w:tblPr>
        <w:tblpPr w:leftFromText="180" w:rightFromText="180" w:vertAnchor="text" w:tblpXSpec="center" w:tblpY="1"/>
        <w:tblOverlap w:val="never"/>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6631"/>
        <w:gridCol w:w="583"/>
        <w:gridCol w:w="551"/>
        <w:gridCol w:w="567"/>
        <w:gridCol w:w="498"/>
        <w:gridCol w:w="636"/>
      </w:tblGrid>
      <w:tr w:rsidR="00CA4A14" w:rsidTr="003D397E">
        <w:trPr>
          <w:trHeight w:val="283"/>
        </w:trPr>
        <w:tc>
          <w:tcPr>
            <w:tcW w:w="704" w:type="dxa"/>
            <w:vMerge w:val="restart"/>
            <w:tcBorders>
              <w:top w:val="single" w:sz="4" w:space="0" w:color="auto"/>
              <w:left w:val="single" w:sz="4" w:space="0" w:color="auto"/>
              <w:bottom w:val="single" w:sz="4" w:space="0" w:color="auto"/>
              <w:right w:val="single" w:sz="4" w:space="0" w:color="auto"/>
            </w:tcBorders>
            <w:vAlign w:val="center"/>
            <w:hideMark/>
          </w:tcPr>
          <w:p w:rsidR="00CA4A14" w:rsidRDefault="00CA4A14" w:rsidP="003D397E">
            <w:pPr>
              <w:autoSpaceDE w:val="0"/>
              <w:autoSpaceDN w:val="0"/>
              <w:adjustRightInd w:val="0"/>
              <w:jc w:val="center"/>
              <w:rPr>
                <w:b/>
                <w:bCs/>
                <w:lang w:val="uz-Cyrl-UZ"/>
              </w:rPr>
            </w:pPr>
            <w:r>
              <w:rPr>
                <w:b/>
                <w:bCs/>
                <w:lang w:val="uz-Cyrl-UZ"/>
              </w:rPr>
              <w:t>№</w:t>
            </w:r>
          </w:p>
        </w:tc>
        <w:tc>
          <w:tcPr>
            <w:tcW w:w="6631" w:type="dxa"/>
            <w:vMerge w:val="restart"/>
            <w:tcBorders>
              <w:top w:val="single" w:sz="4" w:space="0" w:color="auto"/>
              <w:left w:val="single" w:sz="4" w:space="0" w:color="auto"/>
              <w:bottom w:val="single" w:sz="4" w:space="0" w:color="auto"/>
              <w:right w:val="single" w:sz="4" w:space="0" w:color="auto"/>
            </w:tcBorders>
            <w:vAlign w:val="center"/>
          </w:tcPr>
          <w:p w:rsidR="00CA4A14" w:rsidRDefault="00CA4A14" w:rsidP="003D397E">
            <w:pPr>
              <w:autoSpaceDE w:val="0"/>
              <w:autoSpaceDN w:val="0"/>
              <w:adjustRightInd w:val="0"/>
              <w:jc w:val="center"/>
              <w:rPr>
                <w:b/>
                <w:bCs/>
                <w:lang w:val="uz-Cyrl-UZ"/>
              </w:rPr>
            </w:pPr>
            <w:r>
              <w:rPr>
                <w:b/>
                <w:bCs/>
                <w:lang w:val="uz-Cyrl-UZ"/>
              </w:rPr>
              <w:t>Машғулотлари мазмуни</w:t>
            </w:r>
          </w:p>
          <w:p w:rsidR="00CA4A14" w:rsidRDefault="00CA4A14" w:rsidP="003D397E">
            <w:pPr>
              <w:autoSpaceDE w:val="0"/>
              <w:autoSpaceDN w:val="0"/>
              <w:adjustRightInd w:val="0"/>
              <w:jc w:val="center"/>
              <w:rPr>
                <w:b/>
                <w:bCs/>
                <w:lang w:val="uz-Cyrl-UZ"/>
              </w:rPr>
            </w:pPr>
          </w:p>
        </w:tc>
        <w:tc>
          <w:tcPr>
            <w:tcW w:w="2835" w:type="dxa"/>
            <w:gridSpan w:val="5"/>
            <w:tcBorders>
              <w:top w:val="single" w:sz="4" w:space="0" w:color="auto"/>
              <w:left w:val="single" w:sz="4" w:space="0" w:color="auto"/>
              <w:bottom w:val="single" w:sz="4" w:space="0" w:color="auto"/>
              <w:right w:val="single" w:sz="4" w:space="0" w:color="auto"/>
            </w:tcBorders>
            <w:vAlign w:val="center"/>
            <w:hideMark/>
          </w:tcPr>
          <w:p w:rsidR="00CA4A14" w:rsidRDefault="00CA4A14" w:rsidP="003D397E">
            <w:pPr>
              <w:autoSpaceDE w:val="0"/>
              <w:autoSpaceDN w:val="0"/>
              <w:adjustRightInd w:val="0"/>
              <w:jc w:val="center"/>
              <w:rPr>
                <w:b/>
                <w:bCs/>
                <w:lang w:val="en-US"/>
              </w:rPr>
            </w:pPr>
            <w:r>
              <w:rPr>
                <w:b/>
                <w:bCs/>
                <w:lang w:val="uz-Cyrl-UZ"/>
              </w:rPr>
              <w:t>Соатлар</w:t>
            </w:r>
            <w:r>
              <w:rPr>
                <w:b/>
                <w:bCs/>
                <w:lang w:val="en-US"/>
              </w:rPr>
              <w:t>:</w:t>
            </w:r>
          </w:p>
        </w:tc>
      </w:tr>
      <w:tr w:rsidR="00CA4A14" w:rsidTr="003D397E">
        <w:trPr>
          <w:cantSplit/>
          <w:trHeight w:val="1412"/>
        </w:trPr>
        <w:tc>
          <w:tcPr>
            <w:tcW w:w="704" w:type="dxa"/>
            <w:vMerge/>
            <w:tcBorders>
              <w:top w:val="single" w:sz="4" w:space="0" w:color="auto"/>
              <w:left w:val="single" w:sz="4" w:space="0" w:color="auto"/>
              <w:bottom w:val="single" w:sz="4" w:space="0" w:color="auto"/>
              <w:right w:val="single" w:sz="4" w:space="0" w:color="auto"/>
            </w:tcBorders>
            <w:vAlign w:val="center"/>
            <w:hideMark/>
          </w:tcPr>
          <w:p w:rsidR="00CA4A14" w:rsidRDefault="00CA4A14" w:rsidP="003D397E">
            <w:pPr>
              <w:rPr>
                <w:b/>
                <w:bCs/>
                <w:lang w:val="uz-Cyrl-UZ"/>
              </w:rPr>
            </w:pPr>
          </w:p>
        </w:tc>
        <w:tc>
          <w:tcPr>
            <w:tcW w:w="6631" w:type="dxa"/>
            <w:vMerge/>
            <w:tcBorders>
              <w:top w:val="single" w:sz="4" w:space="0" w:color="auto"/>
              <w:left w:val="single" w:sz="4" w:space="0" w:color="auto"/>
              <w:bottom w:val="single" w:sz="4" w:space="0" w:color="auto"/>
              <w:right w:val="single" w:sz="4" w:space="0" w:color="auto"/>
            </w:tcBorders>
            <w:vAlign w:val="center"/>
            <w:hideMark/>
          </w:tcPr>
          <w:p w:rsidR="00CA4A14" w:rsidRDefault="00CA4A14" w:rsidP="003D397E">
            <w:pPr>
              <w:rPr>
                <w:b/>
                <w:bCs/>
                <w:lang w:val="uz-Cyrl-UZ"/>
              </w:rPr>
            </w:pPr>
          </w:p>
        </w:tc>
        <w:tc>
          <w:tcPr>
            <w:tcW w:w="583" w:type="dxa"/>
            <w:tcBorders>
              <w:top w:val="single" w:sz="4" w:space="0" w:color="auto"/>
              <w:left w:val="single" w:sz="4" w:space="0" w:color="auto"/>
              <w:bottom w:val="single" w:sz="4" w:space="0" w:color="auto"/>
              <w:right w:val="single" w:sz="4" w:space="0" w:color="auto"/>
            </w:tcBorders>
            <w:textDirection w:val="btLr"/>
            <w:vAlign w:val="center"/>
            <w:hideMark/>
          </w:tcPr>
          <w:p w:rsidR="00CA4A14" w:rsidRDefault="00CA4A14" w:rsidP="003D397E">
            <w:pPr>
              <w:autoSpaceDE w:val="0"/>
              <w:autoSpaceDN w:val="0"/>
              <w:adjustRightInd w:val="0"/>
              <w:ind w:left="113" w:right="113"/>
              <w:jc w:val="center"/>
              <w:rPr>
                <w:b/>
                <w:bCs/>
                <w:lang w:val="uz-Cyrl-UZ"/>
              </w:rPr>
            </w:pPr>
            <w:r>
              <w:rPr>
                <w:b/>
                <w:bCs/>
                <w:lang w:val="uz-Cyrl-UZ"/>
              </w:rPr>
              <w:t>Жами:</w:t>
            </w:r>
          </w:p>
        </w:tc>
        <w:tc>
          <w:tcPr>
            <w:tcW w:w="551" w:type="dxa"/>
            <w:tcBorders>
              <w:top w:val="single" w:sz="4" w:space="0" w:color="auto"/>
              <w:left w:val="single" w:sz="4" w:space="0" w:color="auto"/>
              <w:bottom w:val="single" w:sz="4" w:space="0" w:color="auto"/>
              <w:right w:val="single" w:sz="4" w:space="0" w:color="auto"/>
            </w:tcBorders>
            <w:textDirection w:val="btLr"/>
            <w:vAlign w:val="center"/>
            <w:hideMark/>
          </w:tcPr>
          <w:p w:rsidR="00CA4A14" w:rsidRDefault="00CA4A14" w:rsidP="003D397E">
            <w:pPr>
              <w:autoSpaceDE w:val="0"/>
              <w:autoSpaceDN w:val="0"/>
              <w:adjustRightInd w:val="0"/>
              <w:ind w:left="113" w:right="113"/>
              <w:jc w:val="center"/>
              <w:rPr>
                <w:b/>
                <w:bCs/>
                <w:lang w:val="uz-Cyrl-UZ"/>
              </w:rPr>
            </w:pPr>
            <w:r>
              <w:rPr>
                <w:b/>
                <w:bCs/>
                <w:lang w:val="uz-Cyrl-UZ"/>
              </w:rPr>
              <w:t>Маъруза:</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rsidR="00CA4A14" w:rsidRDefault="00CA4A14" w:rsidP="003D397E">
            <w:pPr>
              <w:autoSpaceDE w:val="0"/>
              <w:autoSpaceDN w:val="0"/>
              <w:adjustRightInd w:val="0"/>
              <w:ind w:left="113" w:right="113"/>
              <w:jc w:val="center"/>
              <w:rPr>
                <w:b/>
                <w:bCs/>
                <w:lang w:val="uz-Cyrl-UZ"/>
              </w:rPr>
            </w:pPr>
            <w:r>
              <w:rPr>
                <w:b/>
                <w:bCs/>
                <w:lang w:val="uz-Cyrl-UZ"/>
              </w:rPr>
              <w:t>Семинар:</w:t>
            </w:r>
          </w:p>
        </w:tc>
        <w:tc>
          <w:tcPr>
            <w:tcW w:w="498" w:type="dxa"/>
            <w:tcBorders>
              <w:top w:val="single" w:sz="4" w:space="0" w:color="auto"/>
              <w:left w:val="single" w:sz="4" w:space="0" w:color="auto"/>
              <w:bottom w:val="single" w:sz="4" w:space="0" w:color="auto"/>
              <w:right w:val="single" w:sz="4" w:space="0" w:color="auto"/>
            </w:tcBorders>
            <w:textDirection w:val="btLr"/>
            <w:vAlign w:val="center"/>
            <w:hideMark/>
          </w:tcPr>
          <w:p w:rsidR="00CA4A14" w:rsidRDefault="00CA4A14" w:rsidP="003D397E">
            <w:pPr>
              <w:autoSpaceDE w:val="0"/>
              <w:autoSpaceDN w:val="0"/>
              <w:adjustRightInd w:val="0"/>
              <w:ind w:left="113" w:right="113"/>
              <w:jc w:val="center"/>
              <w:rPr>
                <w:b/>
                <w:bCs/>
                <w:lang w:val="uz-Cyrl-UZ"/>
              </w:rPr>
            </w:pPr>
            <w:r>
              <w:rPr>
                <w:b/>
                <w:bCs/>
                <w:lang w:val="uz-Cyrl-UZ"/>
              </w:rPr>
              <w:t>Амалий:</w:t>
            </w:r>
          </w:p>
        </w:tc>
        <w:tc>
          <w:tcPr>
            <w:tcW w:w="636" w:type="dxa"/>
            <w:tcBorders>
              <w:top w:val="single" w:sz="4" w:space="0" w:color="auto"/>
              <w:left w:val="single" w:sz="4" w:space="0" w:color="auto"/>
              <w:bottom w:val="single" w:sz="4" w:space="0" w:color="auto"/>
              <w:right w:val="single" w:sz="4" w:space="0" w:color="auto"/>
            </w:tcBorders>
            <w:textDirection w:val="btLr"/>
            <w:vAlign w:val="center"/>
            <w:hideMark/>
          </w:tcPr>
          <w:p w:rsidR="00CA4A14" w:rsidRDefault="00CA4A14" w:rsidP="003D397E">
            <w:pPr>
              <w:autoSpaceDE w:val="0"/>
              <w:autoSpaceDN w:val="0"/>
              <w:adjustRightInd w:val="0"/>
              <w:ind w:left="113" w:right="113"/>
              <w:jc w:val="center"/>
              <w:rPr>
                <w:b/>
                <w:bCs/>
                <w:lang w:val="uz-Cyrl-UZ"/>
              </w:rPr>
            </w:pPr>
            <w:r>
              <w:rPr>
                <w:b/>
                <w:bCs/>
                <w:lang w:val="uz-Cyrl-UZ"/>
              </w:rPr>
              <w:t>Мустақил таълим:</w:t>
            </w:r>
          </w:p>
        </w:tc>
      </w:tr>
      <w:tr w:rsidR="00CA4A14" w:rsidTr="003D397E">
        <w:trPr>
          <w:cantSplit/>
          <w:trHeight w:val="269"/>
        </w:trPr>
        <w:tc>
          <w:tcPr>
            <w:tcW w:w="704" w:type="dxa"/>
            <w:tcBorders>
              <w:top w:val="single" w:sz="4" w:space="0" w:color="auto"/>
              <w:left w:val="single" w:sz="4" w:space="0" w:color="auto"/>
              <w:bottom w:val="single" w:sz="4" w:space="0" w:color="auto"/>
              <w:right w:val="single" w:sz="4" w:space="0" w:color="auto"/>
            </w:tcBorders>
            <w:vAlign w:val="center"/>
            <w:hideMark/>
          </w:tcPr>
          <w:p w:rsidR="00CA4A14" w:rsidRDefault="00CA4A14" w:rsidP="003D397E">
            <w:pPr>
              <w:autoSpaceDE w:val="0"/>
              <w:autoSpaceDN w:val="0"/>
              <w:adjustRightInd w:val="0"/>
              <w:jc w:val="center"/>
              <w:rPr>
                <w:bCs/>
                <w:lang w:val="uz-Cyrl-UZ"/>
              </w:rPr>
            </w:pPr>
            <w:bookmarkStart w:id="0" w:name="_GoBack" w:colFirst="1" w:colLast="1"/>
            <w:r>
              <w:rPr>
                <w:bCs/>
                <w:lang w:val="uz-Cyrl-UZ"/>
              </w:rPr>
              <w:t>1.</w:t>
            </w:r>
          </w:p>
        </w:tc>
        <w:tc>
          <w:tcPr>
            <w:tcW w:w="6631" w:type="dxa"/>
            <w:tcBorders>
              <w:top w:val="single" w:sz="4" w:space="0" w:color="auto"/>
              <w:left w:val="single" w:sz="4" w:space="0" w:color="auto"/>
              <w:bottom w:val="single" w:sz="4" w:space="0" w:color="auto"/>
              <w:right w:val="single" w:sz="4" w:space="0" w:color="auto"/>
            </w:tcBorders>
            <w:hideMark/>
          </w:tcPr>
          <w:p w:rsidR="00CA4A14" w:rsidRDefault="00B57312" w:rsidP="003D397E">
            <w:pPr>
              <w:rPr>
                <w:lang w:val="uz-Cyrl-UZ"/>
              </w:rPr>
            </w:pPr>
            <w:r>
              <w:rPr>
                <w:sz w:val="28"/>
                <w:szCs w:val="28"/>
                <w:lang w:val="en-US"/>
              </w:rPr>
              <w:t>Historical typology as one  of the periodization of the history of the languages</w:t>
            </w:r>
            <w:r w:rsidRPr="00B57312">
              <w:rPr>
                <w:sz w:val="28"/>
                <w:szCs w:val="28"/>
                <w:lang w:val="en-US"/>
              </w:rPr>
              <w:t xml:space="preserve"> </w:t>
            </w:r>
            <w:r w:rsidRPr="00B57312">
              <w:rPr>
                <w:lang w:val="en-US"/>
              </w:rPr>
              <w:t xml:space="preserve"> </w:t>
            </w:r>
          </w:p>
        </w:tc>
        <w:tc>
          <w:tcPr>
            <w:tcW w:w="583" w:type="dxa"/>
            <w:tcBorders>
              <w:top w:val="single" w:sz="4" w:space="0" w:color="auto"/>
              <w:left w:val="single" w:sz="4" w:space="0" w:color="auto"/>
              <w:bottom w:val="single" w:sz="4" w:space="0" w:color="auto"/>
              <w:right w:val="single" w:sz="4" w:space="0" w:color="auto"/>
            </w:tcBorders>
            <w:vAlign w:val="center"/>
            <w:hideMark/>
          </w:tcPr>
          <w:p w:rsidR="00CA4A14" w:rsidRDefault="00CA4A14" w:rsidP="003D397E">
            <w:pPr>
              <w:autoSpaceDE w:val="0"/>
              <w:autoSpaceDN w:val="0"/>
              <w:adjustRightInd w:val="0"/>
              <w:jc w:val="center"/>
              <w:rPr>
                <w:bCs/>
                <w:lang w:val="uz-Cyrl-UZ"/>
              </w:rPr>
            </w:pPr>
            <w:r>
              <w:rPr>
                <w:bCs/>
                <w:lang w:val="uz-Cyrl-UZ"/>
              </w:rPr>
              <w:t>6</w:t>
            </w:r>
          </w:p>
        </w:tc>
        <w:tc>
          <w:tcPr>
            <w:tcW w:w="551" w:type="dxa"/>
            <w:tcBorders>
              <w:top w:val="single" w:sz="4" w:space="0" w:color="auto"/>
              <w:left w:val="single" w:sz="4" w:space="0" w:color="auto"/>
              <w:bottom w:val="single" w:sz="4" w:space="0" w:color="auto"/>
              <w:right w:val="single" w:sz="4" w:space="0" w:color="auto"/>
            </w:tcBorders>
            <w:vAlign w:val="center"/>
            <w:hideMark/>
          </w:tcPr>
          <w:p w:rsidR="00CA4A14" w:rsidRDefault="00CA4A14" w:rsidP="003D397E">
            <w:pPr>
              <w:autoSpaceDE w:val="0"/>
              <w:autoSpaceDN w:val="0"/>
              <w:adjustRightInd w:val="0"/>
              <w:jc w:val="center"/>
              <w:rPr>
                <w:bCs/>
                <w:lang w:val="en-US"/>
              </w:rPr>
            </w:pPr>
            <w:r>
              <w:rPr>
                <w:bCs/>
                <w:lang w:val="en-US"/>
              </w:rPr>
              <w:t>2</w:t>
            </w:r>
          </w:p>
        </w:tc>
        <w:tc>
          <w:tcPr>
            <w:tcW w:w="567" w:type="dxa"/>
            <w:tcBorders>
              <w:top w:val="single" w:sz="4" w:space="0" w:color="auto"/>
              <w:left w:val="single" w:sz="4" w:space="0" w:color="auto"/>
              <w:bottom w:val="single" w:sz="4" w:space="0" w:color="auto"/>
              <w:right w:val="single" w:sz="4" w:space="0" w:color="auto"/>
            </w:tcBorders>
            <w:vAlign w:val="center"/>
            <w:hideMark/>
          </w:tcPr>
          <w:p w:rsidR="00CA4A14" w:rsidRDefault="00CA4A14" w:rsidP="003D397E">
            <w:pPr>
              <w:autoSpaceDE w:val="0"/>
              <w:autoSpaceDN w:val="0"/>
              <w:adjustRightInd w:val="0"/>
              <w:jc w:val="center"/>
              <w:rPr>
                <w:bCs/>
                <w:lang w:val="en-US"/>
              </w:rPr>
            </w:pPr>
            <w:r>
              <w:rPr>
                <w:bCs/>
                <w:lang w:val="en-US"/>
              </w:rPr>
              <w:t>2</w:t>
            </w:r>
          </w:p>
        </w:tc>
        <w:tc>
          <w:tcPr>
            <w:tcW w:w="498" w:type="dxa"/>
            <w:tcBorders>
              <w:top w:val="single" w:sz="4" w:space="0" w:color="auto"/>
              <w:left w:val="single" w:sz="4" w:space="0" w:color="auto"/>
              <w:bottom w:val="single" w:sz="4" w:space="0" w:color="auto"/>
              <w:right w:val="single" w:sz="4" w:space="0" w:color="auto"/>
            </w:tcBorders>
            <w:vAlign w:val="center"/>
          </w:tcPr>
          <w:p w:rsidR="00CA4A14" w:rsidRDefault="00CA4A14" w:rsidP="003D397E">
            <w:pPr>
              <w:autoSpaceDE w:val="0"/>
              <w:autoSpaceDN w:val="0"/>
              <w:adjustRightInd w:val="0"/>
              <w:jc w:val="center"/>
              <w:rPr>
                <w:bCs/>
                <w:lang w:val="en-US"/>
              </w:rPr>
            </w:pPr>
          </w:p>
        </w:tc>
        <w:tc>
          <w:tcPr>
            <w:tcW w:w="636" w:type="dxa"/>
            <w:tcBorders>
              <w:top w:val="single" w:sz="4" w:space="0" w:color="auto"/>
              <w:left w:val="single" w:sz="4" w:space="0" w:color="auto"/>
              <w:bottom w:val="single" w:sz="4" w:space="0" w:color="auto"/>
              <w:right w:val="single" w:sz="4" w:space="0" w:color="auto"/>
            </w:tcBorders>
            <w:vAlign w:val="center"/>
            <w:hideMark/>
          </w:tcPr>
          <w:p w:rsidR="00CA4A14" w:rsidRDefault="00CA4A14" w:rsidP="003D397E">
            <w:pPr>
              <w:autoSpaceDE w:val="0"/>
              <w:autoSpaceDN w:val="0"/>
              <w:adjustRightInd w:val="0"/>
              <w:jc w:val="center"/>
              <w:rPr>
                <w:bCs/>
                <w:lang w:val="uz-Cyrl-UZ"/>
              </w:rPr>
            </w:pPr>
            <w:r>
              <w:rPr>
                <w:bCs/>
                <w:lang w:val="uz-Cyrl-UZ"/>
              </w:rPr>
              <w:t>2</w:t>
            </w:r>
          </w:p>
        </w:tc>
      </w:tr>
      <w:tr w:rsidR="00CA4A14" w:rsidTr="003D397E">
        <w:trPr>
          <w:cantSplit/>
          <w:trHeight w:val="269"/>
        </w:trPr>
        <w:tc>
          <w:tcPr>
            <w:tcW w:w="704" w:type="dxa"/>
            <w:tcBorders>
              <w:top w:val="single" w:sz="4" w:space="0" w:color="auto"/>
              <w:left w:val="single" w:sz="4" w:space="0" w:color="auto"/>
              <w:bottom w:val="single" w:sz="4" w:space="0" w:color="auto"/>
              <w:right w:val="single" w:sz="4" w:space="0" w:color="auto"/>
            </w:tcBorders>
            <w:vAlign w:val="center"/>
            <w:hideMark/>
          </w:tcPr>
          <w:p w:rsidR="00CA4A14" w:rsidRDefault="00CA4A14" w:rsidP="003D397E">
            <w:pPr>
              <w:autoSpaceDE w:val="0"/>
              <w:autoSpaceDN w:val="0"/>
              <w:adjustRightInd w:val="0"/>
              <w:jc w:val="center"/>
              <w:rPr>
                <w:bCs/>
                <w:lang w:val="en-US"/>
              </w:rPr>
            </w:pPr>
            <w:r>
              <w:rPr>
                <w:bCs/>
                <w:lang w:val="en-US"/>
              </w:rPr>
              <w:t>2.</w:t>
            </w:r>
          </w:p>
        </w:tc>
        <w:tc>
          <w:tcPr>
            <w:tcW w:w="6631" w:type="dxa"/>
            <w:tcBorders>
              <w:top w:val="single" w:sz="4" w:space="0" w:color="auto"/>
              <w:left w:val="single" w:sz="4" w:space="0" w:color="auto"/>
              <w:bottom w:val="single" w:sz="4" w:space="0" w:color="auto"/>
              <w:right w:val="single" w:sz="4" w:space="0" w:color="auto"/>
            </w:tcBorders>
          </w:tcPr>
          <w:p w:rsidR="00CA4A14" w:rsidRPr="00B57312" w:rsidRDefault="00B57312" w:rsidP="003D397E">
            <w:pPr>
              <w:jc w:val="center"/>
              <w:rPr>
                <w:sz w:val="28"/>
                <w:szCs w:val="28"/>
                <w:lang w:val="en-US"/>
              </w:rPr>
            </w:pPr>
            <w:r w:rsidRPr="00B57312">
              <w:rPr>
                <w:sz w:val="28"/>
                <w:szCs w:val="28"/>
                <w:lang w:val="en-US"/>
              </w:rPr>
              <w:t>The relationship between comparative typology and the anthropocentric direction of linguistics</w:t>
            </w:r>
          </w:p>
          <w:p w:rsidR="00CA4A14" w:rsidRDefault="00CA4A14" w:rsidP="003D397E">
            <w:pPr>
              <w:rPr>
                <w:sz w:val="28"/>
                <w:szCs w:val="28"/>
                <w:lang w:val="en-US"/>
              </w:rPr>
            </w:pPr>
          </w:p>
        </w:tc>
        <w:tc>
          <w:tcPr>
            <w:tcW w:w="583" w:type="dxa"/>
            <w:tcBorders>
              <w:top w:val="single" w:sz="4" w:space="0" w:color="auto"/>
              <w:left w:val="single" w:sz="4" w:space="0" w:color="auto"/>
              <w:bottom w:val="single" w:sz="4" w:space="0" w:color="auto"/>
              <w:right w:val="single" w:sz="4" w:space="0" w:color="auto"/>
            </w:tcBorders>
            <w:vAlign w:val="center"/>
            <w:hideMark/>
          </w:tcPr>
          <w:p w:rsidR="00CA4A14" w:rsidRDefault="00CA4A14" w:rsidP="003D397E">
            <w:pPr>
              <w:autoSpaceDE w:val="0"/>
              <w:autoSpaceDN w:val="0"/>
              <w:adjustRightInd w:val="0"/>
              <w:jc w:val="center"/>
              <w:rPr>
                <w:bCs/>
                <w:lang w:val="uz-Cyrl-UZ"/>
              </w:rPr>
            </w:pPr>
            <w:r>
              <w:rPr>
                <w:bCs/>
                <w:lang w:val="uz-Cyrl-UZ"/>
              </w:rPr>
              <w:t>8</w:t>
            </w:r>
          </w:p>
        </w:tc>
        <w:tc>
          <w:tcPr>
            <w:tcW w:w="551" w:type="dxa"/>
            <w:tcBorders>
              <w:top w:val="single" w:sz="4" w:space="0" w:color="auto"/>
              <w:left w:val="single" w:sz="4" w:space="0" w:color="auto"/>
              <w:bottom w:val="single" w:sz="4" w:space="0" w:color="auto"/>
              <w:right w:val="single" w:sz="4" w:space="0" w:color="auto"/>
            </w:tcBorders>
            <w:vAlign w:val="center"/>
            <w:hideMark/>
          </w:tcPr>
          <w:p w:rsidR="00CA4A14" w:rsidRDefault="00CA4A14" w:rsidP="003D397E">
            <w:pPr>
              <w:autoSpaceDE w:val="0"/>
              <w:autoSpaceDN w:val="0"/>
              <w:adjustRightInd w:val="0"/>
              <w:jc w:val="center"/>
              <w:rPr>
                <w:bCs/>
                <w:lang w:val="en-US"/>
              </w:rPr>
            </w:pPr>
            <w:r>
              <w:rPr>
                <w:bCs/>
                <w:lang w:val="en-US"/>
              </w:rPr>
              <w:t>2</w:t>
            </w:r>
          </w:p>
        </w:tc>
        <w:tc>
          <w:tcPr>
            <w:tcW w:w="567" w:type="dxa"/>
            <w:tcBorders>
              <w:top w:val="single" w:sz="4" w:space="0" w:color="auto"/>
              <w:left w:val="single" w:sz="4" w:space="0" w:color="auto"/>
              <w:bottom w:val="single" w:sz="4" w:space="0" w:color="auto"/>
              <w:right w:val="single" w:sz="4" w:space="0" w:color="auto"/>
            </w:tcBorders>
            <w:vAlign w:val="center"/>
            <w:hideMark/>
          </w:tcPr>
          <w:p w:rsidR="00CA4A14" w:rsidRDefault="00CA4A14" w:rsidP="003D397E">
            <w:pPr>
              <w:autoSpaceDE w:val="0"/>
              <w:autoSpaceDN w:val="0"/>
              <w:adjustRightInd w:val="0"/>
              <w:jc w:val="center"/>
              <w:rPr>
                <w:bCs/>
                <w:lang w:val="en-US"/>
              </w:rPr>
            </w:pPr>
            <w:r>
              <w:rPr>
                <w:bCs/>
                <w:lang w:val="en-US"/>
              </w:rPr>
              <w:t>2</w:t>
            </w:r>
          </w:p>
        </w:tc>
        <w:tc>
          <w:tcPr>
            <w:tcW w:w="498" w:type="dxa"/>
            <w:tcBorders>
              <w:top w:val="single" w:sz="4" w:space="0" w:color="auto"/>
              <w:left w:val="single" w:sz="4" w:space="0" w:color="auto"/>
              <w:bottom w:val="single" w:sz="4" w:space="0" w:color="auto"/>
              <w:right w:val="single" w:sz="4" w:space="0" w:color="auto"/>
            </w:tcBorders>
            <w:vAlign w:val="center"/>
          </w:tcPr>
          <w:p w:rsidR="00CA4A14" w:rsidRDefault="00CA4A14" w:rsidP="003D397E">
            <w:pPr>
              <w:autoSpaceDE w:val="0"/>
              <w:autoSpaceDN w:val="0"/>
              <w:adjustRightInd w:val="0"/>
              <w:jc w:val="center"/>
              <w:rPr>
                <w:bCs/>
                <w:lang w:val="en-US"/>
              </w:rPr>
            </w:pPr>
          </w:p>
        </w:tc>
        <w:tc>
          <w:tcPr>
            <w:tcW w:w="636" w:type="dxa"/>
            <w:tcBorders>
              <w:top w:val="single" w:sz="4" w:space="0" w:color="auto"/>
              <w:left w:val="single" w:sz="4" w:space="0" w:color="auto"/>
              <w:bottom w:val="single" w:sz="4" w:space="0" w:color="auto"/>
              <w:right w:val="single" w:sz="4" w:space="0" w:color="auto"/>
            </w:tcBorders>
            <w:vAlign w:val="center"/>
            <w:hideMark/>
          </w:tcPr>
          <w:p w:rsidR="00CA4A14" w:rsidRDefault="00CA4A14" w:rsidP="003D397E">
            <w:pPr>
              <w:autoSpaceDE w:val="0"/>
              <w:autoSpaceDN w:val="0"/>
              <w:adjustRightInd w:val="0"/>
              <w:jc w:val="center"/>
              <w:rPr>
                <w:bCs/>
                <w:lang w:val="uz-Cyrl-UZ"/>
              </w:rPr>
            </w:pPr>
            <w:r>
              <w:rPr>
                <w:bCs/>
                <w:lang w:val="uz-Cyrl-UZ"/>
              </w:rPr>
              <w:t>4</w:t>
            </w:r>
          </w:p>
        </w:tc>
      </w:tr>
      <w:bookmarkEnd w:id="0"/>
      <w:tr w:rsidR="00CA4A14" w:rsidTr="003D397E">
        <w:trPr>
          <w:cantSplit/>
          <w:trHeight w:val="269"/>
        </w:trPr>
        <w:tc>
          <w:tcPr>
            <w:tcW w:w="704" w:type="dxa"/>
            <w:tcBorders>
              <w:top w:val="single" w:sz="4" w:space="0" w:color="auto"/>
              <w:left w:val="single" w:sz="4" w:space="0" w:color="auto"/>
              <w:bottom w:val="single" w:sz="4" w:space="0" w:color="auto"/>
              <w:right w:val="single" w:sz="4" w:space="0" w:color="auto"/>
            </w:tcBorders>
            <w:vAlign w:val="center"/>
            <w:hideMark/>
          </w:tcPr>
          <w:p w:rsidR="00CA4A14" w:rsidRDefault="00CA4A14" w:rsidP="003D397E">
            <w:pPr>
              <w:autoSpaceDE w:val="0"/>
              <w:autoSpaceDN w:val="0"/>
              <w:adjustRightInd w:val="0"/>
              <w:jc w:val="center"/>
              <w:rPr>
                <w:bCs/>
                <w:lang w:val="en-US"/>
              </w:rPr>
            </w:pPr>
            <w:r>
              <w:rPr>
                <w:bCs/>
                <w:lang w:val="en-US"/>
              </w:rPr>
              <w:t>3.</w:t>
            </w:r>
          </w:p>
        </w:tc>
        <w:tc>
          <w:tcPr>
            <w:tcW w:w="6631" w:type="dxa"/>
            <w:tcBorders>
              <w:top w:val="single" w:sz="4" w:space="0" w:color="auto"/>
              <w:left w:val="single" w:sz="4" w:space="0" w:color="auto"/>
              <w:bottom w:val="single" w:sz="4" w:space="0" w:color="auto"/>
              <w:right w:val="single" w:sz="4" w:space="0" w:color="auto"/>
            </w:tcBorders>
            <w:hideMark/>
          </w:tcPr>
          <w:p w:rsidR="00CA4A14" w:rsidRDefault="00CA4A14" w:rsidP="003D397E">
            <w:pPr>
              <w:rPr>
                <w:sz w:val="28"/>
                <w:szCs w:val="28"/>
                <w:lang w:val="en-US"/>
              </w:rPr>
            </w:pPr>
            <w:r>
              <w:rPr>
                <w:sz w:val="28"/>
                <w:szCs w:val="28"/>
                <w:lang w:val="en-US"/>
              </w:rPr>
              <w:t>The Understanding of universals and their means</w:t>
            </w:r>
          </w:p>
        </w:tc>
        <w:tc>
          <w:tcPr>
            <w:tcW w:w="583" w:type="dxa"/>
            <w:tcBorders>
              <w:top w:val="single" w:sz="4" w:space="0" w:color="auto"/>
              <w:left w:val="single" w:sz="4" w:space="0" w:color="auto"/>
              <w:bottom w:val="single" w:sz="4" w:space="0" w:color="auto"/>
              <w:right w:val="single" w:sz="4" w:space="0" w:color="auto"/>
            </w:tcBorders>
            <w:vAlign w:val="center"/>
            <w:hideMark/>
          </w:tcPr>
          <w:p w:rsidR="00CA4A14" w:rsidRDefault="00CA4A14" w:rsidP="003D397E">
            <w:pPr>
              <w:autoSpaceDE w:val="0"/>
              <w:autoSpaceDN w:val="0"/>
              <w:adjustRightInd w:val="0"/>
              <w:jc w:val="center"/>
              <w:rPr>
                <w:bCs/>
                <w:lang w:val="uz-Cyrl-UZ"/>
              </w:rPr>
            </w:pPr>
            <w:r>
              <w:rPr>
                <w:bCs/>
                <w:lang w:val="uz-Cyrl-UZ"/>
              </w:rPr>
              <w:t>7</w:t>
            </w:r>
          </w:p>
        </w:tc>
        <w:tc>
          <w:tcPr>
            <w:tcW w:w="551" w:type="dxa"/>
            <w:tcBorders>
              <w:top w:val="single" w:sz="4" w:space="0" w:color="auto"/>
              <w:left w:val="single" w:sz="4" w:space="0" w:color="auto"/>
              <w:bottom w:val="single" w:sz="4" w:space="0" w:color="auto"/>
              <w:right w:val="single" w:sz="4" w:space="0" w:color="auto"/>
            </w:tcBorders>
            <w:vAlign w:val="center"/>
            <w:hideMark/>
          </w:tcPr>
          <w:p w:rsidR="00CA4A14" w:rsidRDefault="00CA4A14" w:rsidP="003D397E">
            <w:pPr>
              <w:autoSpaceDE w:val="0"/>
              <w:autoSpaceDN w:val="0"/>
              <w:adjustRightInd w:val="0"/>
              <w:jc w:val="center"/>
              <w:rPr>
                <w:bCs/>
                <w:lang w:val="en-US"/>
              </w:rPr>
            </w:pPr>
            <w:r>
              <w:rPr>
                <w:bCs/>
                <w:lang w:val="en-US"/>
              </w:rPr>
              <w:t>2</w:t>
            </w:r>
          </w:p>
        </w:tc>
        <w:tc>
          <w:tcPr>
            <w:tcW w:w="567" w:type="dxa"/>
            <w:tcBorders>
              <w:top w:val="single" w:sz="4" w:space="0" w:color="auto"/>
              <w:left w:val="single" w:sz="4" w:space="0" w:color="auto"/>
              <w:bottom w:val="single" w:sz="4" w:space="0" w:color="auto"/>
              <w:right w:val="single" w:sz="4" w:space="0" w:color="auto"/>
            </w:tcBorders>
            <w:vAlign w:val="center"/>
            <w:hideMark/>
          </w:tcPr>
          <w:p w:rsidR="00CA4A14" w:rsidRDefault="00CA4A14" w:rsidP="003D397E">
            <w:pPr>
              <w:autoSpaceDE w:val="0"/>
              <w:autoSpaceDN w:val="0"/>
              <w:adjustRightInd w:val="0"/>
              <w:jc w:val="center"/>
              <w:rPr>
                <w:bCs/>
                <w:lang w:val="en-US"/>
              </w:rPr>
            </w:pPr>
            <w:r>
              <w:rPr>
                <w:bCs/>
                <w:lang w:val="en-US"/>
              </w:rPr>
              <w:t>2</w:t>
            </w:r>
          </w:p>
        </w:tc>
        <w:tc>
          <w:tcPr>
            <w:tcW w:w="498" w:type="dxa"/>
            <w:tcBorders>
              <w:top w:val="single" w:sz="4" w:space="0" w:color="auto"/>
              <w:left w:val="single" w:sz="4" w:space="0" w:color="auto"/>
              <w:bottom w:val="single" w:sz="4" w:space="0" w:color="auto"/>
              <w:right w:val="single" w:sz="4" w:space="0" w:color="auto"/>
            </w:tcBorders>
            <w:vAlign w:val="center"/>
          </w:tcPr>
          <w:p w:rsidR="00CA4A14" w:rsidRDefault="00CA4A14" w:rsidP="003D397E">
            <w:pPr>
              <w:autoSpaceDE w:val="0"/>
              <w:autoSpaceDN w:val="0"/>
              <w:adjustRightInd w:val="0"/>
              <w:jc w:val="center"/>
              <w:rPr>
                <w:bCs/>
                <w:lang w:val="en-US"/>
              </w:rPr>
            </w:pPr>
          </w:p>
        </w:tc>
        <w:tc>
          <w:tcPr>
            <w:tcW w:w="636" w:type="dxa"/>
            <w:tcBorders>
              <w:top w:val="single" w:sz="4" w:space="0" w:color="auto"/>
              <w:left w:val="single" w:sz="4" w:space="0" w:color="auto"/>
              <w:bottom w:val="single" w:sz="4" w:space="0" w:color="auto"/>
              <w:right w:val="single" w:sz="4" w:space="0" w:color="auto"/>
            </w:tcBorders>
            <w:vAlign w:val="center"/>
            <w:hideMark/>
          </w:tcPr>
          <w:p w:rsidR="00CA4A14" w:rsidRDefault="00CA4A14" w:rsidP="003D397E">
            <w:pPr>
              <w:autoSpaceDE w:val="0"/>
              <w:autoSpaceDN w:val="0"/>
              <w:adjustRightInd w:val="0"/>
              <w:jc w:val="center"/>
              <w:rPr>
                <w:bCs/>
                <w:lang w:val="en-US"/>
              </w:rPr>
            </w:pPr>
            <w:r>
              <w:rPr>
                <w:bCs/>
                <w:lang w:val="en-US"/>
              </w:rPr>
              <w:t>3</w:t>
            </w:r>
          </w:p>
        </w:tc>
      </w:tr>
      <w:tr w:rsidR="00CA4A14" w:rsidTr="003D397E">
        <w:trPr>
          <w:cantSplit/>
          <w:trHeight w:val="269"/>
        </w:trPr>
        <w:tc>
          <w:tcPr>
            <w:tcW w:w="704" w:type="dxa"/>
            <w:tcBorders>
              <w:top w:val="single" w:sz="4" w:space="0" w:color="auto"/>
              <w:left w:val="single" w:sz="4" w:space="0" w:color="auto"/>
              <w:bottom w:val="single" w:sz="4" w:space="0" w:color="auto"/>
              <w:right w:val="single" w:sz="4" w:space="0" w:color="auto"/>
            </w:tcBorders>
            <w:vAlign w:val="center"/>
            <w:hideMark/>
          </w:tcPr>
          <w:p w:rsidR="00CA4A14" w:rsidRDefault="00CA4A14" w:rsidP="003D397E">
            <w:pPr>
              <w:autoSpaceDE w:val="0"/>
              <w:autoSpaceDN w:val="0"/>
              <w:adjustRightInd w:val="0"/>
              <w:jc w:val="center"/>
              <w:rPr>
                <w:bCs/>
                <w:lang w:val="en-US"/>
              </w:rPr>
            </w:pPr>
            <w:r>
              <w:rPr>
                <w:bCs/>
                <w:lang w:val="en-US"/>
              </w:rPr>
              <w:t>4.</w:t>
            </w:r>
          </w:p>
        </w:tc>
        <w:tc>
          <w:tcPr>
            <w:tcW w:w="6631" w:type="dxa"/>
            <w:tcBorders>
              <w:top w:val="single" w:sz="4" w:space="0" w:color="auto"/>
              <w:left w:val="single" w:sz="4" w:space="0" w:color="auto"/>
              <w:bottom w:val="single" w:sz="4" w:space="0" w:color="auto"/>
              <w:right w:val="single" w:sz="4" w:space="0" w:color="auto"/>
            </w:tcBorders>
          </w:tcPr>
          <w:p w:rsidR="00CA4A14" w:rsidRDefault="00CA4A14" w:rsidP="003D397E">
            <w:pPr>
              <w:ind w:firstLine="540"/>
              <w:jc w:val="center"/>
              <w:rPr>
                <w:sz w:val="28"/>
                <w:szCs w:val="28"/>
                <w:lang w:val="en-US"/>
              </w:rPr>
            </w:pPr>
            <w:r>
              <w:rPr>
                <w:sz w:val="28"/>
                <w:szCs w:val="28"/>
                <w:lang w:val="en-US"/>
              </w:rPr>
              <w:t>Comparative Typology of Phonological systems of Modern English, Uzbek and Russian English, Uzbek and Russian</w:t>
            </w:r>
          </w:p>
          <w:p w:rsidR="00CA4A14" w:rsidRDefault="00CA4A14" w:rsidP="003D397E">
            <w:pPr>
              <w:rPr>
                <w:sz w:val="28"/>
                <w:szCs w:val="28"/>
                <w:lang w:val="en-US"/>
              </w:rPr>
            </w:pPr>
          </w:p>
        </w:tc>
        <w:tc>
          <w:tcPr>
            <w:tcW w:w="583" w:type="dxa"/>
            <w:tcBorders>
              <w:top w:val="single" w:sz="4" w:space="0" w:color="auto"/>
              <w:left w:val="single" w:sz="4" w:space="0" w:color="auto"/>
              <w:bottom w:val="single" w:sz="4" w:space="0" w:color="auto"/>
              <w:right w:val="single" w:sz="4" w:space="0" w:color="auto"/>
            </w:tcBorders>
            <w:vAlign w:val="center"/>
            <w:hideMark/>
          </w:tcPr>
          <w:p w:rsidR="00CA4A14" w:rsidRDefault="00CA4A14" w:rsidP="003D397E">
            <w:pPr>
              <w:autoSpaceDE w:val="0"/>
              <w:autoSpaceDN w:val="0"/>
              <w:adjustRightInd w:val="0"/>
              <w:jc w:val="center"/>
              <w:rPr>
                <w:bCs/>
                <w:lang w:val="uz-Cyrl-UZ"/>
              </w:rPr>
            </w:pPr>
            <w:r>
              <w:rPr>
                <w:bCs/>
                <w:lang w:val="uz-Cyrl-UZ"/>
              </w:rPr>
              <w:t>8</w:t>
            </w:r>
          </w:p>
        </w:tc>
        <w:tc>
          <w:tcPr>
            <w:tcW w:w="551" w:type="dxa"/>
            <w:tcBorders>
              <w:top w:val="single" w:sz="4" w:space="0" w:color="auto"/>
              <w:left w:val="single" w:sz="4" w:space="0" w:color="auto"/>
              <w:bottom w:val="single" w:sz="4" w:space="0" w:color="auto"/>
              <w:right w:val="single" w:sz="4" w:space="0" w:color="auto"/>
            </w:tcBorders>
            <w:vAlign w:val="center"/>
            <w:hideMark/>
          </w:tcPr>
          <w:p w:rsidR="00CA4A14" w:rsidRDefault="00CA4A14" w:rsidP="003D397E">
            <w:pPr>
              <w:autoSpaceDE w:val="0"/>
              <w:autoSpaceDN w:val="0"/>
              <w:adjustRightInd w:val="0"/>
              <w:jc w:val="center"/>
              <w:rPr>
                <w:bCs/>
                <w:lang w:val="en-US"/>
              </w:rPr>
            </w:pPr>
            <w:r>
              <w:rPr>
                <w:bCs/>
                <w:lang w:val="en-US"/>
              </w:rPr>
              <w:t>2</w:t>
            </w:r>
          </w:p>
        </w:tc>
        <w:tc>
          <w:tcPr>
            <w:tcW w:w="567" w:type="dxa"/>
            <w:tcBorders>
              <w:top w:val="single" w:sz="4" w:space="0" w:color="auto"/>
              <w:left w:val="single" w:sz="4" w:space="0" w:color="auto"/>
              <w:bottom w:val="single" w:sz="4" w:space="0" w:color="auto"/>
              <w:right w:val="single" w:sz="4" w:space="0" w:color="auto"/>
            </w:tcBorders>
            <w:vAlign w:val="center"/>
            <w:hideMark/>
          </w:tcPr>
          <w:p w:rsidR="00CA4A14" w:rsidRDefault="00CA4A14" w:rsidP="003D397E">
            <w:pPr>
              <w:autoSpaceDE w:val="0"/>
              <w:autoSpaceDN w:val="0"/>
              <w:adjustRightInd w:val="0"/>
              <w:jc w:val="center"/>
              <w:rPr>
                <w:bCs/>
                <w:lang w:val="en-US"/>
              </w:rPr>
            </w:pPr>
            <w:r>
              <w:rPr>
                <w:bCs/>
                <w:lang w:val="en-US"/>
              </w:rPr>
              <w:t>2</w:t>
            </w:r>
          </w:p>
        </w:tc>
        <w:tc>
          <w:tcPr>
            <w:tcW w:w="498" w:type="dxa"/>
            <w:tcBorders>
              <w:top w:val="single" w:sz="4" w:space="0" w:color="auto"/>
              <w:left w:val="single" w:sz="4" w:space="0" w:color="auto"/>
              <w:bottom w:val="single" w:sz="4" w:space="0" w:color="auto"/>
              <w:right w:val="single" w:sz="4" w:space="0" w:color="auto"/>
            </w:tcBorders>
            <w:vAlign w:val="center"/>
          </w:tcPr>
          <w:p w:rsidR="00CA4A14" w:rsidRDefault="00CA4A14" w:rsidP="003D397E">
            <w:pPr>
              <w:autoSpaceDE w:val="0"/>
              <w:autoSpaceDN w:val="0"/>
              <w:adjustRightInd w:val="0"/>
              <w:jc w:val="center"/>
              <w:rPr>
                <w:bCs/>
                <w:lang w:val="en-US"/>
              </w:rPr>
            </w:pPr>
          </w:p>
        </w:tc>
        <w:tc>
          <w:tcPr>
            <w:tcW w:w="636" w:type="dxa"/>
            <w:tcBorders>
              <w:top w:val="single" w:sz="4" w:space="0" w:color="auto"/>
              <w:left w:val="single" w:sz="4" w:space="0" w:color="auto"/>
              <w:bottom w:val="single" w:sz="4" w:space="0" w:color="auto"/>
              <w:right w:val="single" w:sz="4" w:space="0" w:color="auto"/>
            </w:tcBorders>
            <w:vAlign w:val="center"/>
            <w:hideMark/>
          </w:tcPr>
          <w:p w:rsidR="00CA4A14" w:rsidRDefault="00CA4A14" w:rsidP="003D397E">
            <w:pPr>
              <w:autoSpaceDE w:val="0"/>
              <w:autoSpaceDN w:val="0"/>
              <w:adjustRightInd w:val="0"/>
              <w:jc w:val="center"/>
              <w:rPr>
                <w:bCs/>
                <w:lang w:val="uz-Cyrl-UZ"/>
              </w:rPr>
            </w:pPr>
            <w:r>
              <w:rPr>
                <w:bCs/>
                <w:lang w:val="uz-Cyrl-UZ"/>
              </w:rPr>
              <w:t>4</w:t>
            </w:r>
          </w:p>
        </w:tc>
      </w:tr>
      <w:tr w:rsidR="00CA4A14" w:rsidTr="003D397E">
        <w:trPr>
          <w:cantSplit/>
          <w:trHeight w:val="269"/>
        </w:trPr>
        <w:tc>
          <w:tcPr>
            <w:tcW w:w="704" w:type="dxa"/>
            <w:tcBorders>
              <w:top w:val="single" w:sz="4" w:space="0" w:color="auto"/>
              <w:left w:val="single" w:sz="4" w:space="0" w:color="auto"/>
              <w:bottom w:val="single" w:sz="4" w:space="0" w:color="auto"/>
              <w:right w:val="single" w:sz="4" w:space="0" w:color="auto"/>
            </w:tcBorders>
            <w:vAlign w:val="center"/>
            <w:hideMark/>
          </w:tcPr>
          <w:p w:rsidR="00CA4A14" w:rsidRDefault="00CA4A14" w:rsidP="003D397E">
            <w:pPr>
              <w:autoSpaceDE w:val="0"/>
              <w:autoSpaceDN w:val="0"/>
              <w:adjustRightInd w:val="0"/>
              <w:jc w:val="center"/>
              <w:rPr>
                <w:bCs/>
                <w:lang w:val="en-US"/>
              </w:rPr>
            </w:pPr>
            <w:r>
              <w:rPr>
                <w:bCs/>
                <w:lang w:val="en-US"/>
              </w:rPr>
              <w:t>5.</w:t>
            </w:r>
          </w:p>
        </w:tc>
        <w:tc>
          <w:tcPr>
            <w:tcW w:w="6631" w:type="dxa"/>
            <w:tcBorders>
              <w:top w:val="single" w:sz="4" w:space="0" w:color="auto"/>
              <w:left w:val="single" w:sz="4" w:space="0" w:color="auto"/>
              <w:bottom w:val="single" w:sz="4" w:space="0" w:color="auto"/>
              <w:right w:val="single" w:sz="4" w:space="0" w:color="auto"/>
            </w:tcBorders>
          </w:tcPr>
          <w:p w:rsidR="00B57312" w:rsidRDefault="00B57312" w:rsidP="00B57312">
            <w:pPr>
              <w:ind w:firstLine="540"/>
              <w:jc w:val="center"/>
              <w:rPr>
                <w:sz w:val="28"/>
                <w:szCs w:val="28"/>
                <w:lang w:val="en-US"/>
              </w:rPr>
            </w:pPr>
            <w:r>
              <w:rPr>
                <w:sz w:val="28"/>
                <w:szCs w:val="28"/>
                <w:lang w:val="en-US"/>
              </w:rPr>
              <w:t xml:space="preserve">Comparative Typology of Morphological systems of Modern English, Uzbek and </w:t>
            </w:r>
            <w:proofErr w:type="gramStart"/>
            <w:r>
              <w:rPr>
                <w:sz w:val="28"/>
                <w:szCs w:val="28"/>
                <w:lang w:val="en-US"/>
              </w:rPr>
              <w:t>Russian  languages</w:t>
            </w:r>
            <w:proofErr w:type="gramEnd"/>
          </w:p>
          <w:p w:rsidR="00CA4A14" w:rsidRDefault="00CA4A14" w:rsidP="00B57312">
            <w:pPr>
              <w:ind w:firstLine="540"/>
              <w:jc w:val="center"/>
              <w:rPr>
                <w:sz w:val="28"/>
                <w:szCs w:val="28"/>
                <w:lang w:val="en-US"/>
              </w:rPr>
            </w:pPr>
          </w:p>
        </w:tc>
        <w:tc>
          <w:tcPr>
            <w:tcW w:w="583" w:type="dxa"/>
            <w:tcBorders>
              <w:top w:val="single" w:sz="4" w:space="0" w:color="auto"/>
              <w:left w:val="single" w:sz="4" w:space="0" w:color="auto"/>
              <w:bottom w:val="single" w:sz="4" w:space="0" w:color="auto"/>
              <w:right w:val="single" w:sz="4" w:space="0" w:color="auto"/>
            </w:tcBorders>
            <w:vAlign w:val="center"/>
            <w:hideMark/>
          </w:tcPr>
          <w:p w:rsidR="00CA4A14" w:rsidRDefault="00CA4A14" w:rsidP="003D397E">
            <w:pPr>
              <w:autoSpaceDE w:val="0"/>
              <w:autoSpaceDN w:val="0"/>
              <w:adjustRightInd w:val="0"/>
              <w:jc w:val="center"/>
              <w:rPr>
                <w:bCs/>
                <w:lang w:val="uz-Cyrl-UZ"/>
              </w:rPr>
            </w:pPr>
            <w:r>
              <w:rPr>
                <w:bCs/>
                <w:lang w:val="uz-Cyrl-UZ"/>
              </w:rPr>
              <w:t>6</w:t>
            </w:r>
          </w:p>
        </w:tc>
        <w:tc>
          <w:tcPr>
            <w:tcW w:w="551" w:type="dxa"/>
            <w:tcBorders>
              <w:top w:val="single" w:sz="4" w:space="0" w:color="auto"/>
              <w:left w:val="single" w:sz="4" w:space="0" w:color="auto"/>
              <w:bottom w:val="single" w:sz="4" w:space="0" w:color="auto"/>
              <w:right w:val="single" w:sz="4" w:space="0" w:color="auto"/>
            </w:tcBorders>
            <w:vAlign w:val="center"/>
            <w:hideMark/>
          </w:tcPr>
          <w:p w:rsidR="00CA4A14" w:rsidRDefault="00CA4A14" w:rsidP="003D397E">
            <w:pPr>
              <w:autoSpaceDE w:val="0"/>
              <w:autoSpaceDN w:val="0"/>
              <w:adjustRightInd w:val="0"/>
              <w:jc w:val="center"/>
              <w:rPr>
                <w:bCs/>
                <w:lang w:val="en-US"/>
              </w:rPr>
            </w:pPr>
            <w:r>
              <w:rPr>
                <w:bCs/>
                <w:lang w:val="en-US"/>
              </w:rPr>
              <w:t>2</w:t>
            </w:r>
          </w:p>
        </w:tc>
        <w:tc>
          <w:tcPr>
            <w:tcW w:w="567" w:type="dxa"/>
            <w:tcBorders>
              <w:top w:val="single" w:sz="4" w:space="0" w:color="auto"/>
              <w:left w:val="single" w:sz="4" w:space="0" w:color="auto"/>
              <w:bottom w:val="single" w:sz="4" w:space="0" w:color="auto"/>
              <w:right w:val="single" w:sz="4" w:space="0" w:color="auto"/>
            </w:tcBorders>
            <w:vAlign w:val="center"/>
            <w:hideMark/>
          </w:tcPr>
          <w:p w:rsidR="00CA4A14" w:rsidRDefault="00CA4A14" w:rsidP="003D397E">
            <w:pPr>
              <w:autoSpaceDE w:val="0"/>
              <w:autoSpaceDN w:val="0"/>
              <w:adjustRightInd w:val="0"/>
              <w:jc w:val="center"/>
              <w:rPr>
                <w:bCs/>
                <w:lang w:val="en-US"/>
              </w:rPr>
            </w:pPr>
            <w:r>
              <w:rPr>
                <w:bCs/>
                <w:lang w:val="en-US"/>
              </w:rPr>
              <w:t>2</w:t>
            </w:r>
          </w:p>
        </w:tc>
        <w:tc>
          <w:tcPr>
            <w:tcW w:w="498" w:type="dxa"/>
            <w:tcBorders>
              <w:top w:val="single" w:sz="4" w:space="0" w:color="auto"/>
              <w:left w:val="single" w:sz="4" w:space="0" w:color="auto"/>
              <w:bottom w:val="single" w:sz="4" w:space="0" w:color="auto"/>
              <w:right w:val="single" w:sz="4" w:space="0" w:color="auto"/>
            </w:tcBorders>
            <w:vAlign w:val="center"/>
          </w:tcPr>
          <w:p w:rsidR="00CA4A14" w:rsidRDefault="00CA4A14" w:rsidP="003D397E">
            <w:pPr>
              <w:autoSpaceDE w:val="0"/>
              <w:autoSpaceDN w:val="0"/>
              <w:adjustRightInd w:val="0"/>
              <w:jc w:val="center"/>
              <w:rPr>
                <w:bCs/>
                <w:lang w:val="en-US"/>
              </w:rPr>
            </w:pPr>
          </w:p>
        </w:tc>
        <w:tc>
          <w:tcPr>
            <w:tcW w:w="636" w:type="dxa"/>
            <w:tcBorders>
              <w:top w:val="single" w:sz="4" w:space="0" w:color="auto"/>
              <w:left w:val="single" w:sz="4" w:space="0" w:color="auto"/>
              <w:bottom w:val="single" w:sz="4" w:space="0" w:color="auto"/>
              <w:right w:val="single" w:sz="4" w:space="0" w:color="auto"/>
            </w:tcBorders>
            <w:vAlign w:val="center"/>
            <w:hideMark/>
          </w:tcPr>
          <w:p w:rsidR="00CA4A14" w:rsidRDefault="00CA4A14" w:rsidP="003D397E">
            <w:pPr>
              <w:autoSpaceDE w:val="0"/>
              <w:autoSpaceDN w:val="0"/>
              <w:adjustRightInd w:val="0"/>
              <w:jc w:val="center"/>
              <w:rPr>
                <w:bCs/>
                <w:lang w:val="uz-Cyrl-UZ"/>
              </w:rPr>
            </w:pPr>
            <w:r>
              <w:rPr>
                <w:bCs/>
                <w:lang w:val="uz-Cyrl-UZ"/>
              </w:rPr>
              <w:t>2</w:t>
            </w:r>
          </w:p>
        </w:tc>
      </w:tr>
      <w:tr w:rsidR="00CA4A14" w:rsidTr="003D397E">
        <w:trPr>
          <w:cantSplit/>
          <w:trHeight w:val="269"/>
        </w:trPr>
        <w:tc>
          <w:tcPr>
            <w:tcW w:w="704" w:type="dxa"/>
            <w:tcBorders>
              <w:top w:val="single" w:sz="4" w:space="0" w:color="auto"/>
              <w:left w:val="single" w:sz="4" w:space="0" w:color="auto"/>
              <w:bottom w:val="single" w:sz="4" w:space="0" w:color="auto"/>
              <w:right w:val="single" w:sz="4" w:space="0" w:color="auto"/>
            </w:tcBorders>
            <w:vAlign w:val="center"/>
            <w:hideMark/>
          </w:tcPr>
          <w:p w:rsidR="00CA4A14" w:rsidRDefault="00CA4A14" w:rsidP="003D397E">
            <w:pPr>
              <w:autoSpaceDE w:val="0"/>
              <w:autoSpaceDN w:val="0"/>
              <w:adjustRightInd w:val="0"/>
              <w:jc w:val="center"/>
              <w:rPr>
                <w:bCs/>
                <w:lang w:val="en-US"/>
              </w:rPr>
            </w:pPr>
            <w:r>
              <w:rPr>
                <w:bCs/>
                <w:lang w:val="en-US"/>
              </w:rPr>
              <w:t>6.</w:t>
            </w:r>
          </w:p>
        </w:tc>
        <w:tc>
          <w:tcPr>
            <w:tcW w:w="6631" w:type="dxa"/>
            <w:tcBorders>
              <w:top w:val="single" w:sz="4" w:space="0" w:color="auto"/>
              <w:left w:val="single" w:sz="4" w:space="0" w:color="auto"/>
              <w:bottom w:val="single" w:sz="4" w:space="0" w:color="auto"/>
              <w:right w:val="single" w:sz="4" w:space="0" w:color="auto"/>
            </w:tcBorders>
            <w:hideMark/>
          </w:tcPr>
          <w:p w:rsidR="00CA4A14" w:rsidRPr="00B57312" w:rsidRDefault="00B57312" w:rsidP="00B57312">
            <w:pPr>
              <w:ind w:firstLine="540"/>
              <w:jc w:val="center"/>
              <w:rPr>
                <w:sz w:val="28"/>
                <w:szCs w:val="28"/>
                <w:lang w:val="en-US"/>
              </w:rPr>
            </w:pPr>
            <w:r w:rsidRPr="00B57312">
              <w:rPr>
                <w:color w:val="000000"/>
                <w:sz w:val="28"/>
                <w:szCs w:val="28"/>
                <w:lang w:val="en-US"/>
              </w:rPr>
              <w:t>Comparative analysis of word-building types in comparative languages</w:t>
            </w:r>
          </w:p>
        </w:tc>
        <w:tc>
          <w:tcPr>
            <w:tcW w:w="583" w:type="dxa"/>
            <w:tcBorders>
              <w:top w:val="single" w:sz="4" w:space="0" w:color="auto"/>
              <w:left w:val="single" w:sz="4" w:space="0" w:color="auto"/>
              <w:bottom w:val="single" w:sz="4" w:space="0" w:color="auto"/>
              <w:right w:val="single" w:sz="4" w:space="0" w:color="auto"/>
            </w:tcBorders>
            <w:vAlign w:val="center"/>
            <w:hideMark/>
          </w:tcPr>
          <w:p w:rsidR="00CA4A14" w:rsidRDefault="00CA4A14" w:rsidP="003D397E">
            <w:pPr>
              <w:autoSpaceDE w:val="0"/>
              <w:autoSpaceDN w:val="0"/>
              <w:adjustRightInd w:val="0"/>
              <w:jc w:val="center"/>
              <w:rPr>
                <w:bCs/>
                <w:lang w:val="uz-Cyrl-UZ"/>
              </w:rPr>
            </w:pPr>
            <w:r>
              <w:rPr>
                <w:bCs/>
                <w:lang w:val="uz-Cyrl-UZ"/>
              </w:rPr>
              <w:t>8</w:t>
            </w:r>
          </w:p>
        </w:tc>
        <w:tc>
          <w:tcPr>
            <w:tcW w:w="551" w:type="dxa"/>
            <w:tcBorders>
              <w:top w:val="single" w:sz="4" w:space="0" w:color="auto"/>
              <w:left w:val="single" w:sz="4" w:space="0" w:color="auto"/>
              <w:bottom w:val="single" w:sz="4" w:space="0" w:color="auto"/>
              <w:right w:val="single" w:sz="4" w:space="0" w:color="auto"/>
            </w:tcBorders>
            <w:vAlign w:val="center"/>
            <w:hideMark/>
          </w:tcPr>
          <w:p w:rsidR="00CA4A14" w:rsidRDefault="00CA4A14" w:rsidP="003D397E">
            <w:pPr>
              <w:autoSpaceDE w:val="0"/>
              <w:autoSpaceDN w:val="0"/>
              <w:adjustRightInd w:val="0"/>
              <w:jc w:val="center"/>
              <w:rPr>
                <w:bCs/>
                <w:lang w:val="en-US"/>
              </w:rPr>
            </w:pPr>
            <w:r>
              <w:rPr>
                <w:bCs/>
                <w:lang w:val="en-US"/>
              </w:rPr>
              <w:t>2</w:t>
            </w:r>
          </w:p>
        </w:tc>
        <w:tc>
          <w:tcPr>
            <w:tcW w:w="567" w:type="dxa"/>
            <w:tcBorders>
              <w:top w:val="single" w:sz="4" w:space="0" w:color="auto"/>
              <w:left w:val="single" w:sz="4" w:space="0" w:color="auto"/>
              <w:bottom w:val="single" w:sz="4" w:space="0" w:color="auto"/>
              <w:right w:val="single" w:sz="4" w:space="0" w:color="auto"/>
            </w:tcBorders>
            <w:vAlign w:val="center"/>
            <w:hideMark/>
          </w:tcPr>
          <w:p w:rsidR="00CA4A14" w:rsidRDefault="00CA4A14" w:rsidP="003D397E">
            <w:pPr>
              <w:autoSpaceDE w:val="0"/>
              <w:autoSpaceDN w:val="0"/>
              <w:adjustRightInd w:val="0"/>
              <w:jc w:val="center"/>
              <w:rPr>
                <w:bCs/>
                <w:lang w:val="en-US"/>
              </w:rPr>
            </w:pPr>
            <w:r>
              <w:rPr>
                <w:bCs/>
                <w:lang w:val="en-US"/>
              </w:rPr>
              <w:t>2</w:t>
            </w:r>
          </w:p>
        </w:tc>
        <w:tc>
          <w:tcPr>
            <w:tcW w:w="498" w:type="dxa"/>
            <w:tcBorders>
              <w:top w:val="single" w:sz="4" w:space="0" w:color="auto"/>
              <w:left w:val="single" w:sz="4" w:space="0" w:color="auto"/>
              <w:bottom w:val="single" w:sz="4" w:space="0" w:color="auto"/>
              <w:right w:val="single" w:sz="4" w:space="0" w:color="auto"/>
            </w:tcBorders>
            <w:vAlign w:val="center"/>
          </w:tcPr>
          <w:p w:rsidR="00CA4A14" w:rsidRDefault="00CA4A14" w:rsidP="003D397E">
            <w:pPr>
              <w:autoSpaceDE w:val="0"/>
              <w:autoSpaceDN w:val="0"/>
              <w:adjustRightInd w:val="0"/>
              <w:jc w:val="center"/>
              <w:rPr>
                <w:bCs/>
                <w:lang w:val="en-US"/>
              </w:rPr>
            </w:pPr>
          </w:p>
        </w:tc>
        <w:tc>
          <w:tcPr>
            <w:tcW w:w="636" w:type="dxa"/>
            <w:tcBorders>
              <w:top w:val="single" w:sz="4" w:space="0" w:color="auto"/>
              <w:left w:val="single" w:sz="4" w:space="0" w:color="auto"/>
              <w:bottom w:val="single" w:sz="4" w:space="0" w:color="auto"/>
              <w:right w:val="single" w:sz="4" w:space="0" w:color="auto"/>
            </w:tcBorders>
            <w:vAlign w:val="center"/>
            <w:hideMark/>
          </w:tcPr>
          <w:p w:rsidR="00CA4A14" w:rsidRDefault="00CA4A14" w:rsidP="003D397E">
            <w:pPr>
              <w:autoSpaceDE w:val="0"/>
              <w:autoSpaceDN w:val="0"/>
              <w:adjustRightInd w:val="0"/>
              <w:jc w:val="center"/>
              <w:rPr>
                <w:bCs/>
                <w:lang w:val="uz-Cyrl-UZ"/>
              </w:rPr>
            </w:pPr>
            <w:r>
              <w:rPr>
                <w:bCs/>
                <w:lang w:val="uz-Cyrl-UZ"/>
              </w:rPr>
              <w:t>4</w:t>
            </w:r>
          </w:p>
        </w:tc>
      </w:tr>
      <w:tr w:rsidR="00B57312" w:rsidTr="003D397E">
        <w:trPr>
          <w:cantSplit/>
          <w:trHeight w:val="269"/>
        </w:trPr>
        <w:tc>
          <w:tcPr>
            <w:tcW w:w="704" w:type="dxa"/>
            <w:tcBorders>
              <w:top w:val="single" w:sz="4" w:space="0" w:color="auto"/>
              <w:left w:val="single" w:sz="4" w:space="0" w:color="auto"/>
              <w:bottom w:val="single" w:sz="4" w:space="0" w:color="auto"/>
              <w:right w:val="single" w:sz="4" w:space="0" w:color="auto"/>
            </w:tcBorders>
            <w:vAlign w:val="center"/>
            <w:hideMark/>
          </w:tcPr>
          <w:p w:rsidR="00B57312" w:rsidRDefault="00B57312" w:rsidP="00B57312">
            <w:pPr>
              <w:autoSpaceDE w:val="0"/>
              <w:autoSpaceDN w:val="0"/>
              <w:adjustRightInd w:val="0"/>
              <w:jc w:val="center"/>
              <w:rPr>
                <w:bCs/>
                <w:lang w:val="en-US"/>
              </w:rPr>
            </w:pPr>
            <w:r>
              <w:rPr>
                <w:bCs/>
                <w:lang w:val="en-US"/>
              </w:rPr>
              <w:t>7.</w:t>
            </w:r>
          </w:p>
        </w:tc>
        <w:tc>
          <w:tcPr>
            <w:tcW w:w="6631" w:type="dxa"/>
            <w:tcBorders>
              <w:top w:val="single" w:sz="4" w:space="0" w:color="auto"/>
              <w:left w:val="single" w:sz="4" w:space="0" w:color="auto"/>
              <w:bottom w:val="single" w:sz="4" w:space="0" w:color="auto"/>
              <w:right w:val="single" w:sz="4" w:space="0" w:color="auto"/>
            </w:tcBorders>
          </w:tcPr>
          <w:p w:rsidR="00B57312" w:rsidRDefault="00B57312" w:rsidP="00B57312">
            <w:pPr>
              <w:jc w:val="center"/>
              <w:rPr>
                <w:sz w:val="28"/>
                <w:szCs w:val="28"/>
                <w:lang w:val="en-US"/>
              </w:rPr>
            </w:pPr>
            <w:r>
              <w:rPr>
                <w:sz w:val="28"/>
                <w:szCs w:val="28"/>
                <w:lang w:val="en-US"/>
              </w:rPr>
              <w:t xml:space="preserve">Cultural </w:t>
            </w:r>
            <w:r w:rsidRPr="00B57312">
              <w:rPr>
                <w:sz w:val="28"/>
                <w:szCs w:val="28"/>
                <w:lang w:val="en-US"/>
              </w:rPr>
              <w:t xml:space="preserve"> «concepts» in comparable languages</w:t>
            </w:r>
          </w:p>
        </w:tc>
        <w:tc>
          <w:tcPr>
            <w:tcW w:w="583" w:type="dxa"/>
            <w:tcBorders>
              <w:top w:val="single" w:sz="4" w:space="0" w:color="auto"/>
              <w:left w:val="single" w:sz="4" w:space="0" w:color="auto"/>
              <w:bottom w:val="single" w:sz="4" w:space="0" w:color="auto"/>
              <w:right w:val="single" w:sz="4" w:space="0" w:color="auto"/>
            </w:tcBorders>
            <w:vAlign w:val="center"/>
            <w:hideMark/>
          </w:tcPr>
          <w:p w:rsidR="00B57312" w:rsidRDefault="00B57312" w:rsidP="00B57312">
            <w:pPr>
              <w:autoSpaceDE w:val="0"/>
              <w:autoSpaceDN w:val="0"/>
              <w:adjustRightInd w:val="0"/>
              <w:jc w:val="center"/>
              <w:rPr>
                <w:bCs/>
                <w:lang w:val="uz-Cyrl-UZ"/>
              </w:rPr>
            </w:pPr>
            <w:r>
              <w:rPr>
                <w:bCs/>
                <w:lang w:val="uz-Cyrl-UZ"/>
              </w:rPr>
              <w:t>7</w:t>
            </w:r>
          </w:p>
        </w:tc>
        <w:tc>
          <w:tcPr>
            <w:tcW w:w="551" w:type="dxa"/>
            <w:tcBorders>
              <w:top w:val="single" w:sz="4" w:space="0" w:color="auto"/>
              <w:left w:val="single" w:sz="4" w:space="0" w:color="auto"/>
              <w:bottom w:val="single" w:sz="4" w:space="0" w:color="auto"/>
              <w:right w:val="single" w:sz="4" w:space="0" w:color="auto"/>
            </w:tcBorders>
            <w:vAlign w:val="center"/>
            <w:hideMark/>
          </w:tcPr>
          <w:p w:rsidR="00B57312" w:rsidRDefault="00B57312" w:rsidP="00B57312">
            <w:pPr>
              <w:autoSpaceDE w:val="0"/>
              <w:autoSpaceDN w:val="0"/>
              <w:adjustRightInd w:val="0"/>
              <w:jc w:val="center"/>
              <w:rPr>
                <w:bCs/>
                <w:lang w:val="en-US"/>
              </w:rPr>
            </w:pPr>
            <w:r>
              <w:rPr>
                <w:bCs/>
                <w:lang w:val="en-US"/>
              </w:rPr>
              <w:t>2</w:t>
            </w:r>
          </w:p>
        </w:tc>
        <w:tc>
          <w:tcPr>
            <w:tcW w:w="567" w:type="dxa"/>
            <w:tcBorders>
              <w:top w:val="single" w:sz="4" w:space="0" w:color="auto"/>
              <w:left w:val="single" w:sz="4" w:space="0" w:color="auto"/>
              <w:bottom w:val="single" w:sz="4" w:space="0" w:color="auto"/>
              <w:right w:val="single" w:sz="4" w:space="0" w:color="auto"/>
            </w:tcBorders>
            <w:vAlign w:val="center"/>
            <w:hideMark/>
          </w:tcPr>
          <w:p w:rsidR="00B57312" w:rsidRDefault="00B57312" w:rsidP="00B57312">
            <w:pPr>
              <w:autoSpaceDE w:val="0"/>
              <w:autoSpaceDN w:val="0"/>
              <w:adjustRightInd w:val="0"/>
              <w:jc w:val="center"/>
              <w:rPr>
                <w:bCs/>
                <w:lang w:val="en-US"/>
              </w:rPr>
            </w:pPr>
            <w:r>
              <w:rPr>
                <w:bCs/>
                <w:lang w:val="en-US"/>
              </w:rPr>
              <w:t>2</w:t>
            </w:r>
          </w:p>
        </w:tc>
        <w:tc>
          <w:tcPr>
            <w:tcW w:w="498" w:type="dxa"/>
            <w:tcBorders>
              <w:top w:val="single" w:sz="4" w:space="0" w:color="auto"/>
              <w:left w:val="single" w:sz="4" w:space="0" w:color="auto"/>
              <w:bottom w:val="single" w:sz="4" w:space="0" w:color="auto"/>
              <w:right w:val="single" w:sz="4" w:space="0" w:color="auto"/>
            </w:tcBorders>
            <w:vAlign w:val="center"/>
          </w:tcPr>
          <w:p w:rsidR="00B57312" w:rsidRDefault="00B57312" w:rsidP="00B57312">
            <w:pPr>
              <w:autoSpaceDE w:val="0"/>
              <w:autoSpaceDN w:val="0"/>
              <w:adjustRightInd w:val="0"/>
              <w:jc w:val="center"/>
              <w:rPr>
                <w:bCs/>
                <w:lang w:val="en-US"/>
              </w:rPr>
            </w:pPr>
          </w:p>
        </w:tc>
        <w:tc>
          <w:tcPr>
            <w:tcW w:w="636" w:type="dxa"/>
            <w:tcBorders>
              <w:top w:val="single" w:sz="4" w:space="0" w:color="auto"/>
              <w:left w:val="single" w:sz="4" w:space="0" w:color="auto"/>
              <w:bottom w:val="single" w:sz="4" w:space="0" w:color="auto"/>
              <w:right w:val="single" w:sz="4" w:space="0" w:color="auto"/>
            </w:tcBorders>
            <w:vAlign w:val="center"/>
            <w:hideMark/>
          </w:tcPr>
          <w:p w:rsidR="00B57312" w:rsidRDefault="00B57312" w:rsidP="00B57312">
            <w:pPr>
              <w:autoSpaceDE w:val="0"/>
              <w:autoSpaceDN w:val="0"/>
              <w:adjustRightInd w:val="0"/>
              <w:jc w:val="center"/>
              <w:rPr>
                <w:bCs/>
                <w:lang w:val="uz-Cyrl-UZ"/>
              </w:rPr>
            </w:pPr>
            <w:r>
              <w:rPr>
                <w:bCs/>
                <w:lang w:val="uz-Cyrl-UZ"/>
              </w:rPr>
              <w:t>3</w:t>
            </w:r>
          </w:p>
        </w:tc>
      </w:tr>
      <w:tr w:rsidR="00B57312" w:rsidTr="00B57312">
        <w:trPr>
          <w:cantSplit/>
          <w:trHeight w:val="269"/>
        </w:trPr>
        <w:tc>
          <w:tcPr>
            <w:tcW w:w="704" w:type="dxa"/>
            <w:tcBorders>
              <w:top w:val="single" w:sz="4" w:space="0" w:color="auto"/>
              <w:left w:val="single" w:sz="4" w:space="0" w:color="auto"/>
              <w:bottom w:val="single" w:sz="4" w:space="0" w:color="auto"/>
              <w:right w:val="single" w:sz="4" w:space="0" w:color="auto"/>
            </w:tcBorders>
            <w:vAlign w:val="center"/>
            <w:hideMark/>
          </w:tcPr>
          <w:p w:rsidR="00B57312" w:rsidRDefault="00B57312" w:rsidP="00B57312">
            <w:pPr>
              <w:autoSpaceDE w:val="0"/>
              <w:autoSpaceDN w:val="0"/>
              <w:adjustRightInd w:val="0"/>
              <w:jc w:val="center"/>
              <w:rPr>
                <w:bCs/>
                <w:lang w:val="en-US"/>
              </w:rPr>
            </w:pPr>
            <w:r>
              <w:rPr>
                <w:bCs/>
                <w:lang w:val="en-US"/>
              </w:rPr>
              <w:t>8.</w:t>
            </w:r>
          </w:p>
        </w:tc>
        <w:tc>
          <w:tcPr>
            <w:tcW w:w="6631" w:type="dxa"/>
            <w:tcBorders>
              <w:top w:val="single" w:sz="4" w:space="0" w:color="auto"/>
              <w:left w:val="single" w:sz="4" w:space="0" w:color="auto"/>
              <w:bottom w:val="single" w:sz="4" w:space="0" w:color="auto"/>
              <w:right w:val="single" w:sz="4" w:space="0" w:color="auto"/>
            </w:tcBorders>
          </w:tcPr>
          <w:p w:rsidR="00B57312" w:rsidRDefault="00B57312" w:rsidP="00B57312">
            <w:pPr>
              <w:jc w:val="center"/>
              <w:rPr>
                <w:sz w:val="28"/>
                <w:szCs w:val="28"/>
                <w:lang w:val="en-US"/>
              </w:rPr>
            </w:pPr>
            <w:r w:rsidRPr="00B57312">
              <w:rPr>
                <w:sz w:val="28"/>
                <w:szCs w:val="28"/>
                <w:lang w:val="en-US"/>
              </w:rPr>
              <w:t>Typology of gender linguistics in comparative languages</w:t>
            </w:r>
          </w:p>
        </w:tc>
        <w:tc>
          <w:tcPr>
            <w:tcW w:w="583" w:type="dxa"/>
            <w:tcBorders>
              <w:top w:val="single" w:sz="4" w:space="0" w:color="auto"/>
              <w:left w:val="single" w:sz="4" w:space="0" w:color="auto"/>
              <w:bottom w:val="single" w:sz="4" w:space="0" w:color="auto"/>
              <w:right w:val="single" w:sz="4" w:space="0" w:color="auto"/>
            </w:tcBorders>
            <w:vAlign w:val="center"/>
            <w:hideMark/>
          </w:tcPr>
          <w:p w:rsidR="00B57312" w:rsidRDefault="00B57312" w:rsidP="00B57312">
            <w:pPr>
              <w:autoSpaceDE w:val="0"/>
              <w:autoSpaceDN w:val="0"/>
              <w:adjustRightInd w:val="0"/>
              <w:jc w:val="center"/>
              <w:rPr>
                <w:bCs/>
                <w:lang w:val="uz-Cyrl-UZ"/>
              </w:rPr>
            </w:pPr>
            <w:r>
              <w:rPr>
                <w:bCs/>
                <w:lang w:val="uz-Cyrl-UZ"/>
              </w:rPr>
              <w:t>8</w:t>
            </w:r>
          </w:p>
        </w:tc>
        <w:tc>
          <w:tcPr>
            <w:tcW w:w="551" w:type="dxa"/>
            <w:tcBorders>
              <w:top w:val="single" w:sz="4" w:space="0" w:color="auto"/>
              <w:left w:val="single" w:sz="4" w:space="0" w:color="auto"/>
              <w:bottom w:val="single" w:sz="4" w:space="0" w:color="auto"/>
              <w:right w:val="single" w:sz="4" w:space="0" w:color="auto"/>
            </w:tcBorders>
            <w:vAlign w:val="center"/>
            <w:hideMark/>
          </w:tcPr>
          <w:p w:rsidR="00B57312" w:rsidRDefault="00B57312" w:rsidP="00B57312">
            <w:pPr>
              <w:autoSpaceDE w:val="0"/>
              <w:autoSpaceDN w:val="0"/>
              <w:adjustRightInd w:val="0"/>
              <w:jc w:val="center"/>
              <w:rPr>
                <w:bCs/>
                <w:lang w:val="en-US"/>
              </w:rPr>
            </w:pPr>
            <w:r>
              <w:rPr>
                <w:bCs/>
                <w:lang w:val="en-US"/>
              </w:rPr>
              <w:t>2</w:t>
            </w:r>
          </w:p>
        </w:tc>
        <w:tc>
          <w:tcPr>
            <w:tcW w:w="567" w:type="dxa"/>
            <w:tcBorders>
              <w:top w:val="single" w:sz="4" w:space="0" w:color="auto"/>
              <w:left w:val="single" w:sz="4" w:space="0" w:color="auto"/>
              <w:bottom w:val="single" w:sz="4" w:space="0" w:color="auto"/>
              <w:right w:val="single" w:sz="4" w:space="0" w:color="auto"/>
            </w:tcBorders>
            <w:vAlign w:val="center"/>
            <w:hideMark/>
          </w:tcPr>
          <w:p w:rsidR="00B57312" w:rsidRDefault="00B57312" w:rsidP="00B57312">
            <w:pPr>
              <w:autoSpaceDE w:val="0"/>
              <w:autoSpaceDN w:val="0"/>
              <w:adjustRightInd w:val="0"/>
              <w:jc w:val="center"/>
              <w:rPr>
                <w:bCs/>
                <w:lang w:val="en-US"/>
              </w:rPr>
            </w:pPr>
            <w:r>
              <w:rPr>
                <w:bCs/>
                <w:lang w:val="en-US"/>
              </w:rPr>
              <w:t>2</w:t>
            </w:r>
          </w:p>
        </w:tc>
        <w:tc>
          <w:tcPr>
            <w:tcW w:w="498" w:type="dxa"/>
            <w:tcBorders>
              <w:top w:val="single" w:sz="4" w:space="0" w:color="auto"/>
              <w:left w:val="single" w:sz="4" w:space="0" w:color="auto"/>
              <w:bottom w:val="single" w:sz="4" w:space="0" w:color="auto"/>
              <w:right w:val="single" w:sz="4" w:space="0" w:color="auto"/>
            </w:tcBorders>
            <w:vAlign w:val="center"/>
          </w:tcPr>
          <w:p w:rsidR="00B57312" w:rsidRDefault="00B57312" w:rsidP="00B57312">
            <w:pPr>
              <w:autoSpaceDE w:val="0"/>
              <w:autoSpaceDN w:val="0"/>
              <w:adjustRightInd w:val="0"/>
              <w:jc w:val="center"/>
              <w:rPr>
                <w:bCs/>
                <w:lang w:val="en-US"/>
              </w:rPr>
            </w:pPr>
          </w:p>
        </w:tc>
        <w:tc>
          <w:tcPr>
            <w:tcW w:w="636" w:type="dxa"/>
            <w:tcBorders>
              <w:top w:val="single" w:sz="4" w:space="0" w:color="auto"/>
              <w:left w:val="single" w:sz="4" w:space="0" w:color="auto"/>
              <w:bottom w:val="single" w:sz="4" w:space="0" w:color="auto"/>
              <w:right w:val="single" w:sz="4" w:space="0" w:color="auto"/>
            </w:tcBorders>
            <w:vAlign w:val="center"/>
            <w:hideMark/>
          </w:tcPr>
          <w:p w:rsidR="00B57312" w:rsidRDefault="00B57312" w:rsidP="00B57312">
            <w:pPr>
              <w:autoSpaceDE w:val="0"/>
              <w:autoSpaceDN w:val="0"/>
              <w:adjustRightInd w:val="0"/>
              <w:jc w:val="center"/>
              <w:rPr>
                <w:bCs/>
                <w:lang w:val="uz-Cyrl-UZ"/>
              </w:rPr>
            </w:pPr>
            <w:r>
              <w:rPr>
                <w:bCs/>
                <w:lang w:val="uz-Cyrl-UZ"/>
              </w:rPr>
              <w:t>4</w:t>
            </w:r>
          </w:p>
        </w:tc>
      </w:tr>
      <w:tr w:rsidR="00B57312" w:rsidTr="003D397E">
        <w:trPr>
          <w:cantSplit/>
          <w:trHeight w:val="269"/>
        </w:trPr>
        <w:tc>
          <w:tcPr>
            <w:tcW w:w="704" w:type="dxa"/>
            <w:tcBorders>
              <w:top w:val="single" w:sz="4" w:space="0" w:color="auto"/>
              <w:left w:val="single" w:sz="4" w:space="0" w:color="auto"/>
              <w:bottom w:val="single" w:sz="4" w:space="0" w:color="auto"/>
              <w:right w:val="single" w:sz="4" w:space="0" w:color="auto"/>
            </w:tcBorders>
            <w:vAlign w:val="center"/>
          </w:tcPr>
          <w:p w:rsidR="00B57312" w:rsidRDefault="00B57312" w:rsidP="00B57312">
            <w:pPr>
              <w:autoSpaceDE w:val="0"/>
              <w:autoSpaceDN w:val="0"/>
              <w:adjustRightInd w:val="0"/>
              <w:jc w:val="center"/>
              <w:rPr>
                <w:bCs/>
                <w:lang w:val="en-US"/>
              </w:rPr>
            </w:pPr>
          </w:p>
        </w:tc>
        <w:tc>
          <w:tcPr>
            <w:tcW w:w="6631" w:type="dxa"/>
            <w:tcBorders>
              <w:top w:val="single" w:sz="4" w:space="0" w:color="auto"/>
              <w:left w:val="single" w:sz="4" w:space="0" w:color="auto"/>
              <w:bottom w:val="single" w:sz="4" w:space="0" w:color="auto"/>
              <w:right w:val="single" w:sz="4" w:space="0" w:color="auto"/>
            </w:tcBorders>
            <w:hideMark/>
          </w:tcPr>
          <w:p w:rsidR="00B57312" w:rsidRDefault="00B57312" w:rsidP="00B57312">
            <w:pPr>
              <w:rPr>
                <w:b/>
                <w:lang w:val="en-US"/>
              </w:rPr>
            </w:pPr>
            <w:r>
              <w:rPr>
                <w:b/>
                <w:lang w:val="en-US"/>
              </w:rPr>
              <w:t>TOTAL</w:t>
            </w:r>
          </w:p>
        </w:tc>
        <w:tc>
          <w:tcPr>
            <w:tcW w:w="583" w:type="dxa"/>
            <w:tcBorders>
              <w:top w:val="single" w:sz="4" w:space="0" w:color="auto"/>
              <w:left w:val="single" w:sz="4" w:space="0" w:color="auto"/>
              <w:bottom w:val="single" w:sz="4" w:space="0" w:color="auto"/>
              <w:right w:val="single" w:sz="4" w:space="0" w:color="auto"/>
            </w:tcBorders>
            <w:vAlign w:val="center"/>
            <w:hideMark/>
          </w:tcPr>
          <w:p w:rsidR="00B57312" w:rsidRDefault="00B57312" w:rsidP="00B57312">
            <w:pPr>
              <w:autoSpaceDE w:val="0"/>
              <w:autoSpaceDN w:val="0"/>
              <w:adjustRightInd w:val="0"/>
              <w:jc w:val="center"/>
              <w:rPr>
                <w:b/>
                <w:bCs/>
                <w:lang w:val="uz-Cyrl-UZ"/>
              </w:rPr>
            </w:pPr>
            <w:r>
              <w:rPr>
                <w:b/>
                <w:bCs/>
                <w:lang w:val="uz-Cyrl-UZ"/>
              </w:rPr>
              <w:t>58</w:t>
            </w:r>
          </w:p>
        </w:tc>
        <w:tc>
          <w:tcPr>
            <w:tcW w:w="551" w:type="dxa"/>
            <w:tcBorders>
              <w:top w:val="single" w:sz="4" w:space="0" w:color="auto"/>
              <w:left w:val="single" w:sz="4" w:space="0" w:color="auto"/>
              <w:bottom w:val="single" w:sz="4" w:space="0" w:color="auto"/>
              <w:right w:val="single" w:sz="4" w:space="0" w:color="auto"/>
            </w:tcBorders>
            <w:vAlign w:val="center"/>
            <w:hideMark/>
          </w:tcPr>
          <w:p w:rsidR="00B57312" w:rsidRDefault="00B57312" w:rsidP="00B57312">
            <w:pPr>
              <w:autoSpaceDE w:val="0"/>
              <w:autoSpaceDN w:val="0"/>
              <w:adjustRightInd w:val="0"/>
              <w:jc w:val="center"/>
              <w:rPr>
                <w:b/>
                <w:bCs/>
                <w:lang w:val="uz-Cyrl-UZ"/>
              </w:rPr>
            </w:pPr>
            <w:r>
              <w:rPr>
                <w:b/>
                <w:bCs/>
                <w:lang w:val="uz-Cyrl-UZ"/>
              </w:rPr>
              <w:t>16</w:t>
            </w:r>
          </w:p>
        </w:tc>
        <w:tc>
          <w:tcPr>
            <w:tcW w:w="567" w:type="dxa"/>
            <w:tcBorders>
              <w:top w:val="single" w:sz="4" w:space="0" w:color="auto"/>
              <w:left w:val="single" w:sz="4" w:space="0" w:color="auto"/>
              <w:bottom w:val="single" w:sz="4" w:space="0" w:color="auto"/>
              <w:right w:val="single" w:sz="4" w:space="0" w:color="auto"/>
            </w:tcBorders>
            <w:vAlign w:val="center"/>
            <w:hideMark/>
          </w:tcPr>
          <w:p w:rsidR="00B57312" w:rsidRDefault="00B57312" w:rsidP="00B57312">
            <w:pPr>
              <w:autoSpaceDE w:val="0"/>
              <w:autoSpaceDN w:val="0"/>
              <w:adjustRightInd w:val="0"/>
              <w:jc w:val="center"/>
              <w:rPr>
                <w:b/>
                <w:bCs/>
                <w:lang w:val="uz-Cyrl-UZ"/>
              </w:rPr>
            </w:pPr>
            <w:r>
              <w:rPr>
                <w:b/>
                <w:bCs/>
                <w:lang w:val="uz-Cyrl-UZ"/>
              </w:rPr>
              <w:t>16</w:t>
            </w:r>
          </w:p>
        </w:tc>
        <w:tc>
          <w:tcPr>
            <w:tcW w:w="498" w:type="dxa"/>
            <w:tcBorders>
              <w:top w:val="single" w:sz="4" w:space="0" w:color="auto"/>
              <w:left w:val="single" w:sz="4" w:space="0" w:color="auto"/>
              <w:bottom w:val="single" w:sz="4" w:space="0" w:color="auto"/>
              <w:right w:val="single" w:sz="4" w:space="0" w:color="auto"/>
            </w:tcBorders>
            <w:vAlign w:val="center"/>
          </w:tcPr>
          <w:p w:rsidR="00B57312" w:rsidRDefault="00B57312" w:rsidP="00B57312">
            <w:pPr>
              <w:autoSpaceDE w:val="0"/>
              <w:autoSpaceDN w:val="0"/>
              <w:adjustRightInd w:val="0"/>
              <w:jc w:val="center"/>
              <w:rPr>
                <w:b/>
                <w:bCs/>
                <w:lang w:val="uz-Cyrl-UZ"/>
              </w:rPr>
            </w:pPr>
          </w:p>
        </w:tc>
        <w:tc>
          <w:tcPr>
            <w:tcW w:w="636" w:type="dxa"/>
            <w:tcBorders>
              <w:top w:val="single" w:sz="4" w:space="0" w:color="auto"/>
              <w:left w:val="single" w:sz="4" w:space="0" w:color="auto"/>
              <w:bottom w:val="single" w:sz="4" w:space="0" w:color="auto"/>
              <w:right w:val="single" w:sz="4" w:space="0" w:color="auto"/>
            </w:tcBorders>
            <w:vAlign w:val="center"/>
            <w:hideMark/>
          </w:tcPr>
          <w:p w:rsidR="00B57312" w:rsidRDefault="00B57312" w:rsidP="00B57312">
            <w:pPr>
              <w:autoSpaceDE w:val="0"/>
              <w:autoSpaceDN w:val="0"/>
              <w:adjustRightInd w:val="0"/>
              <w:jc w:val="center"/>
              <w:rPr>
                <w:b/>
                <w:bCs/>
                <w:lang w:val="uz-Cyrl-UZ"/>
              </w:rPr>
            </w:pPr>
            <w:r>
              <w:rPr>
                <w:b/>
                <w:bCs/>
                <w:lang w:val="uz-Cyrl-UZ"/>
              </w:rPr>
              <w:t>26</w:t>
            </w:r>
          </w:p>
        </w:tc>
      </w:tr>
    </w:tbl>
    <w:p w:rsidR="00CA4A14" w:rsidRDefault="00CA4A14" w:rsidP="00CA4A14">
      <w:pPr>
        <w:autoSpaceDE w:val="0"/>
        <w:autoSpaceDN w:val="0"/>
        <w:adjustRightInd w:val="0"/>
        <w:jc w:val="center"/>
        <w:rPr>
          <w:b/>
          <w:bCs/>
          <w:lang w:val="uz-Cyrl-UZ"/>
        </w:rPr>
      </w:pPr>
    </w:p>
    <w:p w:rsidR="00CA4A14" w:rsidRPr="00D62263" w:rsidRDefault="00CA4A14" w:rsidP="002951E0">
      <w:pPr>
        <w:autoSpaceDE w:val="0"/>
        <w:autoSpaceDN w:val="0"/>
        <w:adjustRightInd w:val="0"/>
        <w:ind w:left="705"/>
        <w:rPr>
          <w:b/>
          <w:bCs/>
          <w:i/>
          <w:sz w:val="28"/>
          <w:szCs w:val="28"/>
          <w:lang w:val="uz-Cyrl-UZ"/>
        </w:rPr>
      </w:pPr>
    </w:p>
    <w:p w:rsidR="00D62263" w:rsidRDefault="00D62263" w:rsidP="002951E0">
      <w:pPr>
        <w:autoSpaceDE w:val="0"/>
        <w:autoSpaceDN w:val="0"/>
        <w:adjustRightInd w:val="0"/>
        <w:rPr>
          <w:b/>
          <w:bCs/>
          <w:i/>
          <w:sz w:val="28"/>
          <w:szCs w:val="28"/>
          <w:lang w:val="uz-Cyrl-UZ"/>
        </w:rPr>
      </w:pPr>
    </w:p>
    <w:p w:rsidR="00D62263" w:rsidRPr="00D62263" w:rsidRDefault="00D62263" w:rsidP="00D62263">
      <w:pPr>
        <w:autoSpaceDE w:val="0"/>
        <w:autoSpaceDN w:val="0"/>
        <w:adjustRightInd w:val="0"/>
        <w:jc w:val="center"/>
        <w:rPr>
          <w:b/>
          <w:sz w:val="28"/>
          <w:szCs w:val="28"/>
        </w:rPr>
      </w:pPr>
      <w:r w:rsidRPr="00D62263">
        <w:rPr>
          <w:b/>
          <w:sz w:val="28"/>
          <w:szCs w:val="28"/>
        </w:rPr>
        <w:t>III. Асосий назарий қисм (маъруза машғулотлари)</w:t>
      </w:r>
    </w:p>
    <w:p w:rsidR="00D62263" w:rsidRPr="00D62263" w:rsidRDefault="00D62263" w:rsidP="00D62263">
      <w:pPr>
        <w:autoSpaceDE w:val="0"/>
        <w:autoSpaceDN w:val="0"/>
        <w:adjustRightInd w:val="0"/>
        <w:jc w:val="center"/>
        <w:rPr>
          <w:b/>
          <w:bCs/>
          <w:i/>
          <w:sz w:val="28"/>
          <w:szCs w:val="28"/>
          <w:lang w:val="uz-Cyrl-UZ"/>
        </w:rPr>
      </w:pPr>
      <w:r w:rsidRPr="00D62263">
        <w:rPr>
          <w:b/>
          <w:sz w:val="28"/>
          <w:szCs w:val="28"/>
        </w:rPr>
        <w:t>1-мавзу. Қиёсий тилшунослик фан сифатида</w:t>
      </w:r>
    </w:p>
    <w:p w:rsidR="00D62263" w:rsidRDefault="00D62263" w:rsidP="00D62263">
      <w:pPr>
        <w:autoSpaceDE w:val="0"/>
        <w:autoSpaceDN w:val="0"/>
        <w:adjustRightInd w:val="0"/>
        <w:jc w:val="center"/>
        <w:rPr>
          <w:b/>
          <w:bCs/>
          <w:i/>
          <w:sz w:val="28"/>
          <w:szCs w:val="28"/>
          <w:lang w:val="uz-Cyrl-UZ"/>
        </w:rPr>
      </w:pPr>
    </w:p>
    <w:p w:rsidR="00D62263" w:rsidRPr="00D62263" w:rsidRDefault="00D62263" w:rsidP="00D62263">
      <w:pPr>
        <w:autoSpaceDE w:val="0"/>
        <w:autoSpaceDN w:val="0"/>
        <w:adjustRightInd w:val="0"/>
        <w:rPr>
          <w:sz w:val="28"/>
          <w:szCs w:val="28"/>
        </w:rPr>
      </w:pPr>
      <w:r w:rsidRPr="00D62263">
        <w:rPr>
          <w:sz w:val="28"/>
          <w:szCs w:val="28"/>
        </w:rPr>
        <w:t>Қиёсий тилшунослик фанининг предмети, мақсади ва вазифалари. Қиёсий типологик тадқиқотлар таҳлили.</w:t>
      </w:r>
    </w:p>
    <w:p w:rsidR="00591DC0" w:rsidRDefault="00591DC0" w:rsidP="00D62263">
      <w:pPr>
        <w:autoSpaceDE w:val="0"/>
        <w:autoSpaceDN w:val="0"/>
        <w:adjustRightInd w:val="0"/>
        <w:jc w:val="center"/>
        <w:rPr>
          <w:b/>
          <w:sz w:val="28"/>
          <w:szCs w:val="28"/>
        </w:rPr>
      </w:pPr>
    </w:p>
    <w:p w:rsidR="00D62263" w:rsidRDefault="00D62263" w:rsidP="00D62263">
      <w:pPr>
        <w:autoSpaceDE w:val="0"/>
        <w:autoSpaceDN w:val="0"/>
        <w:adjustRightInd w:val="0"/>
        <w:jc w:val="center"/>
        <w:rPr>
          <w:b/>
          <w:sz w:val="28"/>
          <w:szCs w:val="28"/>
        </w:rPr>
      </w:pPr>
      <w:r w:rsidRPr="00D62263">
        <w:rPr>
          <w:b/>
          <w:sz w:val="28"/>
          <w:szCs w:val="28"/>
        </w:rPr>
        <w:t>2-мавзу. Қиёсий типологиянинг классификацияси</w:t>
      </w:r>
    </w:p>
    <w:p w:rsidR="00591DC0" w:rsidRDefault="00591DC0" w:rsidP="00D62263">
      <w:pPr>
        <w:autoSpaceDE w:val="0"/>
        <w:autoSpaceDN w:val="0"/>
        <w:adjustRightInd w:val="0"/>
        <w:jc w:val="center"/>
        <w:rPr>
          <w:b/>
          <w:sz w:val="28"/>
          <w:szCs w:val="28"/>
        </w:rPr>
      </w:pPr>
    </w:p>
    <w:p w:rsidR="00D62263" w:rsidRPr="00D62263" w:rsidRDefault="00D62263" w:rsidP="00D62263">
      <w:pPr>
        <w:autoSpaceDE w:val="0"/>
        <w:autoSpaceDN w:val="0"/>
        <w:adjustRightInd w:val="0"/>
        <w:jc w:val="center"/>
        <w:rPr>
          <w:b/>
          <w:bCs/>
          <w:i/>
          <w:sz w:val="28"/>
          <w:szCs w:val="28"/>
          <w:lang w:val="uz-Cyrl-UZ"/>
        </w:rPr>
      </w:pPr>
      <w:r w:rsidRPr="00D62263">
        <w:rPr>
          <w:sz w:val="28"/>
          <w:szCs w:val="28"/>
        </w:rPr>
        <w:t>Ж.Буранов ва бошқа тилшунос олимларнинг типологик классификациялари. Тилларни қиёслашнинг турлари ва қиёсий тадқиқот методлари.</w:t>
      </w:r>
    </w:p>
    <w:p w:rsidR="00D62263" w:rsidRPr="00D62263" w:rsidRDefault="00D62263" w:rsidP="002951E0">
      <w:pPr>
        <w:autoSpaceDE w:val="0"/>
        <w:autoSpaceDN w:val="0"/>
        <w:adjustRightInd w:val="0"/>
        <w:rPr>
          <w:b/>
          <w:bCs/>
          <w:i/>
          <w:sz w:val="28"/>
          <w:szCs w:val="28"/>
          <w:lang w:val="uz-Cyrl-UZ"/>
        </w:rPr>
      </w:pPr>
    </w:p>
    <w:p w:rsidR="00D62263" w:rsidRDefault="00D62263" w:rsidP="002951E0">
      <w:pPr>
        <w:autoSpaceDE w:val="0"/>
        <w:autoSpaceDN w:val="0"/>
        <w:adjustRightInd w:val="0"/>
        <w:rPr>
          <w:b/>
          <w:bCs/>
          <w:i/>
          <w:sz w:val="28"/>
          <w:szCs w:val="28"/>
          <w:lang w:val="uz-Cyrl-UZ"/>
        </w:rPr>
      </w:pPr>
    </w:p>
    <w:p w:rsidR="00D62263" w:rsidRDefault="00D62263" w:rsidP="00D62263">
      <w:pPr>
        <w:autoSpaceDE w:val="0"/>
        <w:autoSpaceDN w:val="0"/>
        <w:adjustRightInd w:val="0"/>
        <w:jc w:val="center"/>
        <w:rPr>
          <w:b/>
          <w:sz w:val="28"/>
          <w:szCs w:val="28"/>
        </w:rPr>
      </w:pPr>
      <w:r w:rsidRPr="00D62263">
        <w:rPr>
          <w:b/>
          <w:sz w:val="28"/>
          <w:szCs w:val="28"/>
        </w:rPr>
        <w:t>3-мавзу. Қиёсий типологиянинг аспектлари</w:t>
      </w:r>
    </w:p>
    <w:p w:rsidR="00591DC0" w:rsidRPr="00D62263" w:rsidRDefault="00591DC0" w:rsidP="00D62263">
      <w:pPr>
        <w:autoSpaceDE w:val="0"/>
        <w:autoSpaceDN w:val="0"/>
        <w:adjustRightInd w:val="0"/>
        <w:jc w:val="center"/>
        <w:rPr>
          <w:b/>
          <w:bCs/>
          <w:i/>
          <w:sz w:val="28"/>
          <w:szCs w:val="28"/>
          <w:lang w:val="uz-Cyrl-UZ"/>
        </w:rPr>
      </w:pPr>
    </w:p>
    <w:p w:rsidR="00D62263" w:rsidRPr="00D62263" w:rsidRDefault="00D62263" w:rsidP="00D62263">
      <w:pPr>
        <w:autoSpaceDE w:val="0"/>
        <w:autoSpaceDN w:val="0"/>
        <w:adjustRightInd w:val="0"/>
        <w:rPr>
          <w:b/>
          <w:bCs/>
          <w:i/>
          <w:sz w:val="28"/>
          <w:szCs w:val="28"/>
          <w:lang w:val="uz-Cyrl-UZ"/>
        </w:rPr>
      </w:pPr>
      <w:r w:rsidRPr="00D62263">
        <w:rPr>
          <w:sz w:val="28"/>
          <w:szCs w:val="28"/>
        </w:rPr>
        <w:t xml:space="preserve">Фонетик ва фонологик типология. Морфологик </w:t>
      </w:r>
      <w:proofErr w:type="gramStart"/>
      <w:r w:rsidRPr="00D62263">
        <w:rPr>
          <w:sz w:val="28"/>
          <w:szCs w:val="28"/>
        </w:rPr>
        <w:t>типология.Формал</w:t>
      </w:r>
      <w:proofErr w:type="gramEnd"/>
      <w:r w:rsidRPr="00D62263">
        <w:rPr>
          <w:sz w:val="28"/>
          <w:szCs w:val="28"/>
        </w:rPr>
        <w:t xml:space="preserve"> типология. Семантик </w:t>
      </w:r>
      <w:proofErr w:type="gramStart"/>
      <w:r w:rsidRPr="00D62263">
        <w:rPr>
          <w:sz w:val="28"/>
          <w:szCs w:val="28"/>
        </w:rPr>
        <w:t>типология.Тилларни</w:t>
      </w:r>
      <w:proofErr w:type="gramEnd"/>
      <w:r w:rsidRPr="00D62263">
        <w:rPr>
          <w:sz w:val="28"/>
          <w:szCs w:val="28"/>
        </w:rPr>
        <w:t xml:space="preserve"> қиёслаш турлари.</w:t>
      </w:r>
    </w:p>
    <w:p w:rsidR="00591DC0" w:rsidRDefault="00591DC0" w:rsidP="00D62263">
      <w:pPr>
        <w:autoSpaceDE w:val="0"/>
        <w:autoSpaceDN w:val="0"/>
        <w:adjustRightInd w:val="0"/>
        <w:jc w:val="center"/>
        <w:rPr>
          <w:b/>
          <w:sz w:val="28"/>
          <w:szCs w:val="28"/>
        </w:rPr>
      </w:pPr>
    </w:p>
    <w:p w:rsidR="00D62263" w:rsidRDefault="00D62263" w:rsidP="00D62263">
      <w:pPr>
        <w:autoSpaceDE w:val="0"/>
        <w:autoSpaceDN w:val="0"/>
        <w:adjustRightInd w:val="0"/>
        <w:jc w:val="center"/>
        <w:rPr>
          <w:b/>
          <w:sz w:val="28"/>
          <w:szCs w:val="28"/>
        </w:rPr>
      </w:pPr>
      <w:r w:rsidRPr="00D62263">
        <w:rPr>
          <w:b/>
          <w:sz w:val="28"/>
          <w:szCs w:val="28"/>
        </w:rPr>
        <w:t>4-мавзу. Қиёсланаётган тилларнинг фонетик ва фонолик тизимлари типологияси</w:t>
      </w:r>
    </w:p>
    <w:p w:rsidR="00D62263" w:rsidRPr="00591DC0" w:rsidRDefault="00D62263" w:rsidP="00D62263">
      <w:pPr>
        <w:autoSpaceDE w:val="0"/>
        <w:autoSpaceDN w:val="0"/>
        <w:adjustRightInd w:val="0"/>
        <w:jc w:val="center"/>
        <w:rPr>
          <w:sz w:val="28"/>
          <w:szCs w:val="28"/>
        </w:rPr>
      </w:pPr>
      <w:r w:rsidRPr="00591DC0">
        <w:rPr>
          <w:sz w:val="28"/>
          <w:szCs w:val="28"/>
        </w:rPr>
        <w:t xml:space="preserve">Фонетик ва фонологик типологиянинг назарий асослари. Фонетика ва фонология ўртасидаги фарқлар. Унли ва ундош товушларни </w:t>
      </w:r>
      <w:proofErr w:type="gramStart"/>
      <w:r w:rsidRPr="00591DC0">
        <w:rPr>
          <w:sz w:val="28"/>
          <w:szCs w:val="28"/>
        </w:rPr>
        <w:t>қиёслаш.Урғу</w:t>
      </w:r>
      <w:proofErr w:type="gramEnd"/>
      <w:r w:rsidRPr="00591DC0">
        <w:rPr>
          <w:sz w:val="28"/>
          <w:szCs w:val="28"/>
        </w:rPr>
        <w:t>. Интонация.Ассимиляция. Диссимиляция.Редукция. Акцент. Ритм. Пауза</w:t>
      </w:r>
    </w:p>
    <w:p w:rsidR="00591DC0" w:rsidRDefault="00591DC0" w:rsidP="00D62263">
      <w:pPr>
        <w:autoSpaceDE w:val="0"/>
        <w:autoSpaceDN w:val="0"/>
        <w:adjustRightInd w:val="0"/>
        <w:jc w:val="center"/>
        <w:rPr>
          <w:b/>
          <w:sz w:val="28"/>
          <w:szCs w:val="28"/>
        </w:rPr>
      </w:pPr>
    </w:p>
    <w:p w:rsidR="00D62263" w:rsidRDefault="00D62263" w:rsidP="00D62263">
      <w:pPr>
        <w:autoSpaceDE w:val="0"/>
        <w:autoSpaceDN w:val="0"/>
        <w:adjustRightInd w:val="0"/>
        <w:jc w:val="center"/>
        <w:rPr>
          <w:b/>
          <w:sz w:val="28"/>
          <w:szCs w:val="28"/>
        </w:rPr>
      </w:pPr>
      <w:r w:rsidRPr="00D62263">
        <w:rPr>
          <w:b/>
          <w:sz w:val="28"/>
          <w:szCs w:val="28"/>
        </w:rPr>
        <w:t>5-мавзу. Чет тили ва она тили морфологик типологияси</w:t>
      </w:r>
    </w:p>
    <w:p w:rsidR="00591DC0" w:rsidRPr="00D62263" w:rsidRDefault="00591DC0" w:rsidP="00D62263">
      <w:pPr>
        <w:autoSpaceDE w:val="0"/>
        <w:autoSpaceDN w:val="0"/>
        <w:adjustRightInd w:val="0"/>
        <w:jc w:val="center"/>
        <w:rPr>
          <w:b/>
          <w:sz w:val="28"/>
          <w:szCs w:val="28"/>
        </w:rPr>
      </w:pPr>
    </w:p>
    <w:p w:rsidR="00D62263" w:rsidRPr="00591DC0" w:rsidRDefault="00D62263" w:rsidP="00D62263">
      <w:pPr>
        <w:autoSpaceDE w:val="0"/>
        <w:autoSpaceDN w:val="0"/>
        <w:adjustRightInd w:val="0"/>
        <w:jc w:val="center"/>
        <w:rPr>
          <w:sz w:val="28"/>
          <w:szCs w:val="28"/>
        </w:rPr>
      </w:pPr>
      <w:r w:rsidRPr="00591DC0">
        <w:rPr>
          <w:sz w:val="28"/>
          <w:szCs w:val="28"/>
        </w:rPr>
        <w:t xml:space="preserve">Морфологик типологиянинг объекти. Қиёсий типологиянинг бошқа бўлимлар билан корреляцияси. Морфема ва алломорф. Аналитик ва синтетик тиллар </w:t>
      </w:r>
      <w:proofErr w:type="gramStart"/>
      <w:r w:rsidRPr="00591DC0">
        <w:rPr>
          <w:sz w:val="28"/>
          <w:szCs w:val="28"/>
        </w:rPr>
        <w:t>тушунчаси.Тилларнинг</w:t>
      </w:r>
      <w:proofErr w:type="gramEnd"/>
      <w:r w:rsidRPr="00591DC0">
        <w:rPr>
          <w:sz w:val="28"/>
          <w:szCs w:val="28"/>
        </w:rPr>
        <w:t xml:space="preserve"> типологик классификацияси.</w:t>
      </w:r>
    </w:p>
    <w:p w:rsidR="00D62263" w:rsidRDefault="00D62263" w:rsidP="00D62263">
      <w:pPr>
        <w:autoSpaceDE w:val="0"/>
        <w:autoSpaceDN w:val="0"/>
        <w:adjustRightInd w:val="0"/>
        <w:jc w:val="center"/>
      </w:pPr>
    </w:p>
    <w:p w:rsidR="00D62263" w:rsidRPr="00D62263" w:rsidRDefault="00D62263" w:rsidP="00D62263">
      <w:pPr>
        <w:autoSpaceDE w:val="0"/>
        <w:autoSpaceDN w:val="0"/>
        <w:adjustRightInd w:val="0"/>
        <w:jc w:val="center"/>
        <w:rPr>
          <w:b/>
          <w:sz w:val="28"/>
          <w:szCs w:val="28"/>
        </w:rPr>
      </w:pPr>
      <w:r w:rsidRPr="00D62263">
        <w:rPr>
          <w:b/>
          <w:sz w:val="28"/>
          <w:szCs w:val="28"/>
        </w:rPr>
        <w:t>6-мавзу. Чет тили ва она тили сўз туркумлари классификацияси</w:t>
      </w:r>
    </w:p>
    <w:p w:rsidR="00D62263" w:rsidRDefault="00D62263" w:rsidP="00D62263">
      <w:pPr>
        <w:autoSpaceDE w:val="0"/>
        <w:autoSpaceDN w:val="0"/>
        <w:adjustRightInd w:val="0"/>
        <w:jc w:val="center"/>
        <w:rPr>
          <w:b/>
          <w:sz w:val="28"/>
          <w:szCs w:val="28"/>
        </w:rPr>
      </w:pPr>
    </w:p>
    <w:p w:rsidR="00D62263" w:rsidRPr="00D62263" w:rsidRDefault="00D62263" w:rsidP="00D62263">
      <w:pPr>
        <w:autoSpaceDE w:val="0"/>
        <w:autoSpaceDN w:val="0"/>
        <w:adjustRightInd w:val="0"/>
        <w:jc w:val="center"/>
        <w:rPr>
          <w:sz w:val="28"/>
          <w:szCs w:val="28"/>
        </w:rPr>
      </w:pPr>
      <w:r w:rsidRPr="00D62263">
        <w:rPr>
          <w:sz w:val="28"/>
          <w:szCs w:val="28"/>
        </w:rPr>
        <w:t xml:space="preserve">Сўз туркумларини </w:t>
      </w:r>
      <w:proofErr w:type="gramStart"/>
      <w:r w:rsidRPr="00D62263">
        <w:rPr>
          <w:sz w:val="28"/>
          <w:szCs w:val="28"/>
        </w:rPr>
        <w:t>таснифлаш.Сўз</w:t>
      </w:r>
      <w:proofErr w:type="gramEnd"/>
      <w:r w:rsidRPr="00D62263">
        <w:rPr>
          <w:sz w:val="28"/>
          <w:szCs w:val="28"/>
        </w:rPr>
        <w:t xml:space="preserve"> туркумларининг грамматик типологияси. </w:t>
      </w:r>
    </w:p>
    <w:p w:rsidR="00591DC0" w:rsidRDefault="00591DC0" w:rsidP="00D62263">
      <w:pPr>
        <w:autoSpaceDE w:val="0"/>
        <w:autoSpaceDN w:val="0"/>
        <w:adjustRightInd w:val="0"/>
        <w:jc w:val="center"/>
        <w:rPr>
          <w:b/>
          <w:sz w:val="28"/>
          <w:szCs w:val="28"/>
        </w:rPr>
      </w:pPr>
    </w:p>
    <w:p w:rsidR="00D62263" w:rsidRDefault="00D62263" w:rsidP="00D62263">
      <w:pPr>
        <w:autoSpaceDE w:val="0"/>
        <w:autoSpaceDN w:val="0"/>
        <w:adjustRightInd w:val="0"/>
        <w:jc w:val="center"/>
        <w:rPr>
          <w:b/>
          <w:sz w:val="28"/>
          <w:szCs w:val="28"/>
        </w:rPr>
      </w:pPr>
      <w:r w:rsidRPr="00591DC0">
        <w:rPr>
          <w:b/>
          <w:sz w:val="28"/>
          <w:szCs w:val="28"/>
        </w:rPr>
        <w:t xml:space="preserve">7-мавзу. Чет тили ва она тили синтактик даражалари типологияси </w:t>
      </w:r>
    </w:p>
    <w:p w:rsidR="00591DC0" w:rsidRPr="00591DC0" w:rsidRDefault="00591DC0" w:rsidP="00D62263">
      <w:pPr>
        <w:autoSpaceDE w:val="0"/>
        <w:autoSpaceDN w:val="0"/>
        <w:adjustRightInd w:val="0"/>
        <w:jc w:val="center"/>
        <w:rPr>
          <w:b/>
          <w:sz w:val="28"/>
          <w:szCs w:val="28"/>
        </w:rPr>
      </w:pPr>
    </w:p>
    <w:p w:rsidR="00D62263" w:rsidRPr="00D62263" w:rsidRDefault="00D62263" w:rsidP="00D62263">
      <w:pPr>
        <w:autoSpaceDE w:val="0"/>
        <w:autoSpaceDN w:val="0"/>
        <w:adjustRightInd w:val="0"/>
        <w:jc w:val="center"/>
        <w:rPr>
          <w:sz w:val="28"/>
          <w:szCs w:val="28"/>
        </w:rPr>
      </w:pPr>
      <w:r w:rsidRPr="00D62263">
        <w:rPr>
          <w:sz w:val="28"/>
          <w:szCs w:val="28"/>
        </w:rPr>
        <w:t xml:space="preserve">Синтаксис ҳақида маълумот. Синтактик даражаларни таснифлаш. Қиёсланаётган тилларнинг синтактик даражалари типологияси. </w:t>
      </w:r>
    </w:p>
    <w:p w:rsidR="00591DC0" w:rsidRDefault="00591DC0" w:rsidP="00D62263">
      <w:pPr>
        <w:autoSpaceDE w:val="0"/>
        <w:autoSpaceDN w:val="0"/>
        <w:adjustRightInd w:val="0"/>
        <w:jc w:val="center"/>
        <w:rPr>
          <w:b/>
          <w:sz w:val="28"/>
          <w:szCs w:val="28"/>
        </w:rPr>
      </w:pPr>
    </w:p>
    <w:p w:rsidR="00591DC0" w:rsidRDefault="00D62263" w:rsidP="00D62263">
      <w:pPr>
        <w:autoSpaceDE w:val="0"/>
        <w:autoSpaceDN w:val="0"/>
        <w:adjustRightInd w:val="0"/>
        <w:jc w:val="center"/>
        <w:rPr>
          <w:b/>
          <w:sz w:val="28"/>
          <w:szCs w:val="28"/>
        </w:rPr>
      </w:pPr>
      <w:r w:rsidRPr="00591DC0">
        <w:rPr>
          <w:b/>
          <w:sz w:val="28"/>
          <w:szCs w:val="28"/>
        </w:rPr>
        <w:t xml:space="preserve">8-мавзу. Қиёсланаётган тилларда сўз бирикмаси (ибора)лар типологияси </w:t>
      </w:r>
    </w:p>
    <w:p w:rsidR="00591DC0" w:rsidRDefault="00591DC0" w:rsidP="00D62263">
      <w:pPr>
        <w:autoSpaceDE w:val="0"/>
        <w:autoSpaceDN w:val="0"/>
        <w:adjustRightInd w:val="0"/>
        <w:jc w:val="center"/>
        <w:rPr>
          <w:b/>
          <w:sz w:val="28"/>
          <w:szCs w:val="28"/>
        </w:rPr>
      </w:pPr>
    </w:p>
    <w:p w:rsidR="00D62263" w:rsidRPr="00D62263" w:rsidRDefault="00D62263" w:rsidP="00D62263">
      <w:pPr>
        <w:autoSpaceDE w:val="0"/>
        <w:autoSpaceDN w:val="0"/>
        <w:adjustRightInd w:val="0"/>
        <w:jc w:val="center"/>
        <w:rPr>
          <w:sz w:val="28"/>
          <w:szCs w:val="28"/>
        </w:rPr>
      </w:pPr>
      <w:r w:rsidRPr="00D62263">
        <w:rPr>
          <w:sz w:val="28"/>
          <w:szCs w:val="28"/>
        </w:rPr>
        <w:t>Қиёсланаётган тилларда сўз биркмасини таснифлаш ва уларнинг тузилиши. Сўз бирикмалари компонентларининг ўзаро муносабати.</w:t>
      </w:r>
    </w:p>
    <w:p w:rsidR="00591DC0" w:rsidRDefault="00591DC0" w:rsidP="00D62263">
      <w:pPr>
        <w:autoSpaceDE w:val="0"/>
        <w:autoSpaceDN w:val="0"/>
        <w:adjustRightInd w:val="0"/>
        <w:jc w:val="center"/>
        <w:rPr>
          <w:b/>
          <w:sz w:val="28"/>
          <w:szCs w:val="28"/>
        </w:rPr>
      </w:pPr>
    </w:p>
    <w:p w:rsidR="00D62263" w:rsidRDefault="00D62263" w:rsidP="00D62263">
      <w:pPr>
        <w:autoSpaceDE w:val="0"/>
        <w:autoSpaceDN w:val="0"/>
        <w:adjustRightInd w:val="0"/>
        <w:jc w:val="center"/>
        <w:rPr>
          <w:b/>
          <w:sz w:val="28"/>
          <w:szCs w:val="28"/>
        </w:rPr>
      </w:pPr>
      <w:r w:rsidRPr="00591DC0">
        <w:rPr>
          <w:b/>
          <w:sz w:val="28"/>
          <w:szCs w:val="28"/>
        </w:rPr>
        <w:t xml:space="preserve"> 9-мавзу. Қиёсланаётган тилларда гап типологияси </w:t>
      </w:r>
    </w:p>
    <w:p w:rsidR="00591DC0" w:rsidRPr="00591DC0" w:rsidRDefault="00591DC0" w:rsidP="00D62263">
      <w:pPr>
        <w:autoSpaceDE w:val="0"/>
        <w:autoSpaceDN w:val="0"/>
        <w:adjustRightInd w:val="0"/>
        <w:jc w:val="center"/>
        <w:rPr>
          <w:b/>
          <w:sz w:val="28"/>
          <w:szCs w:val="28"/>
        </w:rPr>
      </w:pPr>
    </w:p>
    <w:p w:rsidR="00D62263" w:rsidRPr="00D62263" w:rsidRDefault="00D62263" w:rsidP="00D62263">
      <w:pPr>
        <w:autoSpaceDE w:val="0"/>
        <w:autoSpaceDN w:val="0"/>
        <w:adjustRightInd w:val="0"/>
        <w:jc w:val="center"/>
        <w:rPr>
          <w:sz w:val="28"/>
          <w:szCs w:val="28"/>
        </w:rPr>
      </w:pPr>
      <w:r w:rsidRPr="00D62263">
        <w:rPr>
          <w:sz w:val="28"/>
          <w:szCs w:val="28"/>
        </w:rPr>
        <w:t xml:space="preserve">Гап ва унинг мазмун ва тузилишига кўра </w:t>
      </w:r>
      <w:proofErr w:type="gramStart"/>
      <w:r w:rsidRPr="00D62263">
        <w:rPr>
          <w:sz w:val="28"/>
          <w:szCs w:val="28"/>
        </w:rPr>
        <w:t>турлари.Гапни</w:t>
      </w:r>
      <w:proofErr w:type="gramEnd"/>
      <w:r w:rsidRPr="00D62263">
        <w:rPr>
          <w:sz w:val="28"/>
          <w:szCs w:val="28"/>
        </w:rPr>
        <w:t xml:space="preserve"> турларга ажратиш мезонлари. Гапларни таснифлаш. Қиёсланаётган тилларда гап турлари.</w:t>
      </w:r>
    </w:p>
    <w:p w:rsidR="00591DC0" w:rsidRDefault="00591DC0" w:rsidP="00D62263">
      <w:pPr>
        <w:autoSpaceDE w:val="0"/>
        <w:autoSpaceDN w:val="0"/>
        <w:adjustRightInd w:val="0"/>
        <w:jc w:val="center"/>
        <w:rPr>
          <w:b/>
          <w:sz w:val="28"/>
          <w:szCs w:val="28"/>
        </w:rPr>
      </w:pPr>
    </w:p>
    <w:p w:rsidR="00D62263" w:rsidRPr="00591DC0" w:rsidRDefault="00D62263" w:rsidP="00D62263">
      <w:pPr>
        <w:autoSpaceDE w:val="0"/>
        <w:autoSpaceDN w:val="0"/>
        <w:adjustRightInd w:val="0"/>
        <w:jc w:val="center"/>
        <w:rPr>
          <w:b/>
          <w:sz w:val="28"/>
          <w:szCs w:val="28"/>
        </w:rPr>
      </w:pPr>
      <w:r w:rsidRPr="00591DC0">
        <w:rPr>
          <w:b/>
          <w:sz w:val="28"/>
          <w:szCs w:val="28"/>
        </w:rPr>
        <w:t xml:space="preserve">10-мавзу. Қиёсланаётган тилларда лексик бирликлар (даражалар) типологияси </w:t>
      </w:r>
    </w:p>
    <w:p w:rsidR="00D62263" w:rsidRPr="00D62263" w:rsidRDefault="00D62263" w:rsidP="00D62263">
      <w:pPr>
        <w:autoSpaceDE w:val="0"/>
        <w:autoSpaceDN w:val="0"/>
        <w:adjustRightInd w:val="0"/>
        <w:jc w:val="center"/>
        <w:rPr>
          <w:sz w:val="28"/>
          <w:szCs w:val="28"/>
        </w:rPr>
      </w:pPr>
      <w:r w:rsidRPr="00D62263">
        <w:rPr>
          <w:sz w:val="28"/>
          <w:szCs w:val="28"/>
        </w:rPr>
        <w:t xml:space="preserve">Лексик типологиянинг объекти ва мақсади. Лексик типологиянинг қиёсий типология билан алоқаси. Лингвистикада “лексикон” тушунчаси. Лексик типологиянинг бўлимлари. “Лексик майдон” ва “домин” тушунчаларининг типологик категоризацияси. </w:t>
      </w:r>
    </w:p>
    <w:p w:rsidR="00591DC0" w:rsidRDefault="00591DC0" w:rsidP="00D62263">
      <w:pPr>
        <w:autoSpaceDE w:val="0"/>
        <w:autoSpaceDN w:val="0"/>
        <w:adjustRightInd w:val="0"/>
        <w:jc w:val="center"/>
        <w:rPr>
          <w:b/>
          <w:sz w:val="28"/>
          <w:szCs w:val="28"/>
        </w:rPr>
      </w:pPr>
    </w:p>
    <w:p w:rsidR="00D62263" w:rsidRPr="00591DC0" w:rsidRDefault="00D62263" w:rsidP="00D62263">
      <w:pPr>
        <w:autoSpaceDE w:val="0"/>
        <w:autoSpaceDN w:val="0"/>
        <w:adjustRightInd w:val="0"/>
        <w:jc w:val="center"/>
        <w:rPr>
          <w:b/>
          <w:sz w:val="28"/>
          <w:szCs w:val="28"/>
        </w:rPr>
      </w:pPr>
      <w:r w:rsidRPr="00591DC0">
        <w:rPr>
          <w:b/>
          <w:sz w:val="28"/>
          <w:szCs w:val="28"/>
        </w:rPr>
        <w:t xml:space="preserve">11-мавзу. Қиёсланаётган тилларда сўзларнинг қиёсий таҳлили </w:t>
      </w:r>
    </w:p>
    <w:p w:rsidR="00D62263" w:rsidRPr="00D62263" w:rsidRDefault="00D62263" w:rsidP="00D62263">
      <w:pPr>
        <w:autoSpaceDE w:val="0"/>
        <w:autoSpaceDN w:val="0"/>
        <w:adjustRightInd w:val="0"/>
        <w:jc w:val="center"/>
        <w:rPr>
          <w:sz w:val="28"/>
          <w:szCs w:val="28"/>
        </w:rPr>
      </w:pPr>
      <w:r w:rsidRPr="00D62263">
        <w:rPr>
          <w:sz w:val="28"/>
          <w:szCs w:val="28"/>
        </w:rPr>
        <w:t xml:space="preserve">Сўз тил бирлиги </w:t>
      </w:r>
      <w:proofErr w:type="gramStart"/>
      <w:r w:rsidRPr="00D62263">
        <w:rPr>
          <w:sz w:val="28"/>
          <w:szCs w:val="28"/>
        </w:rPr>
        <w:t>сифатида.Сўзнинг</w:t>
      </w:r>
      <w:proofErr w:type="gramEnd"/>
      <w:r w:rsidRPr="00D62263">
        <w:rPr>
          <w:sz w:val="28"/>
          <w:szCs w:val="28"/>
        </w:rPr>
        <w:t xml:space="preserve"> синтагматик ва парадигматик муносабатлари. Сўзнинг семантик таснифи. Сўзни тузилишига кўра туркумлаш. </w:t>
      </w:r>
    </w:p>
    <w:p w:rsidR="00591DC0" w:rsidRDefault="00D62263" w:rsidP="00D62263">
      <w:pPr>
        <w:autoSpaceDE w:val="0"/>
        <w:autoSpaceDN w:val="0"/>
        <w:adjustRightInd w:val="0"/>
        <w:jc w:val="center"/>
        <w:rPr>
          <w:b/>
          <w:sz w:val="28"/>
          <w:szCs w:val="28"/>
        </w:rPr>
      </w:pPr>
      <w:r w:rsidRPr="00591DC0">
        <w:rPr>
          <w:b/>
          <w:sz w:val="28"/>
          <w:szCs w:val="28"/>
        </w:rPr>
        <w:t>12-мавзу. Қиёсланаётган тилларда сўз ясалиш турларининг қиёсий таҳлили</w:t>
      </w:r>
    </w:p>
    <w:p w:rsidR="00D62263" w:rsidRDefault="00D62263" w:rsidP="00D62263">
      <w:pPr>
        <w:autoSpaceDE w:val="0"/>
        <w:autoSpaceDN w:val="0"/>
        <w:adjustRightInd w:val="0"/>
        <w:jc w:val="center"/>
        <w:rPr>
          <w:sz w:val="28"/>
          <w:szCs w:val="28"/>
        </w:rPr>
      </w:pPr>
      <w:r w:rsidRPr="00D62263">
        <w:rPr>
          <w:sz w:val="28"/>
          <w:szCs w:val="28"/>
        </w:rPr>
        <w:lastRenderedPageBreak/>
        <w:t xml:space="preserve"> Лингвистикада сўз ясалиши. Қиёсланаётган тилларда сўз ясалиш турлари. Қиёсланаётган тилларда сўз ясалишидаги ўхшашлик ва фарқлар.</w:t>
      </w:r>
    </w:p>
    <w:p w:rsidR="00591DC0" w:rsidRPr="00D62263" w:rsidRDefault="00591DC0" w:rsidP="00D62263">
      <w:pPr>
        <w:autoSpaceDE w:val="0"/>
        <w:autoSpaceDN w:val="0"/>
        <w:adjustRightInd w:val="0"/>
        <w:jc w:val="center"/>
        <w:rPr>
          <w:sz w:val="28"/>
          <w:szCs w:val="28"/>
        </w:rPr>
      </w:pPr>
    </w:p>
    <w:p w:rsidR="00D62263" w:rsidRPr="00591DC0" w:rsidRDefault="00D62263" w:rsidP="00D62263">
      <w:pPr>
        <w:autoSpaceDE w:val="0"/>
        <w:autoSpaceDN w:val="0"/>
        <w:adjustRightInd w:val="0"/>
        <w:jc w:val="center"/>
        <w:rPr>
          <w:b/>
          <w:sz w:val="28"/>
          <w:szCs w:val="28"/>
        </w:rPr>
      </w:pPr>
      <w:r w:rsidRPr="00D62263">
        <w:rPr>
          <w:sz w:val="28"/>
          <w:szCs w:val="28"/>
        </w:rPr>
        <w:t xml:space="preserve"> </w:t>
      </w:r>
      <w:r w:rsidRPr="00591DC0">
        <w:rPr>
          <w:b/>
          <w:sz w:val="28"/>
          <w:szCs w:val="28"/>
        </w:rPr>
        <w:t>13-мавзу. Қиёсий типология билан лингвистиканинг антропоцентрик йўналиши ўртасидаги муносабатлари</w:t>
      </w:r>
    </w:p>
    <w:p w:rsidR="00D62263" w:rsidRDefault="00D62263" w:rsidP="00D62263">
      <w:pPr>
        <w:autoSpaceDE w:val="0"/>
        <w:autoSpaceDN w:val="0"/>
        <w:adjustRightInd w:val="0"/>
        <w:jc w:val="center"/>
        <w:rPr>
          <w:sz w:val="28"/>
          <w:szCs w:val="28"/>
        </w:rPr>
      </w:pPr>
      <w:r w:rsidRPr="00D62263">
        <w:rPr>
          <w:sz w:val="28"/>
          <w:szCs w:val="28"/>
        </w:rPr>
        <w:t xml:space="preserve"> Антропоцентрик парадигманинг пайдо бўлиш тарихи. “Когнитив илм” атамасининг таснифи. Лингвистиканинг янги йўналишларида қиёсий типологиянинг ўрни.</w:t>
      </w:r>
    </w:p>
    <w:p w:rsidR="00591DC0" w:rsidRPr="00D62263" w:rsidRDefault="00591DC0" w:rsidP="00D62263">
      <w:pPr>
        <w:autoSpaceDE w:val="0"/>
        <w:autoSpaceDN w:val="0"/>
        <w:adjustRightInd w:val="0"/>
        <w:jc w:val="center"/>
        <w:rPr>
          <w:sz w:val="28"/>
          <w:szCs w:val="28"/>
        </w:rPr>
      </w:pPr>
    </w:p>
    <w:p w:rsidR="00D62263" w:rsidRDefault="00D62263" w:rsidP="00D62263">
      <w:pPr>
        <w:autoSpaceDE w:val="0"/>
        <w:autoSpaceDN w:val="0"/>
        <w:adjustRightInd w:val="0"/>
        <w:jc w:val="center"/>
        <w:rPr>
          <w:b/>
          <w:sz w:val="28"/>
          <w:szCs w:val="28"/>
        </w:rPr>
      </w:pPr>
      <w:r w:rsidRPr="00591DC0">
        <w:rPr>
          <w:b/>
          <w:sz w:val="28"/>
          <w:szCs w:val="28"/>
        </w:rPr>
        <w:t xml:space="preserve"> 14-мавзу. Қиёсланаётган тилларда маданий “концепт”- тушунчалари </w:t>
      </w:r>
    </w:p>
    <w:p w:rsidR="00591DC0" w:rsidRPr="00591DC0" w:rsidRDefault="00591DC0" w:rsidP="00D62263">
      <w:pPr>
        <w:autoSpaceDE w:val="0"/>
        <w:autoSpaceDN w:val="0"/>
        <w:adjustRightInd w:val="0"/>
        <w:jc w:val="center"/>
        <w:rPr>
          <w:b/>
          <w:sz w:val="28"/>
          <w:szCs w:val="28"/>
        </w:rPr>
      </w:pPr>
    </w:p>
    <w:p w:rsidR="00D62263" w:rsidRDefault="00D62263" w:rsidP="00D62263">
      <w:pPr>
        <w:autoSpaceDE w:val="0"/>
        <w:autoSpaceDN w:val="0"/>
        <w:adjustRightInd w:val="0"/>
        <w:jc w:val="center"/>
        <w:rPr>
          <w:sz w:val="28"/>
          <w:szCs w:val="28"/>
        </w:rPr>
      </w:pPr>
      <w:r w:rsidRPr="00D62263">
        <w:rPr>
          <w:sz w:val="28"/>
          <w:szCs w:val="28"/>
        </w:rPr>
        <w:t>“</w:t>
      </w:r>
      <w:proofErr w:type="gramStart"/>
      <w:r w:rsidRPr="00D62263">
        <w:rPr>
          <w:sz w:val="28"/>
          <w:szCs w:val="28"/>
        </w:rPr>
        <w:t>Концепт”нинг</w:t>
      </w:r>
      <w:proofErr w:type="gramEnd"/>
      <w:r w:rsidRPr="00D62263">
        <w:rPr>
          <w:sz w:val="28"/>
          <w:szCs w:val="28"/>
        </w:rPr>
        <w:t xml:space="preserve"> қиёсланаётган тилларда ифодаланиши.Маданий концептларнинг қиёсланаётган тилларда қўлланилиши ва ифодаланиши.</w:t>
      </w:r>
    </w:p>
    <w:p w:rsidR="00591DC0" w:rsidRPr="00D62263" w:rsidRDefault="00591DC0" w:rsidP="00D62263">
      <w:pPr>
        <w:autoSpaceDE w:val="0"/>
        <w:autoSpaceDN w:val="0"/>
        <w:adjustRightInd w:val="0"/>
        <w:jc w:val="center"/>
        <w:rPr>
          <w:sz w:val="28"/>
          <w:szCs w:val="28"/>
        </w:rPr>
      </w:pPr>
    </w:p>
    <w:p w:rsidR="00004CE4" w:rsidRDefault="00004CE4" w:rsidP="00D62263">
      <w:pPr>
        <w:autoSpaceDE w:val="0"/>
        <w:autoSpaceDN w:val="0"/>
        <w:adjustRightInd w:val="0"/>
        <w:jc w:val="center"/>
        <w:rPr>
          <w:b/>
          <w:sz w:val="28"/>
          <w:szCs w:val="28"/>
        </w:rPr>
      </w:pPr>
    </w:p>
    <w:p w:rsidR="00D62263" w:rsidRDefault="00D62263" w:rsidP="00D62263">
      <w:pPr>
        <w:autoSpaceDE w:val="0"/>
        <w:autoSpaceDN w:val="0"/>
        <w:adjustRightInd w:val="0"/>
        <w:jc w:val="center"/>
        <w:rPr>
          <w:b/>
          <w:sz w:val="28"/>
          <w:szCs w:val="28"/>
        </w:rPr>
      </w:pPr>
      <w:r w:rsidRPr="00591DC0">
        <w:rPr>
          <w:b/>
          <w:sz w:val="28"/>
          <w:szCs w:val="28"/>
        </w:rPr>
        <w:t xml:space="preserve"> 15-мавзу. Қиёсланаётган тилларда Гендер лингвистикаси типологияси </w:t>
      </w:r>
    </w:p>
    <w:p w:rsidR="00591DC0" w:rsidRPr="00591DC0" w:rsidRDefault="00591DC0" w:rsidP="00D62263">
      <w:pPr>
        <w:autoSpaceDE w:val="0"/>
        <w:autoSpaceDN w:val="0"/>
        <w:adjustRightInd w:val="0"/>
        <w:jc w:val="center"/>
        <w:rPr>
          <w:b/>
          <w:sz w:val="28"/>
          <w:szCs w:val="28"/>
        </w:rPr>
      </w:pPr>
    </w:p>
    <w:p w:rsidR="00D62263" w:rsidRDefault="00D62263" w:rsidP="00D62263">
      <w:pPr>
        <w:autoSpaceDE w:val="0"/>
        <w:autoSpaceDN w:val="0"/>
        <w:adjustRightInd w:val="0"/>
        <w:jc w:val="center"/>
        <w:rPr>
          <w:sz w:val="28"/>
          <w:szCs w:val="28"/>
        </w:rPr>
      </w:pPr>
      <w:r w:rsidRPr="00D62263">
        <w:rPr>
          <w:sz w:val="28"/>
          <w:szCs w:val="28"/>
        </w:rPr>
        <w:t>Тил ва гендер муносабати. Гендер атамасининг хусусиятлари. Аёл ва эркак образлари хусусиятлари.</w:t>
      </w:r>
    </w:p>
    <w:p w:rsidR="00004CE4" w:rsidRPr="00D62263" w:rsidRDefault="00004CE4" w:rsidP="00D62263">
      <w:pPr>
        <w:autoSpaceDE w:val="0"/>
        <w:autoSpaceDN w:val="0"/>
        <w:adjustRightInd w:val="0"/>
        <w:jc w:val="center"/>
        <w:rPr>
          <w:b/>
          <w:sz w:val="28"/>
          <w:szCs w:val="28"/>
        </w:rPr>
      </w:pPr>
    </w:p>
    <w:p w:rsidR="00D62263" w:rsidRPr="00591DC0" w:rsidRDefault="00591DC0" w:rsidP="00D62263">
      <w:pPr>
        <w:autoSpaceDE w:val="0"/>
        <w:autoSpaceDN w:val="0"/>
        <w:adjustRightInd w:val="0"/>
        <w:jc w:val="center"/>
        <w:rPr>
          <w:b/>
          <w:sz w:val="28"/>
          <w:szCs w:val="28"/>
        </w:rPr>
      </w:pPr>
      <w:r w:rsidRPr="00591DC0">
        <w:rPr>
          <w:b/>
          <w:sz w:val="28"/>
          <w:szCs w:val="28"/>
        </w:rPr>
        <w:t>IV. Семинар машғулотлари бўйича кўрсатма ва тавсиялар</w:t>
      </w:r>
    </w:p>
    <w:p w:rsidR="00D62263" w:rsidRPr="00591DC0" w:rsidRDefault="00D62263" w:rsidP="00D62263">
      <w:pPr>
        <w:autoSpaceDE w:val="0"/>
        <w:autoSpaceDN w:val="0"/>
        <w:adjustRightInd w:val="0"/>
        <w:jc w:val="center"/>
        <w:rPr>
          <w:b/>
          <w:sz w:val="28"/>
          <w:szCs w:val="28"/>
        </w:rPr>
      </w:pPr>
    </w:p>
    <w:p w:rsidR="00591DC0" w:rsidRPr="00591DC0" w:rsidRDefault="00591DC0" w:rsidP="00591DC0">
      <w:pPr>
        <w:autoSpaceDE w:val="0"/>
        <w:autoSpaceDN w:val="0"/>
        <w:adjustRightInd w:val="0"/>
        <w:rPr>
          <w:sz w:val="28"/>
          <w:szCs w:val="28"/>
        </w:rPr>
      </w:pPr>
      <w:r w:rsidRPr="00591DC0">
        <w:rPr>
          <w:sz w:val="28"/>
          <w:szCs w:val="28"/>
        </w:rPr>
        <w:t>Семинар машғулотлари учун қуйидаги мавзулар тавсия этилади:</w:t>
      </w:r>
    </w:p>
    <w:p w:rsidR="00591DC0" w:rsidRPr="00591DC0" w:rsidRDefault="00591DC0" w:rsidP="00591DC0">
      <w:pPr>
        <w:autoSpaceDE w:val="0"/>
        <w:autoSpaceDN w:val="0"/>
        <w:adjustRightInd w:val="0"/>
        <w:rPr>
          <w:sz w:val="28"/>
          <w:szCs w:val="28"/>
        </w:rPr>
      </w:pPr>
      <w:r w:rsidRPr="00591DC0">
        <w:rPr>
          <w:sz w:val="28"/>
          <w:szCs w:val="28"/>
        </w:rPr>
        <w:t xml:space="preserve"> 1. Қиёсий тилшунослик фан сифатида. </w:t>
      </w:r>
    </w:p>
    <w:p w:rsidR="00D62263" w:rsidRPr="00591DC0" w:rsidRDefault="00591DC0" w:rsidP="00591DC0">
      <w:pPr>
        <w:autoSpaceDE w:val="0"/>
        <w:autoSpaceDN w:val="0"/>
        <w:adjustRightInd w:val="0"/>
        <w:rPr>
          <w:sz w:val="28"/>
          <w:szCs w:val="28"/>
        </w:rPr>
      </w:pPr>
      <w:r w:rsidRPr="00591DC0">
        <w:rPr>
          <w:sz w:val="28"/>
          <w:szCs w:val="28"/>
        </w:rPr>
        <w:t>2. Қиёсий типологиянинг классификацияси.</w:t>
      </w:r>
    </w:p>
    <w:p w:rsidR="00591DC0" w:rsidRPr="00591DC0" w:rsidRDefault="00591DC0" w:rsidP="00591DC0">
      <w:pPr>
        <w:autoSpaceDE w:val="0"/>
        <w:autoSpaceDN w:val="0"/>
        <w:adjustRightInd w:val="0"/>
        <w:rPr>
          <w:sz w:val="28"/>
          <w:szCs w:val="28"/>
        </w:rPr>
      </w:pPr>
      <w:r w:rsidRPr="00591DC0">
        <w:rPr>
          <w:sz w:val="28"/>
          <w:szCs w:val="28"/>
        </w:rPr>
        <w:t xml:space="preserve">3. Қиёсий типологиянинг аспектлари. </w:t>
      </w:r>
    </w:p>
    <w:p w:rsidR="00591DC0" w:rsidRPr="00591DC0" w:rsidRDefault="00591DC0" w:rsidP="00591DC0">
      <w:pPr>
        <w:autoSpaceDE w:val="0"/>
        <w:autoSpaceDN w:val="0"/>
        <w:adjustRightInd w:val="0"/>
        <w:rPr>
          <w:sz w:val="28"/>
          <w:szCs w:val="28"/>
        </w:rPr>
      </w:pPr>
      <w:r w:rsidRPr="00591DC0">
        <w:rPr>
          <w:sz w:val="28"/>
          <w:szCs w:val="28"/>
        </w:rPr>
        <w:t>4. Чет тил ва она тилининг фонетик ва фонолик тизимлари типологияси.</w:t>
      </w:r>
    </w:p>
    <w:p w:rsidR="00591DC0" w:rsidRPr="00591DC0" w:rsidRDefault="00591DC0" w:rsidP="00591DC0">
      <w:pPr>
        <w:autoSpaceDE w:val="0"/>
        <w:autoSpaceDN w:val="0"/>
        <w:adjustRightInd w:val="0"/>
        <w:rPr>
          <w:sz w:val="28"/>
          <w:szCs w:val="28"/>
        </w:rPr>
      </w:pPr>
      <w:r w:rsidRPr="00591DC0">
        <w:rPr>
          <w:sz w:val="28"/>
          <w:szCs w:val="28"/>
        </w:rPr>
        <w:t xml:space="preserve"> 5. Чет тил ва она тилининг морфологик типологияси. </w:t>
      </w:r>
    </w:p>
    <w:p w:rsidR="00591DC0" w:rsidRPr="00591DC0" w:rsidRDefault="00591DC0" w:rsidP="00591DC0">
      <w:pPr>
        <w:autoSpaceDE w:val="0"/>
        <w:autoSpaceDN w:val="0"/>
        <w:adjustRightInd w:val="0"/>
        <w:rPr>
          <w:sz w:val="28"/>
          <w:szCs w:val="28"/>
        </w:rPr>
      </w:pPr>
      <w:r w:rsidRPr="00591DC0">
        <w:rPr>
          <w:sz w:val="28"/>
          <w:szCs w:val="28"/>
        </w:rPr>
        <w:t xml:space="preserve">6. Чет тил ва она тилида сўз туркумлари классификацияси. </w:t>
      </w:r>
    </w:p>
    <w:p w:rsidR="00591DC0" w:rsidRPr="00591DC0" w:rsidRDefault="00591DC0" w:rsidP="00591DC0">
      <w:pPr>
        <w:autoSpaceDE w:val="0"/>
        <w:autoSpaceDN w:val="0"/>
        <w:adjustRightInd w:val="0"/>
        <w:rPr>
          <w:sz w:val="28"/>
          <w:szCs w:val="28"/>
        </w:rPr>
      </w:pPr>
      <w:r w:rsidRPr="00591DC0">
        <w:rPr>
          <w:sz w:val="28"/>
          <w:szCs w:val="28"/>
        </w:rPr>
        <w:t xml:space="preserve">7. Чет тил ва она тилида синтактик даражалар типологияси. </w:t>
      </w:r>
    </w:p>
    <w:p w:rsidR="00591DC0" w:rsidRPr="00591DC0" w:rsidRDefault="00591DC0" w:rsidP="00591DC0">
      <w:pPr>
        <w:autoSpaceDE w:val="0"/>
        <w:autoSpaceDN w:val="0"/>
        <w:adjustRightInd w:val="0"/>
        <w:rPr>
          <w:sz w:val="28"/>
          <w:szCs w:val="28"/>
        </w:rPr>
      </w:pPr>
      <w:r w:rsidRPr="00591DC0">
        <w:rPr>
          <w:sz w:val="28"/>
          <w:szCs w:val="28"/>
        </w:rPr>
        <w:t xml:space="preserve">8. Чет тил ва она тилида сўз бирикмаси (ибора)лар типологияси. </w:t>
      </w:r>
    </w:p>
    <w:p w:rsidR="00591DC0" w:rsidRPr="00591DC0" w:rsidRDefault="00591DC0" w:rsidP="00591DC0">
      <w:pPr>
        <w:autoSpaceDE w:val="0"/>
        <w:autoSpaceDN w:val="0"/>
        <w:adjustRightInd w:val="0"/>
        <w:rPr>
          <w:sz w:val="28"/>
          <w:szCs w:val="28"/>
        </w:rPr>
      </w:pPr>
      <w:r w:rsidRPr="00591DC0">
        <w:rPr>
          <w:sz w:val="28"/>
          <w:szCs w:val="28"/>
        </w:rPr>
        <w:t>9. Чет тил ва она тилида гап типологияси.</w:t>
      </w:r>
    </w:p>
    <w:p w:rsidR="00591DC0" w:rsidRPr="00591DC0" w:rsidRDefault="00591DC0" w:rsidP="00591DC0">
      <w:pPr>
        <w:autoSpaceDE w:val="0"/>
        <w:autoSpaceDN w:val="0"/>
        <w:adjustRightInd w:val="0"/>
        <w:rPr>
          <w:sz w:val="28"/>
          <w:szCs w:val="28"/>
        </w:rPr>
      </w:pPr>
      <w:r w:rsidRPr="00591DC0">
        <w:rPr>
          <w:sz w:val="28"/>
          <w:szCs w:val="28"/>
        </w:rPr>
        <w:t xml:space="preserve"> 10.Чет тил ва она тилида лексик бирликлар (даражалар) типологияси. </w:t>
      </w:r>
    </w:p>
    <w:p w:rsidR="00591DC0" w:rsidRPr="00591DC0" w:rsidRDefault="00591DC0" w:rsidP="00591DC0">
      <w:pPr>
        <w:autoSpaceDE w:val="0"/>
        <w:autoSpaceDN w:val="0"/>
        <w:adjustRightInd w:val="0"/>
        <w:rPr>
          <w:sz w:val="28"/>
          <w:szCs w:val="28"/>
        </w:rPr>
      </w:pPr>
      <w:r w:rsidRPr="00591DC0">
        <w:rPr>
          <w:sz w:val="28"/>
          <w:szCs w:val="28"/>
        </w:rPr>
        <w:t xml:space="preserve">11.Чет тил ва она тилида сўзларнинг қиёсий таҳлили. </w:t>
      </w:r>
    </w:p>
    <w:p w:rsidR="00591DC0" w:rsidRPr="00591DC0" w:rsidRDefault="00591DC0" w:rsidP="00591DC0">
      <w:pPr>
        <w:autoSpaceDE w:val="0"/>
        <w:autoSpaceDN w:val="0"/>
        <w:adjustRightInd w:val="0"/>
        <w:rPr>
          <w:sz w:val="28"/>
          <w:szCs w:val="28"/>
        </w:rPr>
      </w:pPr>
      <w:r w:rsidRPr="00591DC0">
        <w:rPr>
          <w:sz w:val="28"/>
          <w:szCs w:val="28"/>
        </w:rPr>
        <w:t>12.Чет тил ва она тилида сўз ясалиш турларининг қиёсий таҳлили.</w:t>
      </w:r>
    </w:p>
    <w:p w:rsidR="00591DC0" w:rsidRPr="00591DC0" w:rsidRDefault="00591DC0" w:rsidP="00591DC0">
      <w:pPr>
        <w:autoSpaceDE w:val="0"/>
        <w:autoSpaceDN w:val="0"/>
        <w:adjustRightInd w:val="0"/>
        <w:rPr>
          <w:sz w:val="28"/>
          <w:szCs w:val="28"/>
        </w:rPr>
      </w:pPr>
      <w:r w:rsidRPr="00591DC0">
        <w:rPr>
          <w:sz w:val="28"/>
          <w:szCs w:val="28"/>
        </w:rPr>
        <w:t xml:space="preserve"> 13.Қиёсий типология билан лингвистиканинг антропоцентрик йўналиши ўртасидаги муносабатлари. </w:t>
      </w:r>
    </w:p>
    <w:p w:rsidR="00591DC0" w:rsidRPr="00591DC0" w:rsidRDefault="00591DC0" w:rsidP="00591DC0">
      <w:pPr>
        <w:autoSpaceDE w:val="0"/>
        <w:autoSpaceDN w:val="0"/>
        <w:adjustRightInd w:val="0"/>
        <w:rPr>
          <w:sz w:val="28"/>
          <w:szCs w:val="28"/>
        </w:rPr>
      </w:pPr>
      <w:r w:rsidRPr="00591DC0">
        <w:rPr>
          <w:sz w:val="28"/>
          <w:szCs w:val="28"/>
        </w:rPr>
        <w:t>14.Чет тил ва она тилида маданий “концепт” тушунчаси.</w:t>
      </w:r>
    </w:p>
    <w:p w:rsidR="00591DC0" w:rsidRDefault="00591DC0" w:rsidP="00591DC0">
      <w:pPr>
        <w:autoSpaceDE w:val="0"/>
        <w:autoSpaceDN w:val="0"/>
        <w:adjustRightInd w:val="0"/>
      </w:pPr>
      <w:r w:rsidRPr="00591DC0">
        <w:rPr>
          <w:sz w:val="28"/>
          <w:szCs w:val="28"/>
        </w:rPr>
        <w:t xml:space="preserve"> 15.Қиёсланаётган тилларда Гендер лингвистикаси типологияси</w:t>
      </w:r>
      <w:r>
        <w:t>.</w:t>
      </w:r>
    </w:p>
    <w:p w:rsidR="003728B5" w:rsidRDefault="003728B5" w:rsidP="00591DC0">
      <w:pPr>
        <w:autoSpaceDE w:val="0"/>
        <w:autoSpaceDN w:val="0"/>
        <w:adjustRightInd w:val="0"/>
      </w:pPr>
    </w:p>
    <w:p w:rsidR="003728B5" w:rsidRDefault="003728B5" w:rsidP="00591DC0">
      <w:pPr>
        <w:autoSpaceDE w:val="0"/>
        <w:autoSpaceDN w:val="0"/>
        <w:adjustRightInd w:val="0"/>
      </w:pPr>
    </w:p>
    <w:p w:rsidR="003728B5" w:rsidRDefault="003728B5" w:rsidP="00591DC0">
      <w:pPr>
        <w:autoSpaceDE w:val="0"/>
        <w:autoSpaceDN w:val="0"/>
        <w:adjustRightInd w:val="0"/>
      </w:pPr>
    </w:p>
    <w:p w:rsidR="003728B5" w:rsidRPr="00764D03" w:rsidRDefault="003728B5" w:rsidP="003728B5">
      <w:pPr>
        <w:ind w:left="180"/>
        <w:jc w:val="center"/>
        <w:rPr>
          <w:b/>
          <w:sz w:val="28"/>
          <w:szCs w:val="28"/>
          <w:lang w:val="uz-Cyrl-UZ"/>
        </w:rPr>
      </w:pPr>
      <w:r w:rsidRPr="00764D03">
        <w:rPr>
          <w:b/>
          <w:sz w:val="28"/>
          <w:szCs w:val="28"/>
          <w:lang w:val="uz-Cyrl-UZ"/>
        </w:rPr>
        <w:t>2.1 Маъруза машғулотлари маъзумни</w:t>
      </w:r>
    </w:p>
    <w:p w:rsidR="003728B5" w:rsidRPr="00764D03" w:rsidRDefault="003728B5" w:rsidP="003728B5">
      <w:pPr>
        <w:ind w:left="180"/>
        <w:rPr>
          <w:b/>
          <w:sz w:val="28"/>
          <w:szCs w:val="28"/>
          <w:lang w:val="uz-Cyrl-UZ"/>
        </w:rPr>
      </w:pPr>
    </w:p>
    <w:p w:rsidR="003728B5" w:rsidRPr="00764D03" w:rsidRDefault="003728B5" w:rsidP="003728B5">
      <w:pPr>
        <w:ind w:left="180"/>
        <w:jc w:val="both"/>
        <w:rPr>
          <w:b/>
          <w:bCs/>
          <w:sz w:val="28"/>
          <w:szCs w:val="28"/>
          <w:lang w:val="en-US"/>
        </w:rPr>
      </w:pPr>
      <w:r w:rsidRPr="00764D03">
        <w:rPr>
          <w:b/>
          <w:bCs/>
          <w:sz w:val="28"/>
          <w:szCs w:val="28"/>
          <w:lang w:val="uz-Cyrl-UZ"/>
        </w:rPr>
        <w:t>2.1.</w:t>
      </w:r>
      <w:r w:rsidRPr="00764D03">
        <w:rPr>
          <w:b/>
          <w:bCs/>
          <w:sz w:val="28"/>
          <w:szCs w:val="28"/>
          <w:lang w:val="en-US"/>
        </w:rPr>
        <w:t xml:space="preserve">1. Introduction. </w:t>
      </w:r>
      <w:r w:rsidRPr="00764D03">
        <w:rPr>
          <w:b/>
          <w:sz w:val="28"/>
          <w:szCs w:val="28"/>
          <w:lang w:val="en-US"/>
        </w:rPr>
        <w:t xml:space="preserve">Typology as a special branch </w:t>
      </w:r>
      <w:proofErr w:type="gramStart"/>
      <w:r w:rsidRPr="00764D03">
        <w:rPr>
          <w:b/>
          <w:sz w:val="28"/>
          <w:szCs w:val="28"/>
          <w:lang w:val="en-US"/>
        </w:rPr>
        <w:t>of  linguistics</w:t>
      </w:r>
      <w:proofErr w:type="gramEnd"/>
      <w:r w:rsidRPr="00764D03">
        <w:rPr>
          <w:b/>
          <w:bCs/>
          <w:sz w:val="28"/>
          <w:szCs w:val="28"/>
          <w:lang w:val="uz-Cyrl-UZ"/>
        </w:rPr>
        <w:t xml:space="preserve"> (2 </w:t>
      </w:r>
      <w:r w:rsidRPr="00764D03">
        <w:rPr>
          <w:b/>
          <w:bCs/>
          <w:sz w:val="28"/>
          <w:szCs w:val="28"/>
          <w:lang w:val="en-US"/>
        </w:rPr>
        <w:t>hours)</w:t>
      </w:r>
    </w:p>
    <w:p w:rsidR="003728B5" w:rsidRPr="00764D03" w:rsidRDefault="003728B5" w:rsidP="003728B5">
      <w:pPr>
        <w:spacing w:line="276" w:lineRule="auto"/>
        <w:ind w:left="426"/>
        <w:contextualSpacing/>
        <w:rPr>
          <w:color w:val="000000"/>
          <w:spacing w:val="1"/>
          <w:sz w:val="28"/>
          <w:szCs w:val="28"/>
          <w:lang w:val="en-US"/>
        </w:rPr>
      </w:pPr>
      <w:r w:rsidRPr="00764D03">
        <w:rPr>
          <w:color w:val="000000"/>
          <w:spacing w:val="1"/>
          <w:sz w:val="28"/>
          <w:szCs w:val="28"/>
          <w:lang w:val="en-US"/>
        </w:rPr>
        <w:lastRenderedPageBreak/>
        <w:t>To acquaint the students with the notions of “typology”</w:t>
      </w:r>
    </w:p>
    <w:p w:rsidR="003728B5" w:rsidRPr="00764D03" w:rsidRDefault="003728B5" w:rsidP="003728B5">
      <w:pPr>
        <w:spacing w:line="276" w:lineRule="auto"/>
        <w:ind w:left="426"/>
        <w:contextualSpacing/>
        <w:rPr>
          <w:color w:val="000000"/>
          <w:spacing w:val="1"/>
          <w:sz w:val="28"/>
          <w:szCs w:val="28"/>
          <w:lang w:val="en-US"/>
        </w:rPr>
      </w:pPr>
      <w:r w:rsidRPr="00764D03">
        <w:rPr>
          <w:color w:val="000000"/>
          <w:spacing w:val="1"/>
          <w:sz w:val="28"/>
          <w:szCs w:val="28"/>
          <w:lang w:val="en-US"/>
        </w:rPr>
        <w:t>To acquaint the students with the language typology as a special branch of linguistics, to teach the students differentiate languages and language systems</w:t>
      </w:r>
    </w:p>
    <w:p w:rsidR="003728B5" w:rsidRPr="00764D03" w:rsidRDefault="003728B5" w:rsidP="003728B5">
      <w:pPr>
        <w:ind w:left="180"/>
        <w:jc w:val="both"/>
        <w:rPr>
          <w:b/>
          <w:bCs/>
          <w:sz w:val="28"/>
          <w:szCs w:val="28"/>
          <w:lang w:val="en-US"/>
        </w:rPr>
      </w:pPr>
      <w:r w:rsidRPr="00764D03">
        <w:rPr>
          <w:b/>
          <w:bCs/>
          <w:sz w:val="28"/>
          <w:szCs w:val="28"/>
          <w:lang w:val="en-US"/>
        </w:rPr>
        <w:t>2.1.2.</w:t>
      </w:r>
      <w:r w:rsidRPr="00764D03">
        <w:rPr>
          <w:sz w:val="28"/>
          <w:szCs w:val="28"/>
          <w:lang w:val="en-US"/>
        </w:rPr>
        <w:t xml:space="preserve"> </w:t>
      </w:r>
      <w:r w:rsidRPr="00764D03">
        <w:rPr>
          <w:b/>
          <w:sz w:val="28"/>
          <w:szCs w:val="28"/>
          <w:lang w:val="en-US"/>
        </w:rPr>
        <w:t>Comparative Typology of Phonological systems of Modern English, Uzbek and Russian</w:t>
      </w:r>
      <w:r w:rsidRPr="00764D03">
        <w:rPr>
          <w:b/>
          <w:bCs/>
          <w:sz w:val="28"/>
          <w:szCs w:val="28"/>
          <w:lang w:val="en-US"/>
        </w:rPr>
        <w:t xml:space="preserve"> (2 hours)</w:t>
      </w:r>
    </w:p>
    <w:p w:rsidR="003728B5" w:rsidRPr="00764D03" w:rsidRDefault="003728B5" w:rsidP="003728B5">
      <w:pPr>
        <w:spacing w:line="276" w:lineRule="auto"/>
        <w:ind w:left="426"/>
        <w:contextualSpacing/>
        <w:rPr>
          <w:color w:val="000000"/>
          <w:spacing w:val="1"/>
          <w:sz w:val="28"/>
          <w:szCs w:val="28"/>
          <w:lang w:val="en-US"/>
        </w:rPr>
      </w:pPr>
      <w:r w:rsidRPr="00764D03">
        <w:rPr>
          <w:b/>
          <w:color w:val="000000"/>
          <w:lang w:val="uz-Cyrl-UZ"/>
        </w:rPr>
        <w:t xml:space="preserve"> </w:t>
      </w:r>
      <w:r w:rsidRPr="00764D03">
        <w:rPr>
          <w:color w:val="000000"/>
          <w:spacing w:val="1"/>
          <w:sz w:val="28"/>
          <w:szCs w:val="28"/>
          <w:lang w:val="en-US"/>
        </w:rPr>
        <w:t xml:space="preserve">To acquaint the students with the notions of “typology of phonological system”, to teach the students use special selective devices to reveal typological systems of the languages, to teach them differentiate the systems of vowels and consonants of the languages </w:t>
      </w:r>
    </w:p>
    <w:p w:rsidR="003728B5" w:rsidRPr="00764D03" w:rsidRDefault="003728B5" w:rsidP="003728B5">
      <w:pPr>
        <w:spacing w:line="276" w:lineRule="auto"/>
        <w:ind w:left="426"/>
        <w:contextualSpacing/>
        <w:rPr>
          <w:color w:val="000000"/>
          <w:spacing w:val="1"/>
          <w:sz w:val="28"/>
          <w:szCs w:val="28"/>
          <w:lang w:val="en-US"/>
        </w:rPr>
      </w:pPr>
      <w:r w:rsidRPr="00764D03">
        <w:rPr>
          <w:color w:val="000000"/>
          <w:spacing w:val="1"/>
          <w:sz w:val="28"/>
          <w:szCs w:val="28"/>
          <w:lang w:val="en-US"/>
        </w:rPr>
        <w:t>To acquaint the students with the typology of syllable structures</w:t>
      </w:r>
    </w:p>
    <w:p w:rsidR="003728B5" w:rsidRPr="00764D03" w:rsidRDefault="003728B5" w:rsidP="003728B5">
      <w:pPr>
        <w:spacing w:line="276" w:lineRule="auto"/>
        <w:ind w:left="426"/>
        <w:contextualSpacing/>
        <w:rPr>
          <w:b/>
          <w:color w:val="000000"/>
          <w:lang w:val="en-US"/>
        </w:rPr>
      </w:pPr>
      <w:r w:rsidRPr="00764D03">
        <w:rPr>
          <w:b/>
          <w:bCs/>
          <w:sz w:val="28"/>
          <w:szCs w:val="28"/>
          <w:lang w:val="en-US"/>
        </w:rPr>
        <w:t>2.1.3.</w:t>
      </w:r>
      <w:r w:rsidRPr="00764D03">
        <w:rPr>
          <w:sz w:val="28"/>
          <w:szCs w:val="28"/>
          <w:lang w:val="en-US"/>
        </w:rPr>
        <w:t xml:space="preserve"> </w:t>
      </w:r>
      <w:r w:rsidRPr="00764D03">
        <w:rPr>
          <w:b/>
          <w:sz w:val="28"/>
          <w:szCs w:val="28"/>
          <w:lang w:val="en-US"/>
        </w:rPr>
        <w:t>Comparative Typology of Morphological systems of Modern English, Uzbek and Russian</w:t>
      </w:r>
      <w:r w:rsidRPr="00764D03">
        <w:rPr>
          <w:b/>
          <w:bCs/>
          <w:sz w:val="28"/>
          <w:szCs w:val="28"/>
          <w:lang w:val="en-US"/>
        </w:rPr>
        <w:t xml:space="preserve"> (2 hours)</w:t>
      </w:r>
      <w:r w:rsidRPr="00764D03">
        <w:rPr>
          <w:b/>
          <w:color w:val="000000"/>
          <w:lang w:val="uz-Cyrl-UZ"/>
        </w:rPr>
        <w:t xml:space="preserve"> </w:t>
      </w:r>
    </w:p>
    <w:p w:rsidR="003728B5" w:rsidRPr="00764D03" w:rsidRDefault="003728B5" w:rsidP="003728B5">
      <w:pPr>
        <w:spacing w:line="276" w:lineRule="auto"/>
        <w:ind w:left="426"/>
        <w:contextualSpacing/>
        <w:rPr>
          <w:color w:val="000000"/>
          <w:spacing w:val="1"/>
          <w:sz w:val="28"/>
          <w:szCs w:val="28"/>
          <w:lang w:val="en-US"/>
        </w:rPr>
      </w:pPr>
      <w:r w:rsidRPr="00764D03">
        <w:rPr>
          <w:color w:val="000000"/>
          <w:lang w:val="uz-Cyrl-UZ"/>
        </w:rPr>
        <w:t xml:space="preserve">To acquaint the students with </w:t>
      </w:r>
      <w:r w:rsidRPr="00764D03">
        <w:rPr>
          <w:color w:val="000000"/>
          <w:lang w:val="en-US"/>
        </w:rPr>
        <w:t>the</w:t>
      </w:r>
      <w:r w:rsidRPr="00764D03">
        <w:rPr>
          <w:b/>
          <w:color w:val="000000"/>
          <w:lang w:val="en-US"/>
        </w:rPr>
        <w:t xml:space="preserve"> </w:t>
      </w:r>
      <w:r w:rsidRPr="00764D03">
        <w:rPr>
          <w:color w:val="000000"/>
          <w:spacing w:val="1"/>
          <w:sz w:val="28"/>
          <w:szCs w:val="28"/>
          <w:lang w:val="en-US"/>
        </w:rPr>
        <w:t>notions of “morphological level”</w:t>
      </w:r>
    </w:p>
    <w:p w:rsidR="003728B5" w:rsidRPr="00764D03" w:rsidRDefault="003728B5" w:rsidP="003728B5">
      <w:pPr>
        <w:spacing w:line="276" w:lineRule="auto"/>
        <w:ind w:left="426"/>
        <w:contextualSpacing/>
        <w:rPr>
          <w:caps/>
          <w:color w:val="000000"/>
          <w:lang w:val="uz-Cyrl-UZ"/>
        </w:rPr>
      </w:pPr>
      <w:r w:rsidRPr="00764D03">
        <w:rPr>
          <w:color w:val="000000"/>
          <w:spacing w:val="1"/>
          <w:sz w:val="28"/>
          <w:szCs w:val="28"/>
          <w:lang w:val="en-US"/>
        </w:rPr>
        <w:t>To teach the students use the selection of constants to typologize systems of the languages, to teach them different approaches to definition of “part of speech</w:t>
      </w:r>
      <w:proofErr w:type="gramStart"/>
      <w:r w:rsidRPr="00764D03">
        <w:rPr>
          <w:color w:val="000000"/>
          <w:spacing w:val="1"/>
          <w:sz w:val="28"/>
          <w:szCs w:val="28"/>
          <w:lang w:val="en-US"/>
        </w:rPr>
        <w:t>”,to</w:t>
      </w:r>
      <w:proofErr w:type="gramEnd"/>
      <w:r w:rsidRPr="00764D03">
        <w:rPr>
          <w:color w:val="000000"/>
          <w:spacing w:val="1"/>
          <w:sz w:val="28"/>
          <w:szCs w:val="28"/>
          <w:lang w:val="en-US"/>
        </w:rPr>
        <w:t xml:space="preserve"> acquaint the students with the notions of “typology of grammatical categories</w:t>
      </w:r>
      <w:r w:rsidRPr="00764D03">
        <w:rPr>
          <w:color w:val="000000"/>
          <w:lang w:val="en-US"/>
        </w:rPr>
        <w:t>”</w:t>
      </w:r>
    </w:p>
    <w:p w:rsidR="003728B5" w:rsidRPr="00764D03" w:rsidRDefault="003728B5" w:rsidP="003728B5">
      <w:pPr>
        <w:ind w:left="180"/>
        <w:jc w:val="both"/>
        <w:rPr>
          <w:b/>
          <w:bCs/>
          <w:sz w:val="28"/>
          <w:szCs w:val="28"/>
          <w:lang w:val="en-US"/>
        </w:rPr>
      </w:pPr>
      <w:r w:rsidRPr="00764D03">
        <w:rPr>
          <w:b/>
          <w:bCs/>
          <w:sz w:val="28"/>
          <w:szCs w:val="28"/>
          <w:lang w:val="en-US"/>
        </w:rPr>
        <w:t>2.1.4</w:t>
      </w:r>
      <w:r w:rsidRPr="00764D03">
        <w:rPr>
          <w:sz w:val="28"/>
          <w:szCs w:val="28"/>
          <w:lang w:val="en-US"/>
        </w:rPr>
        <w:t xml:space="preserve"> </w:t>
      </w:r>
      <w:r w:rsidRPr="00764D03">
        <w:rPr>
          <w:b/>
          <w:sz w:val="28"/>
          <w:szCs w:val="28"/>
          <w:lang w:val="en-US"/>
        </w:rPr>
        <w:t>Comparative analysis   of the Syntactic systems of Modern English, Uzbek and Russian</w:t>
      </w:r>
      <w:r w:rsidRPr="00764D03">
        <w:rPr>
          <w:b/>
          <w:bCs/>
          <w:sz w:val="28"/>
          <w:szCs w:val="28"/>
          <w:lang w:val="en-US"/>
        </w:rPr>
        <w:t>. (2 hours)</w:t>
      </w:r>
    </w:p>
    <w:p w:rsidR="003728B5" w:rsidRPr="00764D03" w:rsidRDefault="003728B5" w:rsidP="003728B5">
      <w:pPr>
        <w:spacing w:line="276" w:lineRule="auto"/>
        <w:ind w:left="426"/>
        <w:contextualSpacing/>
        <w:rPr>
          <w:color w:val="000000"/>
          <w:spacing w:val="1"/>
          <w:sz w:val="28"/>
          <w:szCs w:val="28"/>
          <w:lang w:val="en-US"/>
        </w:rPr>
      </w:pPr>
      <w:r w:rsidRPr="00764D03">
        <w:rPr>
          <w:color w:val="000000"/>
          <w:spacing w:val="1"/>
          <w:sz w:val="28"/>
          <w:szCs w:val="28"/>
          <w:lang w:val="en-US"/>
        </w:rPr>
        <w:t>To acquaint the students with the notions of “syntactical system”</w:t>
      </w:r>
    </w:p>
    <w:p w:rsidR="003728B5" w:rsidRPr="00764D03" w:rsidRDefault="003728B5" w:rsidP="003728B5">
      <w:pPr>
        <w:spacing w:line="276" w:lineRule="auto"/>
        <w:ind w:left="426"/>
        <w:contextualSpacing/>
        <w:rPr>
          <w:color w:val="000000"/>
          <w:spacing w:val="1"/>
          <w:sz w:val="28"/>
          <w:szCs w:val="28"/>
          <w:lang w:val="en-US"/>
        </w:rPr>
      </w:pPr>
      <w:r w:rsidRPr="00764D03">
        <w:rPr>
          <w:color w:val="000000"/>
          <w:spacing w:val="1"/>
          <w:sz w:val="28"/>
          <w:szCs w:val="28"/>
          <w:lang w:val="en-US"/>
        </w:rPr>
        <w:t xml:space="preserve">To teach the students </w:t>
      </w:r>
      <w:proofErr w:type="gramStart"/>
      <w:r w:rsidRPr="00764D03">
        <w:rPr>
          <w:color w:val="000000"/>
          <w:spacing w:val="1"/>
          <w:sz w:val="28"/>
          <w:szCs w:val="28"/>
          <w:lang w:val="en-US"/>
        </w:rPr>
        <w:t>the  typologies</w:t>
      </w:r>
      <w:proofErr w:type="gramEnd"/>
      <w:r w:rsidRPr="00764D03">
        <w:rPr>
          <w:color w:val="000000"/>
          <w:spacing w:val="1"/>
          <w:sz w:val="28"/>
          <w:szCs w:val="28"/>
          <w:lang w:val="en-US"/>
        </w:rPr>
        <w:t xml:space="preserve"> word-combinations and phrases  </w:t>
      </w:r>
    </w:p>
    <w:p w:rsidR="003728B5" w:rsidRPr="00764D03" w:rsidRDefault="003728B5" w:rsidP="003728B5">
      <w:pPr>
        <w:spacing w:line="276" w:lineRule="auto"/>
        <w:ind w:left="426"/>
        <w:contextualSpacing/>
        <w:rPr>
          <w:color w:val="000000"/>
          <w:spacing w:val="1"/>
          <w:sz w:val="28"/>
          <w:szCs w:val="28"/>
          <w:lang w:val="en-US"/>
        </w:rPr>
      </w:pPr>
      <w:r w:rsidRPr="00764D03">
        <w:rPr>
          <w:color w:val="000000"/>
          <w:spacing w:val="1"/>
          <w:sz w:val="28"/>
          <w:szCs w:val="28"/>
          <w:lang w:val="en-US"/>
        </w:rPr>
        <w:t xml:space="preserve">To teach them differentiate stock phrases according to certain criteria </w:t>
      </w:r>
    </w:p>
    <w:p w:rsidR="003728B5" w:rsidRPr="00764D03" w:rsidRDefault="003728B5" w:rsidP="003728B5">
      <w:pPr>
        <w:spacing w:line="276" w:lineRule="auto"/>
        <w:ind w:left="426"/>
        <w:contextualSpacing/>
        <w:rPr>
          <w:caps/>
          <w:color w:val="000000"/>
          <w:lang w:val="uz-Cyrl-UZ"/>
        </w:rPr>
      </w:pPr>
      <w:r w:rsidRPr="00764D03">
        <w:rPr>
          <w:color w:val="000000"/>
          <w:spacing w:val="1"/>
          <w:sz w:val="28"/>
          <w:szCs w:val="28"/>
          <w:lang w:val="en-US"/>
        </w:rPr>
        <w:t>To acquaint the students with the notions of “typology of the sentence</w:t>
      </w:r>
      <w:r w:rsidRPr="00764D03">
        <w:rPr>
          <w:color w:val="000000"/>
          <w:lang w:val="en-US"/>
        </w:rPr>
        <w:t>”</w:t>
      </w:r>
    </w:p>
    <w:p w:rsidR="003728B5" w:rsidRPr="00764D03" w:rsidRDefault="003728B5" w:rsidP="003728B5">
      <w:pPr>
        <w:ind w:left="180"/>
        <w:jc w:val="both"/>
        <w:rPr>
          <w:b/>
          <w:bCs/>
          <w:sz w:val="28"/>
          <w:szCs w:val="28"/>
          <w:lang w:val="en-US"/>
        </w:rPr>
      </w:pPr>
      <w:r w:rsidRPr="00764D03">
        <w:rPr>
          <w:b/>
          <w:bCs/>
          <w:sz w:val="28"/>
          <w:szCs w:val="28"/>
          <w:lang w:val="en-US"/>
        </w:rPr>
        <w:t>2.1.5.</w:t>
      </w:r>
      <w:r w:rsidRPr="00764D03">
        <w:rPr>
          <w:sz w:val="28"/>
          <w:szCs w:val="28"/>
          <w:lang w:val="en-US"/>
        </w:rPr>
        <w:t xml:space="preserve"> </w:t>
      </w:r>
      <w:r w:rsidRPr="00764D03">
        <w:rPr>
          <w:b/>
          <w:sz w:val="28"/>
          <w:szCs w:val="28"/>
          <w:lang w:val="en-US"/>
        </w:rPr>
        <w:t>Comparative analysis   of the Lexical systems of Modern English, Uzbek and Russian</w:t>
      </w:r>
      <w:r w:rsidRPr="00764D03">
        <w:rPr>
          <w:b/>
          <w:bCs/>
          <w:sz w:val="28"/>
          <w:szCs w:val="28"/>
          <w:lang w:val="en-US"/>
        </w:rPr>
        <w:t xml:space="preserve"> (2 hours)</w:t>
      </w:r>
    </w:p>
    <w:p w:rsidR="003728B5" w:rsidRPr="00764D03" w:rsidRDefault="003728B5" w:rsidP="003728B5">
      <w:pPr>
        <w:spacing w:line="276" w:lineRule="auto"/>
        <w:ind w:left="426"/>
        <w:contextualSpacing/>
        <w:rPr>
          <w:color w:val="000000"/>
          <w:spacing w:val="1"/>
          <w:sz w:val="28"/>
          <w:szCs w:val="28"/>
          <w:lang w:val="en-US"/>
        </w:rPr>
      </w:pPr>
      <w:r w:rsidRPr="00764D03">
        <w:rPr>
          <w:color w:val="000000"/>
          <w:spacing w:val="1"/>
          <w:sz w:val="28"/>
          <w:szCs w:val="28"/>
          <w:lang w:val="en-US"/>
        </w:rPr>
        <w:t>To acquaint the students with the notions of “typology of lexical systems”</w:t>
      </w:r>
    </w:p>
    <w:p w:rsidR="003728B5" w:rsidRPr="00764D03" w:rsidRDefault="003728B5" w:rsidP="003728B5">
      <w:pPr>
        <w:spacing w:line="276" w:lineRule="auto"/>
        <w:ind w:left="426"/>
        <w:contextualSpacing/>
        <w:rPr>
          <w:color w:val="000000"/>
          <w:spacing w:val="1"/>
          <w:sz w:val="28"/>
          <w:szCs w:val="28"/>
          <w:lang w:val="en-US"/>
        </w:rPr>
      </w:pPr>
      <w:r w:rsidRPr="00764D03">
        <w:rPr>
          <w:color w:val="000000"/>
          <w:spacing w:val="1"/>
          <w:sz w:val="28"/>
          <w:szCs w:val="28"/>
          <w:lang w:val="en-US"/>
        </w:rPr>
        <w:t xml:space="preserve">To explain the </w:t>
      </w:r>
      <w:proofErr w:type="gramStart"/>
      <w:r w:rsidRPr="00764D03">
        <w:rPr>
          <w:color w:val="000000"/>
          <w:spacing w:val="1"/>
          <w:sz w:val="28"/>
          <w:szCs w:val="28"/>
          <w:lang w:val="en-US"/>
        </w:rPr>
        <w:t>student</w:t>
      </w:r>
      <w:proofErr w:type="gramEnd"/>
      <w:r w:rsidRPr="00764D03">
        <w:rPr>
          <w:color w:val="000000"/>
          <w:spacing w:val="1"/>
          <w:sz w:val="28"/>
          <w:szCs w:val="28"/>
          <w:lang w:val="en-US"/>
        </w:rPr>
        <w:t xml:space="preserve"> the nature of a word as the main typological unit of the lexical system of the language</w:t>
      </w:r>
    </w:p>
    <w:p w:rsidR="003728B5" w:rsidRPr="00764D03" w:rsidRDefault="003728B5" w:rsidP="003728B5">
      <w:pPr>
        <w:ind w:left="180"/>
        <w:jc w:val="both"/>
        <w:rPr>
          <w:b/>
          <w:bCs/>
          <w:sz w:val="28"/>
          <w:szCs w:val="28"/>
          <w:lang w:val="en-US"/>
        </w:rPr>
      </w:pPr>
      <w:r w:rsidRPr="00764D03">
        <w:rPr>
          <w:b/>
          <w:bCs/>
          <w:sz w:val="28"/>
          <w:szCs w:val="28"/>
          <w:lang w:val="en-US"/>
        </w:rPr>
        <w:t>2.1.6.</w:t>
      </w:r>
      <w:r w:rsidRPr="00764D03">
        <w:rPr>
          <w:sz w:val="28"/>
          <w:szCs w:val="28"/>
          <w:lang w:val="en-US"/>
        </w:rPr>
        <w:t xml:space="preserve"> </w:t>
      </w:r>
      <w:r w:rsidRPr="00764D03">
        <w:rPr>
          <w:b/>
          <w:sz w:val="28"/>
          <w:szCs w:val="28"/>
          <w:lang w:val="en-US"/>
        </w:rPr>
        <w:t>Methods of comparative typology and notions of a type of a language and a type in a language</w:t>
      </w:r>
      <w:r w:rsidRPr="00764D03">
        <w:rPr>
          <w:b/>
          <w:bCs/>
          <w:sz w:val="28"/>
          <w:szCs w:val="28"/>
          <w:lang w:val="en-US"/>
        </w:rPr>
        <w:t xml:space="preserve"> (2 hours)   </w:t>
      </w:r>
    </w:p>
    <w:p w:rsidR="003728B5" w:rsidRPr="00764D03" w:rsidRDefault="003728B5" w:rsidP="003728B5">
      <w:pPr>
        <w:ind w:left="180"/>
        <w:jc w:val="both"/>
        <w:rPr>
          <w:bCs/>
          <w:sz w:val="28"/>
          <w:szCs w:val="28"/>
          <w:lang w:val="en-US"/>
        </w:rPr>
      </w:pPr>
      <w:r w:rsidRPr="00764D03">
        <w:rPr>
          <w:color w:val="000000"/>
          <w:spacing w:val="1"/>
          <w:sz w:val="28"/>
          <w:szCs w:val="28"/>
          <w:lang w:val="en-US"/>
        </w:rPr>
        <w:t xml:space="preserve">Comparative    typology        establishes        similarities        and   </w:t>
      </w:r>
      <w:r w:rsidRPr="00764D03">
        <w:rPr>
          <w:color w:val="000000"/>
          <w:sz w:val="28"/>
          <w:szCs w:val="28"/>
          <w:lang w:val="en-US"/>
        </w:rPr>
        <w:t xml:space="preserve">dissimilarities of the compared languages, revealing the terfering role of </w:t>
      </w:r>
      <w:proofErr w:type="gramStart"/>
      <w:r w:rsidRPr="00764D03">
        <w:rPr>
          <w:color w:val="000000"/>
          <w:sz w:val="28"/>
          <w:szCs w:val="28"/>
          <w:lang w:val="en-US"/>
        </w:rPr>
        <w:t xml:space="preserve">one  </w:t>
      </w:r>
      <w:r w:rsidRPr="00764D03">
        <w:rPr>
          <w:color w:val="000000"/>
          <w:spacing w:val="6"/>
          <w:sz w:val="28"/>
          <w:szCs w:val="28"/>
          <w:lang w:val="en-US"/>
        </w:rPr>
        <w:t>language</w:t>
      </w:r>
      <w:proofErr w:type="gramEnd"/>
      <w:r w:rsidRPr="00764D03">
        <w:rPr>
          <w:color w:val="000000"/>
          <w:spacing w:val="6"/>
          <w:sz w:val="28"/>
          <w:szCs w:val="28"/>
          <w:lang w:val="en-US"/>
        </w:rPr>
        <w:t xml:space="preserve"> to the other when in contact which  is of great importance for the </w:t>
      </w:r>
      <w:r w:rsidRPr="00764D03">
        <w:rPr>
          <w:color w:val="000000"/>
          <w:spacing w:val="-1"/>
          <w:sz w:val="28"/>
          <w:szCs w:val="28"/>
          <w:lang w:val="en-US"/>
        </w:rPr>
        <w:t>methods of teaching a foreign language</w:t>
      </w:r>
      <w:r w:rsidRPr="00764D03">
        <w:rPr>
          <w:bCs/>
          <w:sz w:val="28"/>
          <w:szCs w:val="28"/>
          <w:lang w:val="en-US"/>
        </w:rPr>
        <w:t xml:space="preserve"> </w:t>
      </w:r>
    </w:p>
    <w:p w:rsidR="003728B5" w:rsidRPr="00764D03" w:rsidRDefault="003728B5" w:rsidP="003728B5">
      <w:pPr>
        <w:ind w:left="180"/>
        <w:jc w:val="both"/>
        <w:rPr>
          <w:b/>
          <w:bCs/>
          <w:sz w:val="28"/>
          <w:szCs w:val="28"/>
          <w:lang w:val="en-US"/>
        </w:rPr>
      </w:pPr>
      <w:r w:rsidRPr="00764D03">
        <w:rPr>
          <w:bCs/>
          <w:sz w:val="28"/>
          <w:szCs w:val="28"/>
          <w:lang w:val="en-US"/>
        </w:rPr>
        <w:t xml:space="preserve"> </w:t>
      </w:r>
      <w:r w:rsidRPr="00764D03">
        <w:rPr>
          <w:b/>
          <w:bCs/>
          <w:sz w:val="28"/>
          <w:szCs w:val="28"/>
          <w:lang w:val="en-US"/>
        </w:rPr>
        <w:t>2.1.7.</w:t>
      </w:r>
      <w:r w:rsidRPr="00764D03">
        <w:rPr>
          <w:sz w:val="28"/>
          <w:szCs w:val="28"/>
          <w:lang w:val="en-US"/>
        </w:rPr>
        <w:t xml:space="preserve"> </w:t>
      </w:r>
      <w:proofErr w:type="gramStart"/>
      <w:r w:rsidRPr="00764D03">
        <w:rPr>
          <w:b/>
          <w:color w:val="000000"/>
          <w:spacing w:val="-6"/>
          <w:sz w:val="28"/>
          <w:szCs w:val="28"/>
          <w:lang w:val="en-US"/>
        </w:rPr>
        <w:t>Typology  of</w:t>
      </w:r>
      <w:proofErr w:type="gramEnd"/>
      <w:r w:rsidRPr="00764D03">
        <w:rPr>
          <w:b/>
          <w:color w:val="000000"/>
          <w:spacing w:val="-6"/>
          <w:sz w:val="28"/>
          <w:szCs w:val="28"/>
          <w:lang w:val="en-US"/>
        </w:rPr>
        <w:t xml:space="preserve">  Super segmental means  of </w:t>
      </w:r>
      <w:r w:rsidRPr="00764D03">
        <w:rPr>
          <w:b/>
          <w:color w:val="000000"/>
          <w:spacing w:val="-2"/>
          <w:sz w:val="28"/>
          <w:szCs w:val="28"/>
          <w:lang w:val="en-US"/>
        </w:rPr>
        <w:t>Modern English, Uzbek and Russian</w:t>
      </w:r>
      <w:r w:rsidRPr="00764D03">
        <w:rPr>
          <w:b/>
          <w:bCs/>
          <w:sz w:val="28"/>
          <w:szCs w:val="28"/>
          <w:lang w:val="en-US"/>
        </w:rPr>
        <w:t xml:space="preserve"> (2 hours) </w:t>
      </w:r>
    </w:p>
    <w:p w:rsidR="003728B5" w:rsidRPr="00764D03" w:rsidRDefault="003728B5" w:rsidP="003728B5">
      <w:pPr>
        <w:shd w:val="clear" w:color="auto" w:fill="FFFFFF"/>
        <w:tabs>
          <w:tab w:val="left" w:pos="1418"/>
        </w:tabs>
        <w:spacing w:before="158" w:line="280" w:lineRule="atLeast"/>
        <w:ind w:left="32" w:right="104" w:firstLine="734"/>
        <w:jc w:val="both"/>
        <w:rPr>
          <w:sz w:val="28"/>
          <w:szCs w:val="28"/>
          <w:lang w:val="en-US"/>
        </w:rPr>
      </w:pPr>
      <w:r w:rsidRPr="00764D03">
        <w:rPr>
          <w:color w:val="000000"/>
          <w:spacing w:val="4"/>
          <w:sz w:val="28"/>
          <w:szCs w:val="28"/>
          <w:lang w:val="en-US"/>
        </w:rPr>
        <w:t xml:space="preserve">To learn languages in comparison to compare along </w:t>
      </w:r>
      <w:r w:rsidRPr="00764D03">
        <w:rPr>
          <w:color w:val="000000"/>
          <w:spacing w:val="-3"/>
          <w:sz w:val="28"/>
          <w:szCs w:val="28"/>
          <w:lang w:val="en-US"/>
        </w:rPr>
        <w:t xml:space="preserve">with the other means of the languages their super segmental means such as stress </w:t>
      </w:r>
      <w:r w:rsidRPr="00764D03">
        <w:rPr>
          <w:color w:val="000000"/>
          <w:spacing w:val="-2"/>
          <w:sz w:val="28"/>
          <w:szCs w:val="28"/>
          <w:lang w:val="en-US"/>
        </w:rPr>
        <w:t>and intonation.</w:t>
      </w:r>
      <w:r w:rsidRPr="00764D03">
        <w:rPr>
          <w:color w:val="000000"/>
          <w:spacing w:val="1"/>
          <w:sz w:val="28"/>
          <w:szCs w:val="28"/>
          <w:lang w:val="en-US"/>
        </w:rPr>
        <w:t xml:space="preserve"> By a stress type to understand a stable unity of structural acoustic </w:t>
      </w:r>
      <w:r w:rsidRPr="00764D03">
        <w:rPr>
          <w:color w:val="000000"/>
          <w:spacing w:val="5"/>
          <w:sz w:val="28"/>
          <w:szCs w:val="28"/>
          <w:lang w:val="en-US"/>
        </w:rPr>
        <w:t xml:space="preserve">features, characterizing the given stress as </w:t>
      </w:r>
      <w:proofErr w:type="gramStart"/>
      <w:r w:rsidRPr="00764D03">
        <w:rPr>
          <w:color w:val="000000"/>
          <w:spacing w:val="5"/>
          <w:sz w:val="28"/>
          <w:szCs w:val="28"/>
          <w:lang w:val="en-US"/>
        </w:rPr>
        <w:t>a</w:t>
      </w:r>
      <w:proofErr w:type="gramEnd"/>
      <w:r w:rsidRPr="00764D03">
        <w:rPr>
          <w:color w:val="000000"/>
          <w:spacing w:val="5"/>
          <w:sz w:val="28"/>
          <w:szCs w:val="28"/>
          <w:lang w:val="en-US"/>
        </w:rPr>
        <w:t xml:space="preserve"> upper segmental phonological </w:t>
      </w:r>
      <w:r w:rsidRPr="00764D03">
        <w:rPr>
          <w:color w:val="000000"/>
          <w:spacing w:val="-4"/>
          <w:sz w:val="28"/>
          <w:szCs w:val="28"/>
          <w:lang w:val="en-US"/>
        </w:rPr>
        <w:t>means.</w:t>
      </w:r>
    </w:p>
    <w:p w:rsidR="003728B5" w:rsidRPr="00764D03" w:rsidRDefault="003728B5" w:rsidP="003728B5">
      <w:pPr>
        <w:ind w:left="180"/>
        <w:jc w:val="both"/>
        <w:rPr>
          <w:b/>
          <w:bCs/>
          <w:sz w:val="28"/>
          <w:szCs w:val="28"/>
          <w:lang w:val="en-US"/>
        </w:rPr>
      </w:pPr>
      <w:r w:rsidRPr="00764D03">
        <w:rPr>
          <w:b/>
          <w:bCs/>
          <w:sz w:val="28"/>
          <w:szCs w:val="28"/>
          <w:lang w:val="en-US"/>
        </w:rPr>
        <w:t xml:space="preserve">  </w:t>
      </w:r>
    </w:p>
    <w:p w:rsidR="003728B5" w:rsidRPr="00764D03" w:rsidRDefault="003728B5" w:rsidP="003728B5">
      <w:pPr>
        <w:ind w:left="180"/>
        <w:jc w:val="center"/>
        <w:rPr>
          <w:b/>
          <w:sz w:val="28"/>
          <w:szCs w:val="28"/>
          <w:lang w:val="en-US"/>
        </w:rPr>
      </w:pPr>
      <w:r w:rsidRPr="00764D03">
        <w:rPr>
          <w:b/>
          <w:sz w:val="28"/>
          <w:szCs w:val="28"/>
          <w:lang w:val="uz-Cyrl-UZ"/>
        </w:rPr>
        <w:lastRenderedPageBreak/>
        <w:t>2.2 Семинар машғулотлари маъзмуни</w:t>
      </w:r>
    </w:p>
    <w:p w:rsidR="003728B5" w:rsidRPr="00764D03" w:rsidRDefault="003728B5" w:rsidP="003728B5">
      <w:pPr>
        <w:ind w:left="180"/>
        <w:jc w:val="center"/>
        <w:rPr>
          <w:b/>
          <w:sz w:val="28"/>
          <w:szCs w:val="28"/>
          <w:lang w:val="en-US"/>
        </w:rPr>
      </w:pPr>
    </w:p>
    <w:p w:rsidR="003728B5" w:rsidRPr="00764D03" w:rsidRDefault="003728B5" w:rsidP="003728B5">
      <w:pPr>
        <w:ind w:left="180"/>
        <w:jc w:val="both"/>
        <w:rPr>
          <w:b/>
          <w:bCs/>
          <w:sz w:val="28"/>
          <w:szCs w:val="28"/>
          <w:lang w:val="en-US"/>
        </w:rPr>
      </w:pPr>
      <w:r w:rsidRPr="00764D03">
        <w:rPr>
          <w:b/>
          <w:bCs/>
          <w:sz w:val="28"/>
          <w:szCs w:val="28"/>
          <w:lang w:val="uz-Cyrl-UZ"/>
        </w:rPr>
        <w:t>2.</w:t>
      </w:r>
      <w:r w:rsidRPr="00764D03">
        <w:rPr>
          <w:b/>
          <w:bCs/>
          <w:sz w:val="28"/>
          <w:szCs w:val="28"/>
          <w:lang w:val="en-US"/>
        </w:rPr>
        <w:t>2</w:t>
      </w:r>
      <w:r w:rsidRPr="00764D03">
        <w:rPr>
          <w:b/>
          <w:bCs/>
          <w:sz w:val="28"/>
          <w:szCs w:val="28"/>
          <w:lang w:val="uz-Cyrl-UZ"/>
        </w:rPr>
        <w:t>.</w:t>
      </w:r>
      <w:r w:rsidRPr="00764D03">
        <w:rPr>
          <w:b/>
          <w:bCs/>
          <w:sz w:val="28"/>
          <w:szCs w:val="28"/>
          <w:lang w:val="en-US"/>
        </w:rPr>
        <w:t xml:space="preserve">1. Introduction. </w:t>
      </w:r>
      <w:r w:rsidRPr="00764D03">
        <w:rPr>
          <w:b/>
          <w:sz w:val="28"/>
          <w:szCs w:val="28"/>
          <w:lang w:val="en-US"/>
        </w:rPr>
        <w:t xml:space="preserve">Typology as a special branch </w:t>
      </w:r>
      <w:proofErr w:type="gramStart"/>
      <w:r w:rsidRPr="00764D03">
        <w:rPr>
          <w:b/>
          <w:sz w:val="28"/>
          <w:szCs w:val="28"/>
          <w:lang w:val="en-US"/>
        </w:rPr>
        <w:t>of  linguistics</w:t>
      </w:r>
      <w:proofErr w:type="gramEnd"/>
      <w:r w:rsidRPr="00764D03">
        <w:rPr>
          <w:b/>
          <w:bCs/>
          <w:sz w:val="28"/>
          <w:szCs w:val="28"/>
          <w:lang w:val="uz-Cyrl-UZ"/>
        </w:rPr>
        <w:t xml:space="preserve"> (2 </w:t>
      </w:r>
      <w:r w:rsidRPr="00764D03">
        <w:rPr>
          <w:b/>
          <w:bCs/>
          <w:sz w:val="28"/>
          <w:szCs w:val="28"/>
          <w:lang w:val="en-US"/>
        </w:rPr>
        <w:t>hours)</w:t>
      </w:r>
    </w:p>
    <w:p w:rsidR="003728B5" w:rsidRPr="00764D03" w:rsidRDefault="003728B5" w:rsidP="003728B5">
      <w:pPr>
        <w:spacing w:line="276" w:lineRule="auto"/>
        <w:ind w:left="426"/>
        <w:contextualSpacing/>
        <w:rPr>
          <w:color w:val="000000"/>
          <w:spacing w:val="1"/>
          <w:sz w:val="28"/>
          <w:szCs w:val="28"/>
          <w:lang w:val="en-US"/>
        </w:rPr>
      </w:pPr>
      <w:r w:rsidRPr="00764D03">
        <w:rPr>
          <w:color w:val="000000"/>
          <w:spacing w:val="1"/>
          <w:sz w:val="28"/>
          <w:szCs w:val="28"/>
          <w:lang w:val="en-US"/>
        </w:rPr>
        <w:t>To acquaint the students with the notions of “typology”</w:t>
      </w:r>
    </w:p>
    <w:p w:rsidR="003728B5" w:rsidRPr="00764D03" w:rsidRDefault="003728B5" w:rsidP="003728B5">
      <w:pPr>
        <w:spacing w:line="276" w:lineRule="auto"/>
        <w:ind w:left="426"/>
        <w:contextualSpacing/>
        <w:rPr>
          <w:color w:val="000000"/>
          <w:spacing w:val="1"/>
          <w:sz w:val="28"/>
          <w:szCs w:val="28"/>
          <w:lang w:val="en-US"/>
        </w:rPr>
      </w:pPr>
      <w:r w:rsidRPr="00764D03">
        <w:rPr>
          <w:color w:val="000000"/>
          <w:spacing w:val="1"/>
          <w:sz w:val="28"/>
          <w:szCs w:val="28"/>
          <w:lang w:val="en-US"/>
        </w:rPr>
        <w:t>To acquaint the students with the language typology as a special branch of linguistics, to teach the students differentiate languages and language systems</w:t>
      </w:r>
    </w:p>
    <w:p w:rsidR="003728B5" w:rsidRPr="00764D03" w:rsidRDefault="003728B5" w:rsidP="003728B5">
      <w:pPr>
        <w:ind w:left="180"/>
        <w:jc w:val="both"/>
        <w:rPr>
          <w:b/>
          <w:bCs/>
          <w:sz w:val="28"/>
          <w:szCs w:val="28"/>
          <w:lang w:val="en-US"/>
        </w:rPr>
      </w:pPr>
      <w:r w:rsidRPr="00764D03">
        <w:rPr>
          <w:b/>
          <w:bCs/>
          <w:sz w:val="28"/>
          <w:szCs w:val="28"/>
          <w:lang w:val="en-US"/>
        </w:rPr>
        <w:t>2.2.2</w:t>
      </w:r>
      <w:r w:rsidRPr="00764D03">
        <w:rPr>
          <w:sz w:val="28"/>
          <w:szCs w:val="28"/>
          <w:lang w:val="en-US"/>
        </w:rPr>
        <w:t xml:space="preserve"> </w:t>
      </w:r>
      <w:r w:rsidRPr="00764D03">
        <w:rPr>
          <w:b/>
          <w:sz w:val="28"/>
          <w:szCs w:val="28"/>
          <w:lang w:val="en-US"/>
        </w:rPr>
        <w:t xml:space="preserve">Comparative typology </w:t>
      </w:r>
      <w:proofErr w:type="gramStart"/>
      <w:r w:rsidRPr="00764D03">
        <w:rPr>
          <w:b/>
          <w:sz w:val="28"/>
          <w:szCs w:val="28"/>
          <w:lang w:val="en-US"/>
        </w:rPr>
        <w:t>of  languages</w:t>
      </w:r>
      <w:proofErr w:type="gramEnd"/>
      <w:r w:rsidRPr="00764D03">
        <w:rPr>
          <w:b/>
          <w:sz w:val="28"/>
          <w:szCs w:val="28"/>
          <w:lang w:val="en-US"/>
        </w:rPr>
        <w:t xml:space="preserve"> and its relations with other branches of Linguistics </w:t>
      </w:r>
      <w:r w:rsidRPr="00764D03">
        <w:rPr>
          <w:b/>
          <w:bCs/>
          <w:sz w:val="28"/>
          <w:szCs w:val="28"/>
          <w:lang w:val="en-US"/>
        </w:rPr>
        <w:t>(2 hours)</w:t>
      </w:r>
    </w:p>
    <w:p w:rsidR="003728B5" w:rsidRPr="00764D03" w:rsidRDefault="003728B5" w:rsidP="003728B5">
      <w:pPr>
        <w:shd w:val="clear" w:color="auto" w:fill="FFFFFF"/>
        <w:tabs>
          <w:tab w:val="left" w:pos="1418"/>
        </w:tabs>
        <w:spacing w:line="280" w:lineRule="atLeast"/>
        <w:ind w:right="41" w:firstLine="738"/>
        <w:jc w:val="both"/>
        <w:rPr>
          <w:color w:val="000000"/>
          <w:spacing w:val="-2"/>
          <w:sz w:val="28"/>
          <w:szCs w:val="28"/>
          <w:lang w:val="en-US"/>
        </w:rPr>
      </w:pPr>
      <w:r w:rsidRPr="00764D03">
        <w:rPr>
          <w:color w:val="000000"/>
          <w:spacing w:val="7"/>
          <w:sz w:val="28"/>
          <w:szCs w:val="28"/>
          <w:lang w:val="en-US"/>
        </w:rPr>
        <w:t xml:space="preserve">To comparison </w:t>
      </w:r>
      <w:proofErr w:type="gramStart"/>
      <w:r w:rsidRPr="00764D03">
        <w:rPr>
          <w:color w:val="000000"/>
          <w:spacing w:val="7"/>
          <w:sz w:val="28"/>
          <w:szCs w:val="28"/>
          <w:lang w:val="en-US"/>
        </w:rPr>
        <w:t>of  phraseological</w:t>
      </w:r>
      <w:proofErr w:type="gramEnd"/>
      <w:r w:rsidRPr="00764D03">
        <w:rPr>
          <w:color w:val="000000"/>
          <w:spacing w:val="7"/>
          <w:sz w:val="28"/>
          <w:szCs w:val="28"/>
          <w:lang w:val="en-US"/>
        </w:rPr>
        <w:t xml:space="preserve"> systems Modern </w:t>
      </w:r>
      <w:r w:rsidRPr="00764D03">
        <w:rPr>
          <w:color w:val="000000"/>
          <w:sz w:val="28"/>
          <w:szCs w:val="28"/>
          <w:lang w:val="en-US"/>
        </w:rPr>
        <w:t xml:space="preserve">English, Uzbek and Russian separately, lexical systems </w:t>
      </w:r>
      <w:r w:rsidRPr="00764D03">
        <w:rPr>
          <w:color w:val="000000"/>
          <w:spacing w:val="-2"/>
          <w:sz w:val="28"/>
          <w:szCs w:val="28"/>
          <w:lang w:val="en-US"/>
        </w:rPr>
        <w:t>of the compared languages</w:t>
      </w:r>
      <w:r w:rsidRPr="00764D03">
        <w:rPr>
          <w:color w:val="000000"/>
          <w:spacing w:val="2"/>
          <w:sz w:val="28"/>
          <w:szCs w:val="28"/>
          <w:lang w:val="en-US"/>
        </w:rPr>
        <w:t xml:space="preserve"> studies degree of </w:t>
      </w:r>
      <w:r w:rsidRPr="00764D03">
        <w:rPr>
          <w:color w:val="000000"/>
          <w:spacing w:val="-5"/>
          <w:sz w:val="28"/>
          <w:szCs w:val="28"/>
          <w:lang w:val="en-US"/>
        </w:rPr>
        <w:t xml:space="preserve">relationship (kinship) and origin of languages by establishing genetic links between languages compared, main purpose being restoration of the parent </w:t>
      </w:r>
      <w:r w:rsidRPr="00764D03">
        <w:rPr>
          <w:color w:val="000000"/>
          <w:spacing w:val="5"/>
          <w:sz w:val="28"/>
          <w:szCs w:val="28"/>
          <w:lang w:val="en-US"/>
        </w:rPr>
        <w:t>language</w:t>
      </w:r>
      <w:r w:rsidRPr="00764D03">
        <w:rPr>
          <w:color w:val="000000"/>
          <w:spacing w:val="-2"/>
          <w:sz w:val="28"/>
          <w:szCs w:val="28"/>
          <w:lang w:val="en-US"/>
        </w:rPr>
        <w:t>.</w:t>
      </w:r>
    </w:p>
    <w:p w:rsidR="003728B5" w:rsidRPr="00764D03" w:rsidRDefault="003728B5" w:rsidP="003728B5">
      <w:pPr>
        <w:spacing w:line="276" w:lineRule="auto"/>
        <w:ind w:left="426"/>
        <w:contextualSpacing/>
        <w:rPr>
          <w:b/>
          <w:color w:val="000000"/>
          <w:lang w:val="en-US"/>
        </w:rPr>
      </w:pPr>
      <w:r w:rsidRPr="00764D03">
        <w:rPr>
          <w:b/>
          <w:bCs/>
          <w:sz w:val="28"/>
          <w:szCs w:val="28"/>
          <w:lang w:val="en-US"/>
        </w:rPr>
        <w:t>2.1.3.</w:t>
      </w:r>
      <w:r w:rsidRPr="00764D03">
        <w:rPr>
          <w:sz w:val="28"/>
          <w:szCs w:val="28"/>
          <w:lang w:val="en-US"/>
        </w:rPr>
        <w:t xml:space="preserve"> </w:t>
      </w:r>
      <w:r w:rsidRPr="00764D03">
        <w:rPr>
          <w:b/>
          <w:sz w:val="28"/>
          <w:szCs w:val="28"/>
          <w:lang w:val="en-US"/>
        </w:rPr>
        <w:t xml:space="preserve">Historical typology as </w:t>
      </w:r>
      <w:proofErr w:type="gramStart"/>
      <w:r w:rsidRPr="00764D03">
        <w:rPr>
          <w:b/>
          <w:sz w:val="28"/>
          <w:szCs w:val="28"/>
          <w:lang w:val="en-US"/>
        </w:rPr>
        <w:t>one  of</w:t>
      </w:r>
      <w:proofErr w:type="gramEnd"/>
      <w:r w:rsidRPr="00764D03">
        <w:rPr>
          <w:b/>
          <w:sz w:val="28"/>
          <w:szCs w:val="28"/>
          <w:lang w:val="en-US"/>
        </w:rPr>
        <w:t xml:space="preserve"> the periodization of the history of the language</w:t>
      </w:r>
      <w:r w:rsidRPr="00764D03">
        <w:rPr>
          <w:b/>
          <w:bCs/>
          <w:sz w:val="28"/>
          <w:szCs w:val="28"/>
          <w:lang w:val="en-US"/>
        </w:rPr>
        <w:t xml:space="preserve"> (2 hours)</w:t>
      </w:r>
      <w:r w:rsidRPr="00764D03">
        <w:rPr>
          <w:b/>
          <w:color w:val="000000"/>
          <w:lang w:val="uz-Cyrl-UZ"/>
        </w:rPr>
        <w:t xml:space="preserve"> </w:t>
      </w:r>
    </w:p>
    <w:p w:rsidR="003728B5" w:rsidRPr="00764D03" w:rsidRDefault="003728B5" w:rsidP="003728B5">
      <w:pPr>
        <w:shd w:val="clear" w:color="auto" w:fill="FFFFFF"/>
        <w:tabs>
          <w:tab w:val="left" w:pos="1418"/>
        </w:tabs>
        <w:spacing w:before="97" w:line="280" w:lineRule="atLeast"/>
        <w:ind w:left="65" w:right="61" w:firstLine="695"/>
        <w:jc w:val="both"/>
        <w:rPr>
          <w:sz w:val="28"/>
          <w:szCs w:val="28"/>
          <w:lang w:val="en-US"/>
        </w:rPr>
      </w:pPr>
      <w:r w:rsidRPr="00764D03">
        <w:rPr>
          <w:color w:val="000000"/>
          <w:spacing w:val="6"/>
          <w:sz w:val="28"/>
          <w:szCs w:val="28"/>
          <w:lang w:val="en-US"/>
        </w:rPr>
        <w:t xml:space="preserve">To </w:t>
      </w:r>
      <w:r w:rsidRPr="00764D03">
        <w:rPr>
          <w:color w:val="000000"/>
          <w:spacing w:val="1"/>
          <w:sz w:val="28"/>
          <w:szCs w:val="28"/>
          <w:lang w:val="en-US"/>
        </w:rPr>
        <w:t>acquaint students with</w:t>
      </w:r>
      <w:r w:rsidRPr="00764D03">
        <w:rPr>
          <w:color w:val="000000"/>
          <w:spacing w:val="6"/>
          <w:sz w:val="28"/>
          <w:szCs w:val="28"/>
          <w:lang w:val="en-US"/>
        </w:rPr>
        <w:t xml:space="preserve"> languages irrespective of their </w:t>
      </w:r>
      <w:r w:rsidRPr="00764D03">
        <w:rPr>
          <w:color w:val="000000"/>
          <w:spacing w:val="11"/>
          <w:sz w:val="28"/>
          <w:szCs w:val="28"/>
          <w:lang w:val="en-US"/>
        </w:rPr>
        <w:t xml:space="preserve">areal, geography and with the purpose of establishing allomorphic </w:t>
      </w:r>
      <w:r w:rsidRPr="00764D03">
        <w:rPr>
          <w:color w:val="000000"/>
          <w:spacing w:val="5"/>
          <w:sz w:val="28"/>
          <w:szCs w:val="28"/>
          <w:lang w:val="en-US"/>
        </w:rPr>
        <w:t>(</w:t>
      </w:r>
      <w:proofErr w:type="gramStart"/>
      <w:r w:rsidRPr="00764D03">
        <w:rPr>
          <w:color w:val="000000"/>
          <w:spacing w:val="5"/>
          <w:sz w:val="28"/>
          <w:szCs w:val="28"/>
        </w:rPr>
        <w:t>ноухшаш</w:t>
      </w:r>
      <w:r w:rsidRPr="00764D03">
        <w:rPr>
          <w:color w:val="000000"/>
          <w:spacing w:val="5"/>
          <w:sz w:val="28"/>
          <w:szCs w:val="28"/>
          <w:lang w:val="en-US"/>
        </w:rPr>
        <w:t xml:space="preserve"> )</w:t>
      </w:r>
      <w:proofErr w:type="gramEnd"/>
      <w:r w:rsidRPr="00764D03">
        <w:rPr>
          <w:color w:val="000000"/>
          <w:spacing w:val="5"/>
          <w:sz w:val="28"/>
          <w:szCs w:val="28"/>
          <w:lang w:val="en-US"/>
        </w:rPr>
        <w:t xml:space="preserve"> and isomorphic (ухшаш) features that is similarities and </w:t>
      </w:r>
      <w:r w:rsidRPr="00764D03">
        <w:rPr>
          <w:color w:val="000000"/>
          <w:spacing w:val="2"/>
          <w:sz w:val="28"/>
          <w:szCs w:val="28"/>
          <w:lang w:val="en-US"/>
        </w:rPr>
        <w:t>dissimilarities of the compared languages.</w:t>
      </w:r>
      <w:r w:rsidRPr="00764D03">
        <w:rPr>
          <w:color w:val="000000"/>
          <w:spacing w:val="6"/>
          <w:sz w:val="28"/>
          <w:szCs w:val="28"/>
          <w:lang w:val="en-US"/>
        </w:rPr>
        <w:t xml:space="preserve"> The object of analysis in such studies is borrowings, language </w:t>
      </w:r>
      <w:r w:rsidRPr="00764D03">
        <w:rPr>
          <w:color w:val="000000"/>
          <w:spacing w:val="1"/>
          <w:sz w:val="28"/>
          <w:szCs w:val="28"/>
          <w:lang w:val="en-US"/>
        </w:rPr>
        <w:t xml:space="preserve">contacts, language unions, bilinguism, and phenomena of supertratum and </w:t>
      </w:r>
      <w:r w:rsidRPr="00764D03">
        <w:rPr>
          <w:color w:val="000000"/>
          <w:spacing w:val="-3"/>
          <w:sz w:val="28"/>
          <w:szCs w:val="28"/>
          <w:lang w:val="en-US"/>
        </w:rPr>
        <w:t>substratum etc</w:t>
      </w:r>
    </w:p>
    <w:p w:rsidR="003728B5" w:rsidRPr="00764D03" w:rsidRDefault="003728B5" w:rsidP="003728B5">
      <w:pPr>
        <w:spacing w:line="276" w:lineRule="auto"/>
        <w:ind w:left="426"/>
        <w:contextualSpacing/>
        <w:rPr>
          <w:b/>
          <w:color w:val="000000"/>
          <w:lang w:val="en-US"/>
        </w:rPr>
      </w:pPr>
    </w:p>
    <w:p w:rsidR="003728B5" w:rsidRPr="00764D03" w:rsidRDefault="003728B5" w:rsidP="003728B5">
      <w:pPr>
        <w:ind w:left="180"/>
        <w:jc w:val="both"/>
        <w:rPr>
          <w:b/>
          <w:bCs/>
          <w:sz w:val="28"/>
          <w:szCs w:val="28"/>
          <w:lang w:val="en-US"/>
        </w:rPr>
      </w:pPr>
      <w:r w:rsidRPr="00764D03">
        <w:rPr>
          <w:b/>
          <w:bCs/>
          <w:sz w:val="28"/>
          <w:szCs w:val="28"/>
          <w:lang w:val="en-US"/>
        </w:rPr>
        <w:t>2.1.4.</w:t>
      </w:r>
      <w:r w:rsidRPr="00764D03">
        <w:rPr>
          <w:sz w:val="28"/>
          <w:szCs w:val="28"/>
          <w:lang w:val="en-US"/>
        </w:rPr>
        <w:t xml:space="preserve"> </w:t>
      </w:r>
      <w:r w:rsidRPr="00764D03">
        <w:rPr>
          <w:b/>
          <w:sz w:val="28"/>
          <w:szCs w:val="28"/>
          <w:lang w:val="en-US"/>
        </w:rPr>
        <w:t>The Understanding of universals and their means</w:t>
      </w:r>
      <w:r w:rsidRPr="00764D03">
        <w:rPr>
          <w:b/>
          <w:bCs/>
          <w:sz w:val="28"/>
          <w:szCs w:val="28"/>
          <w:lang w:val="en-US"/>
        </w:rPr>
        <w:t xml:space="preserve"> (2 hours)</w:t>
      </w:r>
    </w:p>
    <w:p w:rsidR="003728B5" w:rsidRPr="00764D03" w:rsidRDefault="003728B5" w:rsidP="003728B5">
      <w:pPr>
        <w:shd w:val="clear" w:color="auto" w:fill="FFFFFF"/>
        <w:tabs>
          <w:tab w:val="left" w:pos="1418"/>
        </w:tabs>
        <w:spacing w:line="280" w:lineRule="atLeast"/>
        <w:ind w:left="108" w:right="115" w:firstLine="698"/>
        <w:jc w:val="both"/>
        <w:rPr>
          <w:sz w:val="28"/>
          <w:szCs w:val="28"/>
          <w:lang w:val="en-US"/>
        </w:rPr>
      </w:pPr>
      <w:r w:rsidRPr="00764D03">
        <w:rPr>
          <w:color w:val="000000"/>
          <w:spacing w:val="6"/>
          <w:sz w:val="28"/>
          <w:szCs w:val="28"/>
          <w:lang w:val="en-US"/>
        </w:rPr>
        <w:t xml:space="preserve"> To know about universals features that all languages have one parent </w:t>
      </w:r>
      <w:r w:rsidRPr="00764D03">
        <w:rPr>
          <w:color w:val="000000"/>
          <w:spacing w:val="1"/>
          <w:sz w:val="28"/>
          <w:szCs w:val="28"/>
          <w:lang w:val="en-US"/>
        </w:rPr>
        <w:t xml:space="preserve">language they came from (they originated). </w:t>
      </w:r>
    </w:p>
    <w:p w:rsidR="003728B5" w:rsidRPr="00764D03" w:rsidRDefault="003728B5" w:rsidP="003728B5">
      <w:pPr>
        <w:shd w:val="clear" w:color="auto" w:fill="FFFFFF"/>
        <w:tabs>
          <w:tab w:val="left" w:pos="1418"/>
        </w:tabs>
        <w:spacing w:before="97" w:line="280" w:lineRule="atLeast"/>
        <w:ind w:left="65" w:right="61" w:firstLine="695"/>
        <w:jc w:val="both"/>
        <w:rPr>
          <w:sz w:val="28"/>
          <w:szCs w:val="28"/>
          <w:lang w:val="en-US"/>
        </w:rPr>
      </w:pPr>
      <w:r w:rsidRPr="00764D03">
        <w:rPr>
          <w:color w:val="000000"/>
          <w:spacing w:val="1"/>
          <w:sz w:val="28"/>
          <w:szCs w:val="28"/>
          <w:lang w:val="en-US"/>
        </w:rPr>
        <w:t>To acquaint the students with</w:t>
      </w:r>
      <w:r w:rsidRPr="00764D03">
        <w:rPr>
          <w:color w:val="000000"/>
          <w:spacing w:val="6"/>
          <w:sz w:val="28"/>
          <w:szCs w:val="28"/>
          <w:lang w:val="en-US"/>
        </w:rPr>
        <w:t xml:space="preserve"> The object of analysis in such studies is borrowings, language </w:t>
      </w:r>
      <w:r w:rsidRPr="00764D03">
        <w:rPr>
          <w:color w:val="000000"/>
          <w:spacing w:val="1"/>
          <w:sz w:val="28"/>
          <w:szCs w:val="28"/>
          <w:lang w:val="en-US"/>
        </w:rPr>
        <w:t xml:space="preserve">contacts, language unions, bilinguism, and phenomena of supertratum and </w:t>
      </w:r>
      <w:r w:rsidRPr="00764D03">
        <w:rPr>
          <w:color w:val="000000"/>
          <w:spacing w:val="-3"/>
          <w:sz w:val="28"/>
          <w:szCs w:val="28"/>
          <w:lang w:val="en-US"/>
        </w:rPr>
        <w:t>substratum etc</w:t>
      </w:r>
    </w:p>
    <w:p w:rsidR="003728B5" w:rsidRPr="00764D03" w:rsidRDefault="003728B5" w:rsidP="003728B5">
      <w:pPr>
        <w:spacing w:line="276" w:lineRule="auto"/>
        <w:ind w:left="426"/>
        <w:contextualSpacing/>
        <w:rPr>
          <w:caps/>
          <w:color w:val="000000"/>
          <w:lang w:val="uz-Cyrl-UZ"/>
        </w:rPr>
      </w:pPr>
      <w:r w:rsidRPr="00764D03">
        <w:rPr>
          <w:color w:val="000000"/>
          <w:spacing w:val="1"/>
          <w:sz w:val="28"/>
          <w:szCs w:val="28"/>
          <w:lang w:val="en-US"/>
        </w:rPr>
        <w:t xml:space="preserve"> </w:t>
      </w:r>
    </w:p>
    <w:p w:rsidR="003728B5" w:rsidRPr="00764D03" w:rsidRDefault="003728B5" w:rsidP="003728B5">
      <w:pPr>
        <w:ind w:left="180"/>
        <w:jc w:val="both"/>
        <w:rPr>
          <w:b/>
          <w:bCs/>
          <w:sz w:val="28"/>
          <w:szCs w:val="28"/>
          <w:lang w:val="en-US"/>
        </w:rPr>
      </w:pPr>
      <w:r w:rsidRPr="00764D03">
        <w:rPr>
          <w:b/>
          <w:bCs/>
          <w:sz w:val="28"/>
          <w:szCs w:val="28"/>
          <w:lang w:val="en-US"/>
        </w:rPr>
        <w:t>2.</w:t>
      </w:r>
      <w:r w:rsidRPr="00764D03">
        <w:rPr>
          <w:b/>
          <w:bCs/>
          <w:sz w:val="28"/>
          <w:szCs w:val="28"/>
          <w:lang w:val="uz-Cyrl-UZ"/>
        </w:rPr>
        <w:t>2</w:t>
      </w:r>
      <w:r w:rsidRPr="00764D03">
        <w:rPr>
          <w:b/>
          <w:bCs/>
          <w:sz w:val="28"/>
          <w:szCs w:val="28"/>
          <w:lang w:val="en-US"/>
        </w:rPr>
        <w:t>.5.</w:t>
      </w:r>
      <w:r w:rsidRPr="00764D03">
        <w:rPr>
          <w:sz w:val="28"/>
          <w:szCs w:val="28"/>
          <w:lang w:val="en-US"/>
        </w:rPr>
        <w:t xml:space="preserve"> </w:t>
      </w:r>
      <w:r w:rsidRPr="00764D03">
        <w:rPr>
          <w:b/>
          <w:sz w:val="28"/>
          <w:szCs w:val="28"/>
          <w:lang w:val="en-US"/>
        </w:rPr>
        <w:t>Comparative Typology of Phonological systems of Modern English, Uzbek and Russian</w:t>
      </w:r>
      <w:r w:rsidRPr="00764D03">
        <w:rPr>
          <w:b/>
          <w:bCs/>
          <w:sz w:val="28"/>
          <w:szCs w:val="28"/>
          <w:lang w:val="en-US"/>
        </w:rPr>
        <w:t xml:space="preserve"> (2 hours)</w:t>
      </w:r>
    </w:p>
    <w:p w:rsidR="003728B5" w:rsidRPr="00764D03" w:rsidRDefault="003728B5" w:rsidP="003728B5">
      <w:pPr>
        <w:rPr>
          <w:color w:val="000000"/>
          <w:spacing w:val="-3"/>
          <w:w w:val="101"/>
          <w:sz w:val="28"/>
          <w:szCs w:val="28"/>
          <w:lang w:val="en-US"/>
        </w:rPr>
      </w:pPr>
      <w:r w:rsidRPr="00764D03">
        <w:rPr>
          <w:color w:val="000000"/>
          <w:spacing w:val="1"/>
          <w:sz w:val="28"/>
          <w:szCs w:val="28"/>
          <w:lang w:val="en-US"/>
        </w:rPr>
        <w:t xml:space="preserve">To acquaint the students with </w:t>
      </w:r>
      <w:r w:rsidRPr="00764D03">
        <w:rPr>
          <w:color w:val="000000"/>
          <w:spacing w:val="9"/>
          <w:w w:val="101"/>
          <w:sz w:val="28"/>
          <w:szCs w:val="28"/>
          <w:lang w:val="en-US"/>
        </w:rPr>
        <w:t xml:space="preserve">Phonetics </w:t>
      </w:r>
      <w:r w:rsidRPr="00764D03">
        <w:rPr>
          <w:color w:val="000000"/>
          <w:spacing w:val="-3"/>
          <w:w w:val="101"/>
          <w:sz w:val="28"/>
          <w:szCs w:val="28"/>
          <w:lang w:val="en-US"/>
        </w:rPr>
        <w:t xml:space="preserve">physiological aspect of speech sounds, ways of forming, speech </w:t>
      </w:r>
      <w:r w:rsidRPr="00764D03">
        <w:rPr>
          <w:color w:val="000000"/>
          <w:spacing w:val="3"/>
          <w:w w:val="101"/>
          <w:sz w:val="28"/>
          <w:szCs w:val="28"/>
          <w:lang w:val="en-US"/>
        </w:rPr>
        <w:t xml:space="preserve">sounds and their accoustic features, hence, it learns the physiology and </w:t>
      </w:r>
      <w:r w:rsidRPr="00764D03">
        <w:rPr>
          <w:color w:val="000000"/>
          <w:spacing w:val="-3"/>
          <w:w w:val="101"/>
          <w:sz w:val="28"/>
          <w:szCs w:val="28"/>
          <w:lang w:val="en-US"/>
        </w:rPr>
        <w:t>accoustics of phonemes or speech sounds</w:t>
      </w:r>
    </w:p>
    <w:p w:rsidR="003728B5" w:rsidRPr="00764D03" w:rsidRDefault="003728B5" w:rsidP="003728B5">
      <w:pPr>
        <w:ind w:left="180"/>
        <w:jc w:val="both"/>
        <w:rPr>
          <w:b/>
          <w:bCs/>
          <w:sz w:val="28"/>
          <w:szCs w:val="28"/>
          <w:lang w:val="en-US"/>
        </w:rPr>
      </w:pPr>
      <w:r w:rsidRPr="00764D03">
        <w:rPr>
          <w:b/>
          <w:bCs/>
          <w:sz w:val="28"/>
          <w:szCs w:val="28"/>
          <w:lang w:val="en-US"/>
        </w:rPr>
        <w:t>2.</w:t>
      </w:r>
      <w:r w:rsidRPr="00764D03">
        <w:rPr>
          <w:b/>
          <w:bCs/>
          <w:sz w:val="28"/>
          <w:szCs w:val="28"/>
          <w:lang w:val="uz-Cyrl-UZ"/>
        </w:rPr>
        <w:t>2</w:t>
      </w:r>
      <w:r w:rsidRPr="00764D03">
        <w:rPr>
          <w:b/>
          <w:bCs/>
          <w:sz w:val="28"/>
          <w:szCs w:val="28"/>
          <w:lang w:val="en-US"/>
        </w:rPr>
        <w:t>.6.</w:t>
      </w:r>
      <w:r w:rsidRPr="00764D03">
        <w:rPr>
          <w:sz w:val="28"/>
          <w:szCs w:val="28"/>
          <w:lang w:val="en-US"/>
        </w:rPr>
        <w:t xml:space="preserve"> </w:t>
      </w:r>
      <w:r w:rsidRPr="00764D03">
        <w:rPr>
          <w:b/>
          <w:sz w:val="28"/>
          <w:szCs w:val="28"/>
          <w:lang w:val="en-US"/>
        </w:rPr>
        <w:t xml:space="preserve">Typology of Part of speech different approaches done by Aristotel, Aristarkh </w:t>
      </w:r>
      <w:proofErr w:type="gramStart"/>
      <w:r w:rsidRPr="00764D03">
        <w:rPr>
          <w:b/>
          <w:sz w:val="28"/>
          <w:szCs w:val="28"/>
          <w:lang w:val="en-US"/>
        </w:rPr>
        <w:t>and  etc.</w:t>
      </w:r>
      <w:proofErr w:type="gramEnd"/>
      <w:r w:rsidRPr="00764D03">
        <w:rPr>
          <w:b/>
          <w:bCs/>
          <w:sz w:val="28"/>
          <w:szCs w:val="28"/>
          <w:lang w:val="en-US"/>
        </w:rPr>
        <w:t xml:space="preserve"> (2 hours)   </w:t>
      </w:r>
    </w:p>
    <w:p w:rsidR="003728B5" w:rsidRPr="00764D03" w:rsidRDefault="003728B5" w:rsidP="003728B5">
      <w:pPr>
        <w:shd w:val="clear" w:color="auto" w:fill="FFFFFF"/>
        <w:tabs>
          <w:tab w:val="left" w:pos="1418"/>
        </w:tabs>
        <w:spacing w:line="280" w:lineRule="atLeast"/>
        <w:ind w:left="83" w:right="40" w:firstLine="713"/>
        <w:jc w:val="both"/>
        <w:rPr>
          <w:sz w:val="28"/>
          <w:szCs w:val="28"/>
          <w:lang w:val="en-US"/>
        </w:rPr>
      </w:pPr>
      <w:r w:rsidRPr="00764D03">
        <w:rPr>
          <w:color w:val="000000"/>
          <w:spacing w:val="1"/>
          <w:sz w:val="28"/>
          <w:szCs w:val="28"/>
          <w:lang w:val="en-US"/>
        </w:rPr>
        <w:t xml:space="preserve">To acquaint the students with </w:t>
      </w:r>
      <w:r w:rsidRPr="00764D03">
        <w:rPr>
          <w:sz w:val="28"/>
          <w:szCs w:val="28"/>
          <w:lang w:val="en-US"/>
        </w:rPr>
        <w:t>approaches done by Aristotel, Aristarkh</w:t>
      </w:r>
      <w:r w:rsidRPr="00764D03">
        <w:rPr>
          <w:b/>
          <w:sz w:val="28"/>
          <w:szCs w:val="28"/>
          <w:lang w:val="en-US"/>
        </w:rPr>
        <w:t xml:space="preserve"> </w:t>
      </w:r>
      <w:r w:rsidRPr="00764D03">
        <w:rPr>
          <w:color w:val="000000"/>
          <w:sz w:val="28"/>
          <w:szCs w:val="28"/>
          <w:lang w:val="en-US"/>
        </w:rPr>
        <w:t xml:space="preserve">and other </w:t>
      </w:r>
      <w:r w:rsidRPr="00764D03">
        <w:rPr>
          <w:color w:val="000000"/>
          <w:spacing w:val="-2"/>
          <w:sz w:val="28"/>
          <w:szCs w:val="28"/>
          <w:lang w:val="en-US"/>
        </w:rPr>
        <w:t xml:space="preserve">scholars as </w:t>
      </w:r>
      <w:proofErr w:type="gramStart"/>
      <w:r w:rsidRPr="00764D03">
        <w:rPr>
          <w:color w:val="000000"/>
          <w:spacing w:val="-2"/>
          <w:sz w:val="28"/>
          <w:szCs w:val="28"/>
          <w:lang w:val="en-US"/>
        </w:rPr>
        <w:t>I.Dombrovsky</w:t>
      </w:r>
      <w:proofErr w:type="gramEnd"/>
      <w:r w:rsidRPr="00764D03">
        <w:rPr>
          <w:color w:val="000000"/>
          <w:spacing w:val="-2"/>
          <w:sz w:val="28"/>
          <w:szCs w:val="28"/>
          <w:lang w:val="en-US"/>
        </w:rPr>
        <w:t xml:space="preserve">, A.H.Vostokov. German scholars as </w:t>
      </w:r>
      <w:proofErr w:type="gramStart"/>
      <w:r w:rsidRPr="00764D03">
        <w:rPr>
          <w:color w:val="000000"/>
          <w:spacing w:val="-2"/>
          <w:sz w:val="28"/>
          <w:szCs w:val="28"/>
          <w:lang w:val="en-US"/>
        </w:rPr>
        <w:t>J.Brimm</w:t>
      </w:r>
      <w:proofErr w:type="gramEnd"/>
      <w:r w:rsidRPr="00764D03">
        <w:rPr>
          <w:color w:val="000000"/>
          <w:spacing w:val="-2"/>
          <w:sz w:val="28"/>
          <w:szCs w:val="28"/>
          <w:lang w:val="en-US"/>
        </w:rPr>
        <w:t xml:space="preserve">, F.Bopp, V.Humbold, brothers F.Schelegel and A.Shelegel, H.Steintal. </w:t>
      </w:r>
      <w:proofErr w:type="gramStart"/>
      <w:r w:rsidRPr="00764D03">
        <w:rPr>
          <w:color w:val="000000"/>
          <w:spacing w:val="-2"/>
          <w:sz w:val="28"/>
          <w:szCs w:val="28"/>
          <w:lang w:val="en-US"/>
        </w:rPr>
        <w:t>F.Mystely</w:t>
      </w:r>
      <w:proofErr w:type="gramEnd"/>
      <w:r w:rsidRPr="00764D03">
        <w:rPr>
          <w:color w:val="000000"/>
          <w:spacing w:val="-2"/>
          <w:sz w:val="28"/>
          <w:szCs w:val="28"/>
          <w:lang w:val="en-US"/>
        </w:rPr>
        <w:t>. Dutch scholars as R.</w:t>
      </w:r>
      <w:proofErr w:type="gramStart"/>
      <w:r w:rsidRPr="00764D03">
        <w:rPr>
          <w:color w:val="000000"/>
          <w:spacing w:val="-2"/>
          <w:sz w:val="28"/>
          <w:szCs w:val="28"/>
          <w:lang w:val="en-US"/>
        </w:rPr>
        <w:t>C.Rask</w:t>
      </w:r>
      <w:proofErr w:type="gramEnd"/>
      <w:r w:rsidRPr="00764D03">
        <w:rPr>
          <w:color w:val="000000"/>
          <w:spacing w:val="-2"/>
          <w:sz w:val="28"/>
          <w:szCs w:val="28"/>
          <w:lang w:val="en-US"/>
        </w:rPr>
        <w:t xml:space="preserve"> and many others.</w:t>
      </w:r>
      <w:r w:rsidRPr="00764D03">
        <w:rPr>
          <w:color w:val="000000"/>
          <w:spacing w:val="6"/>
          <w:sz w:val="28"/>
          <w:szCs w:val="28"/>
          <w:lang w:val="en-US"/>
        </w:rPr>
        <w:t xml:space="preserve"> In this connection we have to establish certain similarities or </w:t>
      </w:r>
      <w:r w:rsidRPr="00764D03">
        <w:rPr>
          <w:color w:val="000000"/>
          <w:sz w:val="28"/>
          <w:szCs w:val="28"/>
          <w:lang w:val="en-US"/>
        </w:rPr>
        <w:t xml:space="preserve">disimilarities between the parts of speech of the compared languages both </w:t>
      </w:r>
      <w:r w:rsidRPr="00764D03">
        <w:rPr>
          <w:color w:val="000000"/>
          <w:spacing w:val="-2"/>
          <w:sz w:val="28"/>
          <w:szCs w:val="28"/>
          <w:lang w:val="en-US"/>
        </w:rPr>
        <w:t>qualitatively and quantitatively.</w:t>
      </w:r>
    </w:p>
    <w:p w:rsidR="003728B5" w:rsidRPr="00764D03" w:rsidRDefault="003728B5" w:rsidP="003728B5">
      <w:pPr>
        <w:ind w:left="180"/>
        <w:jc w:val="both"/>
        <w:rPr>
          <w:b/>
          <w:bCs/>
          <w:sz w:val="28"/>
          <w:szCs w:val="28"/>
          <w:lang w:val="en-US"/>
        </w:rPr>
      </w:pPr>
    </w:p>
    <w:p w:rsidR="003728B5" w:rsidRPr="00764D03" w:rsidRDefault="003728B5" w:rsidP="003728B5">
      <w:pPr>
        <w:ind w:left="180"/>
        <w:jc w:val="both"/>
        <w:rPr>
          <w:b/>
          <w:bCs/>
          <w:sz w:val="28"/>
          <w:szCs w:val="28"/>
          <w:lang w:val="en-US"/>
        </w:rPr>
      </w:pPr>
      <w:r w:rsidRPr="00764D03">
        <w:rPr>
          <w:b/>
          <w:bCs/>
          <w:sz w:val="28"/>
          <w:szCs w:val="28"/>
          <w:lang w:val="en-US"/>
        </w:rPr>
        <w:lastRenderedPageBreak/>
        <w:t>2.</w:t>
      </w:r>
      <w:r w:rsidRPr="00764D03">
        <w:rPr>
          <w:b/>
          <w:bCs/>
          <w:sz w:val="28"/>
          <w:szCs w:val="28"/>
          <w:lang w:val="uz-Cyrl-UZ"/>
        </w:rPr>
        <w:t>2</w:t>
      </w:r>
      <w:r w:rsidRPr="00764D03">
        <w:rPr>
          <w:b/>
          <w:bCs/>
          <w:sz w:val="28"/>
          <w:szCs w:val="28"/>
          <w:lang w:val="en-US"/>
        </w:rPr>
        <w:t>.7.</w:t>
      </w:r>
      <w:r w:rsidRPr="00764D03">
        <w:rPr>
          <w:sz w:val="28"/>
          <w:szCs w:val="28"/>
          <w:lang w:val="en-US"/>
        </w:rPr>
        <w:t xml:space="preserve"> </w:t>
      </w:r>
      <w:r w:rsidRPr="00764D03">
        <w:rPr>
          <w:b/>
          <w:sz w:val="28"/>
          <w:szCs w:val="28"/>
          <w:lang w:val="en-US"/>
        </w:rPr>
        <w:t>Comparative analysis of vowel systems of Modern English, Uzbek and Russian</w:t>
      </w:r>
      <w:r w:rsidRPr="00764D03">
        <w:rPr>
          <w:b/>
          <w:bCs/>
          <w:sz w:val="28"/>
          <w:szCs w:val="28"/>
          <w:lang w:val="en-US"/>
        </w:rPr>
        <w:t xml:space="preserve"> (2 hours) </w:t>
      </w:r>
    </w:p>
    <w:p w:rsidR="003728B5" w:rsidRPr="00764D03" w:rsidRDefault="003728B5" w:rsidP="003728B5">
      <w:pPr>
        <w:shd w:val="clear" w:color="auto" w:fill="FFFFFF"/>
        <w:tabs>
          <w:tab w:val="left" w:pos="1418"/>
        </w:tabs>
        <w:spacing w:before="158" w:line="280" w:lineRule="atLeast"/>
        <w:ind w:left="32" w:right="104" w:firstLine="734"/>
        <w:jc w:val="both"/>
        <w:rPr>
          <w:sz w:val="28"/>
          <w:szCs w:val="28"/>
          <w:lang w:val="en-US"/>
        </w:rPr>
      </w:pPr>
      <w:r w:rsidRPr="00764D03">
        <w:rPr>
          <w:color w:val="000000"/>
          <w:spacing w:val="4"/>
          <w:sz w:val="28"/>
          <w:szCs w:val="28"/>
          <w:lang w:val="en-US"/>
        </w:rPr>
        <w:t xml:space="preserve">To learn languages in comparison to compare vowel system </w:t>
      </w:r>
      <w:r w:rsidRPr="00764D03">
        <w:rPr>
          <w:color w:val="000000"/>
          <w:spacing w:val="-3"/>
          <w:sz w:val="28"/>
          <w:szCs w:val="28"/>
          <w:lang w:val="en-US"/>
        </w:rPr>
        <w:t xml:space="preserve">of the languages their super segmental means such as stress </w:t>
      </w:r>
      <w:r w:rsidRPr="00764D03">
        <w:rPr>
          <w:color w:val="000000"/>
          <w:spacing w:val="-2"/>
          <w:sz w:val="28"/>
          <w:szCs w:val="28"/>
          <w:lang w:val="en-US"/>
        </w:rPr>
        <w:t>and intonation.</w:t>
      </w:r>
      <w:r w:rsidRPr="00764D03">
        <w:rPr>
          <w:color w:val="000000"/>
          <w:spacing w:val="1"/>
          <w:sz w:val="28"/>
          <w:szCs w:val="28"/>
          <w:lang w:val="en-US"/>
        </w:rPr>
        <w:t xml:space="preserve"> By a stress type to understand a stable unity of structural acoustic </w:t>
      </w:r>
      <w:r w:rsidRPr="00764D03">
        <w:rPr>
          <w:color w:val="000000"/>
          <w:spacing w:val="5"/>
          <w:sz w:val="28"/>
          <w:szCs w:val="28"/>
          <w:lang w:val="en-US"/>
        </w:rPr>
        <w:t xml:space="preserve">features, characterizing the given stress as </w:t>
      </w:r>
      <w:proofErr w:type="gramStart"/>
      <w:r w:rsidRPr="00764D03">
        <w:rPr>
          <w:color w:val="000000"/>
          <w:spacing w:val="5"/>
          <w:sz w:val="28"/>
          <w:szCs w:val="28"/>
          <w:lang w:val="en-US"/>
        </w:rPr>
        <w:t>a</w:t>
      </w:r>
      <w:proofErr w:type="gramEnd"/>
      <w:r w:rsidRPr="00764D03">
        <w:rPr>
          <w:color w:val="000000"/>
          <w:spacing w:val="5"/>
          <w:sz w:val="28"/>
          <w:szCs w:val="28"/>
          <w:lang w:val="en-US"/>
        </w:rPr>
        <w:t xml:space="preserve"> upper segmental phonological </w:t>
      </w:r>
      <w:r w:rsidRPr="00764D03">
        <w:rPr>
          <w:color w:val="000000"/>
          <w:spacing w:val="-4"/>
          <w:sz w:val="28"/>
          <w:szCs w:val="28"/>
          <w:lang w:val="en-US"/>
        </w:rPr>
        <w:t>means.</w:t>
      </w:r>
    </w:p>
    <w:p w:rsidR="003728B5" w:rsidRPr="00764D03" w:rsidRDefault="003728B5" w:rsidP="003728B5">
      <w:pPr>
        <w:ind w:left="180"/>
        <w:jc w:val="both"/>
        <w:rPr>
          <w:b/>
          <w:bCs/>
          <w:sz w:val="28"/>
          <w:szCs w:val="28"/>
          <w:lang w:val="en-US"/>
        </w:rPr>
      </w:pPr>
      <w:r w:rsidRPr="00764D03">
        <w:rPr>
          <w:b/>
          <w:bCs/>
          <w:sz w:val="28"/>
          <w:szCs w:val="28"/>
          <w:lang w:val="en-US"/>
        </w:rPr>
        <w:t xml:space="preserve">  </w:t>
      </w:r>
      <w:r w:rsidRPr="00764D03">
        <w:rPr>
          <w:bCs/>
          <w:sz w:val="28"/>
          <w:szCs w:val="28"/>
          <w:lang w:val="en-US"/>
        </w:rPr>
        <w:t xml:space="preserve"> </w:t>
      </w:r>
      <w:r w:rsidRPr="00764D03">
        <w:rPr>
          <w:b/>
          <w:bCs/>
          <w:sz w:val="28"/>
          <w:szCs w:val="28"/>
          <w:lang w:val="en-US"/>
        </w:rPr>
        <w:t>2.</w:t>
      </w:r>
      <w:r w:rsidRPr="00764D03">
        <w:rPr>
          <w:b/>
          <w:bCs/>
          <w:sz w:val="28"/>
          <w:szCs w:val="28"/>
          <w:lang w:val="uz-Cyrl-UZ"/>
        </w:rPr>
        <w:t>2</w:t>
      </w:r>
      <w:r w:rsidRPr="00764D03">
        <w:rPr>
          <w:b/>
          <w:bCs/>
          <w:sz w:val="28"/>
          <w:szCs w:val="28"/>
          <w:lang w:val="en-US"/>
        </w:rPr>
        <w:t>.8.</w:t>
      </w:r>
      <w:r w:rsidRPr="00764D03">
        <w:rPr>
          <w:lang w:val="en-US"/>
        </w:rPr>
        <w:t xml:space="preserve"> </w:t>
      </w:r>
      <w:r w:rsidRPr="00764D03">
        <w:rPr>
          <w:b/>
          <w:sz w:val="28"/>
          <w:szCs w:val="28"/>
          <w:lang w:val="en-US"/>
        </w:rPr>
        <w:t>Comparative analysis of consonant systems of Modern English, Uzbek and Russian</w:t>
      </w:r>
      <w:r w:rsidRPr="00764D03">
        <w:rPr>
          <w:color w:val="000000"/>
          <w:spacing w:val="1"/>
          <w:sz w:val="28"/>
          <w:szCs w:val="28"/>
          <w:lang w:val="en-US"/>
        </w:rPr>
        <w:t xml:space="preserve"> (2 hours)</w:t>
      </w:r>
      <w:r w:rsidRPr="00764D03">
        <w:rPr>
          <w:b/>
          <w:bCs/>
          <w:sz w:val="28"/>
          <w:szCs w:val="28"/>
          <w:lang w:val="en-US"/>
        </w:rPr>
        <w:t xml:space="preserve"> </w:t>
      </w:r>
    </w:p>
    <w:p w:rsidR="003728B5" w:rsidRPr="00764D03" w:rsidRDefault="003728B5" w:rsidP="003728B5">
      <w:pPr>
        <w:shd w:val="clear" w:color="auto" w:fill="FFFFFF"/>
        <w:tabs>
          <w:tab w:val="left" w:pos="1418"/>
        </w:tabs>
        <w:spacing w:before="158" w:line="280" w:lineRule="atLeast"/>
        <w:ind w:left="32" w:right="104" w:firstLine="734"/>
        <w:jc w:val="both"/>
        <w:rPr>
          <w:sz w:val="28"/>
          <w:szCs w:val="28"/>
          <w:lang w:val="en-US"/>
        </w:rPr>
      </w:pPr>
      <w:r w:rsidRPr="00764D03">
        <w:rPr>
          <w:color w:val="000000"/>
          <w:spacing w:val="4"/>
          <w:sz w:val="28"/>
          <w:szCs w:val="28"/>
          <w:lang w:val="en-US"/>
        </w:rPr>
        <w:t xml:space="preserve">To learn languages in comparison to compare consonant systems </w:t>
      </w:r>
      <w:r w:rsidRPr="00764D03">
        <w:rPr>
          <w:color w:val="000000"/>
          <w:spacing w:val="-3"/>
          <w:sz w:val="28"/>
          <w:szCs w:val="28"/>
          <w:lang w:val="en-US"/>
        </w:rPr>
        <w:t xml:space="preserve">of the languages </w:t>
      </w:r>
      <w:r w:rsidRPr="00764D03">
        <w:rPr>
          <w:color w:val="000000"/>
          <w:spacing w:val="2"/>
          <w:sz w:val="28"/>
          <w:szCs w:val="28"/>
          <w:lang w:val="en-US"/>
        </w:rPr>
        <w:t>syllable formation</w:t>
      </w:r>
      <w:r w:rsidRPr="00764D03">
        <w:rPr>
          <w:color w:val="000000"/>
          <w:spacing w:val="-2"/>
          <w:sz w:val="28"/>
          <w:szCs w:val="28"/>
          <w:lang w:val="en-US"/>
        </w:rPr>
        <w:t>.</w:t>
      </w:r>
      <w:r w:rsidRPr="00764D03">
        <w:rPr>
          <w:color w:val="000000"/>
          <w:spacing w:val="1"/>
          <w:sz w:val="28"/>
          <w:szCs w:val="28"/>
          <w:lang w:val="en-US"/>
        </w:rPr>
        <w:t xml:space="preserve"> By a stress type to understand a stable unity of structural acoustic </w:t>
      </w:r>
      <w:r w:rsidRPr="00764D03">
        <w:rPr>
          <w:color w:val="000000"/>
          <w:spacing w:val="5"/>
          <w:sz w:val="28"/>
          <w:szCs w:val="28"/>
          <w:lang w:val="en-US"/>
        </w:rPr>
        <w:t xml:space="preserve">features, characterizing the given stress as </w:t>
      </w:r>
      <w:proofErr w:type="gramStart"/>
      <w:r w:rsidRPr="00764D03">
        <w:rPr>
          <w:color w:val="000000"/>
          <w:spacing w:val="5"/>
          <w:sz w:val="28"/>
          <w:szCs w:val="28"/>
          <w:lang w:val="en-US"/>
        </w:rPr>
        <w:t>a</w:t>
      </w:r>
      <w:proofErr w:type="gramEnd"/>
      <w:r w:rsidRPr="00764D03">
        <w:rPr>
          <w:color w:val="000000"/>
          <w:spacing w:val="5"/>
          <w:sz w:val="28"/>
          <w:szCs w:val="28"/>
          <w:lang w:val="en-US"/>
        </w:rPr>
        <w:t xml:space="preserve"> upper segmental phonological </w:t>
      </w:r>
      <w:r w:rsidRPr="00764D03">
        <w:rPr>
          <w:color w:val="000000"/>
          <w:spacing w:val="-4"/>
          <w:sz w:val="28"/>
          <w:szCs w:val="28"/>
          <w:lang w:val="en-US"/>
        </w:rPr>
        <w:t>means.</w:t>
      </w:r>
    </w:p>
    <w:p w:rsidR="003728B5" w:rsidRPr="00764D03" w:rsidRDefault="003728B5" w:rsidP="003728B5">
      <w:pPr>
        <w:ind w:left="180"/>
        <w:jc w:val="both"/>
        <w:rPr>
          <w:b/>
          <w:bCs/>
          <w:sz w:val="28"/>
          <w:szCs w:val="28"/>
          <w:lang w:val="en-US"/>
        </w:rPr>
      </w:pPr>
      <w:r w:rsidRPr="00764D03">
        <w:rPr>
          <w:b/>
          <w:bCs/>
          <w:sz w:val="28"/>
          <w:szCs w:val="28"/>
          <w:lang w:val="en-US"/>
        </w:rPr>
        <w:t xml:space="preserve">  </w:t>
      </w:r>
      <w:r w:rsidRPr="00764D03">
        <w:rPr>
          <w:bCs/>
          <w:sz w:val="28"/>
          <w:szCs w:val="28"/>
          <w:lang w:val="en-US"/>
        </w:rPr>
        <w:t xml:space="preserve"> </w:t>
      </w:r>
      <w:r w:rsidRPr="00764D03">
        <w:rPr>
          <w:b/>
          <w:bCs/>
          <w:sz w:val="28"/>
          <w:szCs w:val="28"/>
          <w:lang w:val="en-US"/>
        </w:rPr>
        <w:t>2.</w:t>
      </w:r>
      <w:r w:rsidRPr="00764D03">
        <w:rPr>
          <w:b/>
          <w:bCs/>
          <w:sz w:val="28"/>
          <w:szCs w:val="28"/>
          <w:lang w:val="uz-Cyrl-UZ"/>
        </w:rPr>
        <w:t>2</w:t>
      </w:r>
      <w:r w:rsidRPr="00764D03">
        <w:rPr>
          <w:b/>
          <w:bCs/>
          <w:sz w:val="28"/>
          <w:szCs w:val="28"/>
          <w:lang w:val="en-US"/>
        </w:rPr>
        <w:t>.9.</w:t>
      </w:r>
      <w:r w:rsidRPr="00764D03">
        <w:rPr>
          <w:lang w:val="en-US"/>
        </w:rPr>
        <w:t xml:space="preserve"> </w:t>
      </w:r>
      <w:r w:rsidRPr="00764D03">
        <w:rPr>
          <w:b/>
          <w:sz w:val="28"/>
          <w:szCs w:val="28"/>
          <w:lang w:val="en-US"/>
        </w:rPr>
        <w:t>Comparative Typology of Morphological systems of Modern English, Uzbek and Russian</w:t>
      </w:r>
      <w:r w:rsidRPr="00764D03">
        <w:rPr>
          <w:color w:val="000000"/>
          <w:spacing w:val="1"/>
          <w:sz w:val="28"/>
          <w:szCs w:val="28"/>
          <w:lang w:val="en-US"/>
        </w:rPr>
        <w:t xml:space="preserve"> (2 hours)</w:t>
      </w:r>
      <w:r w:rsidRPr="00764D03">
        <w:rPr>
          <w:b/>
          <w:bCs/>
          <w:sz w:val="28"/>
          <w:szCs w:val="28"/>
          <w:lang w:val="en-US"/>
        </w:rPr>
        <w:t xml:space="preserve"> </w:t>
      </w:r>
    </w:p>
    <w:p w:rsidR="003728B5" w:rsidRPr="00764D03" w:rsidRDefault="003728B5" w:rsidP="003728B5">
      <w:pPr>
        <w:shd w:val="clear" w:color="auto" w:fill="FFFFFF"/>
        <w:tabs>
          <w:tab w:val="left" w:pos="1418"/>
        </w:tabs>
        <w:spacing w:before="50" w:line="280" w:lineRule="atLeast"/>
        <w:ind w:left="320" w:right="86" w:firstLine="724"/>
        <w:jc w:val="both"/>
        <w:rPr>
          <w:color w:val="000000"/>
          <w:spacing w:val="-3"/>
          <w:sz w:val="28"/>
          <w:szCs w:val="28"/>
          <w:lang w:val="en-US"/>
        </w:rPr>
      </w:pPr>
      <w:r w:rsidRPr="00764D03">
        <w:rPr>
          <w:color w:val="000000"/>
          <w:spacing w:val="4"/>
          <w:sz w:val="28"/>
          <w:szCs w:val="28"/>
          <w:lang w:val="en-US"/>
        </w:rPr>
        <w:t xml:space="preserve">To learn languages in comparison to compare </w:t>
      </w:r>
      <w:r w:rsidRPr="00764D03">
        <w:rPr>
          <w:color w:val="000000"/>
          <w:spacing w:val="6"/>
          <w:sz w:val="28"/>
          <w:szCs w:val="28"/>
          <w:lang w:val="en-US"/>
        </w:rPr>
        <w:t xml:space="preserve">part of speech </w:t>
      </w:r>
      <w:r w:rsidRPr="00764D03">
        <w:rPr>
          <w:color w:val="000000"/>
          <w:spacing w:val="-2"/>
          <w:sz w:val="28"/>
          <w:szCs w:val="28"/>
          <w:lang w:val="en-US"/>
        </w:rPr>
        <w:t>lexico-grammatical meaning (semantics</w:t>
      </w:r>
      <w:proofErr w:type="gramStart"/>
      <w:r w:rsidRPr="00764D03">
        <w:rPr>
          <w:color w:val="000000"/>
          <w:spacing w:val="-2"/>
          <w:sz w:val="28"/>
          <w:szCs w:val="28"/>
          <w:lang w:val="en-US"/>
        </w:rPr>
        <w:t>),</w:t>
      </w:r>
      <w:r w:rsidRPr="00764D03">
        <w:rPr>
          <w:color w:val="000000"/>
          <w:spacing w:val="-4"/>
          <w:sz w:val="28"/>
          <w:szCs w:val="28"/>
          <w:lang w:val="en-US"/>
        </w:rPr>
        <w:t>form</w:t>
      </w:r>
      <w:proofErr w:type="gramEnd"/>
      <w:r w:rsidRPr="00764D03">
        <w:rPr>
          <w:color w:val="000000"/>
          <w:spacing w:val="-4"/>
          <w:sz w:val="28"/>
          <w:szCs w:val="28"/>
          <w:lang w:val="en-US"/>
        </w:rPr>
        <w:t>,</w:t>
      </w:r>
      <w:r w:rsidRPr="00764D03">
        <w:rPr>
          <w:color w:val="000000"/>
          <w:spacing w:val="-2"/>
          <w:sz w:val="28"/>
          <w:szCs w:val="28"/>
          <w:lang w:val="en-US"/>
        </w:rPr>
        <w:t>function,grammatical category (or catigories)</w:t>
      </w:r>
      <w:r w:rsidRPr="00764D03">
        <w:rPr>
          <w:color w:val="000000"/>
          <w:spacing w:val="6"/>
          <w:sz w:val="28"/>
          <w:szCs w:val="28"/>
          <w:lang w:val="en-US"/>
        </w:rPr>
        <w:t xml:space="preserve"> In this connection we have to establish certain similarities or </w:t>
      </w:r>
      <w:r w:rsidRPr="00764D03">
        <w:rPr>
          <w:color w:val="000000"/>
          <w:sz w:val="28"/>
          <w:szCs w:val="28"/>
          <w:lang w:val="en-US"/>
        </w:rPr>
        <w:t xml:space="preserve">disimilarities between the parts of speech of the compared languages both </w:t>
      </w:r>
      <w:r w:rsidRPr="00764D03">
        <w:rPr>
          <w:color w:val="000000"/>
          <w:spacing w:val="-2"/>
          <w:sz w:val="28"/>
          <w:szCs w:val="28"/>
          <w:lang w:val="en-US"/>
        </w:rPr>
        <w:t>qualitatively and quantitatively</w:t>
      </w:r>
    </w:p>
    <w:p w:rsidR="003728B5" w:rsidRPr="00764D03" w:rsidRDefault="003728B5" w:rsidP="003728B5">
      <w:pPr>
        <w:ind w:left="180"/>
        <w:jc w:val="both"/>
        <w:rPr>
          <w:b/>
          <w:bCs/>
          <w:sz w:val="28"/>
          <w:szCs w:val="28"/>
          <w:lang w:val="en-US"/>
        </w:rPr>
      </w:pPr>
      <w:r w:rsidRPr="00764D03">
        <w:rPr>
          <w:b/>
          <w:bCs/>
          <w:sz w:val="28"/>
          <w:szCs w:val="28"/>
          <w:lang w:val="en-US"/>
        </w:rPr>
        <w:t xml:space="preserve">  </w:t>
      </w:r>
      <w:r w:rsidRPr="00764D03">
        <w:rPr>
          <w:bCs/>
          <w:sz w:val="28"/>
          <w:szCs w:val="28"/>
          <w:lang w:val="en-US"/>
        </w:rPr>
        <w:t xml:space="preserve"> </w:t>
      </w:r>
      <w:r w:rsidRPr="00764D03">
        <w:rPr>
          <w:b/>
          <w:bCs/>
          <w:sz w:val="28"/>
          <w:szCs w:val="28"/>
          <w:lang w:val="en-US"/>
        </w:rPr>
        <w:t>2.</w:t>
      </w:r>
      <w:r w:rsidRPr="00764D03">
        <w:rPr>
          <w:b/>
          <w:bCs/>
          <w:sz w:val="28"/>
          <w:szCs w:val="28"/>
          <w:lang w:val="uz-Cyrl-UZ"/>
        </w:rPr>
        <w:t>2</w:t>
      </w:r>
      <w:r w:rsidRPr="00764D03">
        <w:rPr>
          <w:b/>
          <w:bCs/>
          <w:sz w:val="28"/>
          <w:szCs w:val="28"/>
          <w:lang w:val="en-US"/>
        </w:rPr>
        <w:t>.10.</w:t>
      </w:r>
      <w:r w:rsidRPr="00764D03">
        <w:rPr>
          <w:lang w:val="en-US"/>
        </w:rPr>
        <w:t xml:space="preserve"> </w:t>
      </w:r>
      <w:r w:rsidRPr="00764D03">
        <w:rPr>
          <w:b/>
          <w:sz w:val="28"/>
          <w:szCs w:val="28"/>
          <w:lang w:val="en-US"/>
        </w:rPr>
        <w:t xml:space="preserve">The grammatical categories of gender, </w:t>
      </w:r>
      <w:proofErr w:type="gramStart"/>
      <w:r w:rsidRPr="00764D03">
        <w:rPr>
          <w:b/>
          <w:sz w:val="28"/>
          <w:szCs w:val="28"/>
          <w:lang w:val="en-US"/>
        </w:rPr>
        <w:t>pronouns  English</w:t>
      </w:r>
      <w:proofErr w:type="gramEnd"/>
      <w:r w:rsidRPr="00764D03">
        <w:rPr>
          <w:b/>
          <w:sz w:val="28"/>
          <w:szCs w:val="28"/>
          <w:lang w:val="en-US"/>
        </w:rPr>
        <w:t>, Uzbek and Russian</w:t>
      </w:r>
      <w:r w:rsidRPr="00764D03">
        <w:rPr>
          <w:b/>
          <w:color w:val="000000"/>
          <w:spacing w:val="1"/>
          <w:sz w:val="28"/>
          <w:szCs w:val="28"/>
          <w:lang w:val="en-US"/>
        </w:rPr>
        <w:t xml:space="preserve"> (2</w:t>
      </w:r>
      <w:r w:rsidRPr="00764D03">
        <w:rPr>
          <w:color w:val="000000"/>
          <w:spacing w:val="1"/>
          <w:sz w:val="28"/>
          <w:szCs w:val="28"/>
          <w:lang w:val="en-US"/>
        </w:rPr>
        <w:t xml:space="preserve"> hours)</w:t>
      </w:r>
      <w:r w:rsidRPr="00764D03">
        <w:rPr>
          <w:b/>
          <w:bCs/>
          <w:sz w:val="28"/>
          <w:szCs w:val="28"/>
          <w:lang w:val="en-US"/>
        </w:rPr>
        <w:t xml:space="preserve"> </w:t>
      </w:r>
    </w:p>
    <w:p w:rsidR="003728B5" w:rsidRPr="00764D03" w:rsidRDefault="003728B5" w:rsidP="003728B5">
      <w:pPr>
        <w:shd w:val="clear" w:color="auto" w:fill="FFFFFF"/>
        <w:tabs>
          <w:tab w:val="left" w:pos="1418"/>
        </w:tabs>
        <w:spacing w:before="158" w:line="280" w:lineRule="atLeast"/>
        <w:ind w:left="32" w:right="104" w:firstLine="734"/>
        <w:jc w:val="both"/>
        <w:rPr>
          <w:color w:val="000000"/>
          <w:spacing w:val="-4"/>
          <w:sz w:val="28"/>
          <w:szCs w:val="28"/>
          <w:lang w:val="en-US"/>
        </w:rPr>
      </w:pPr>
      <w:r w:rsidRPr="00764D03">
        <w:rPr>
          <w:color w:val="000000"/>
          <w:spacing w:val="4"/>
          <w:sz w:val="28"/>
          <w:szCs w:val="28"/>
          <w:lang w:val="en-US"/>
        </w:rPr>
        <w:t xml:space="preserve">To learn languages in comparison to compare </w:t>
      </w:r>
      <w:r w:rsidRPr="00764D03">
        <w:rPr>
          <w:sz w:val="28"/>
          <w:szCs w:val="28"/>
          <w:lang w:val="en-US"/>
        </w:rPr>
        <w:t xml:space="preserve">the grammatical categories of gender, </w:t>
      </w:r>
      <w:proofErr w:type="gramStart"/>
      <w:r w:rsidRPr="00764D03">
        <w:rPr>
          <w:sz w:val="28"/>
          <w:szCs w:val="28"/>
          <w:lang w:val="en-US"/>
        </w:rPr>
        <w:t>pronouns  English</w:t>
      </w:r>
      <w:proofErr w:type="gramEnd"/>
      <w:r w:rsidRPr="00764D03">
        <w:rPr>
          <w:sz w:val="28"/>
          <w:szCs w:val="28"/>
          <w:lang w:val="en-US"/>
        </w:rPr>
        <w:t>, Uzbek and Russian</w:t>
      </w:r>
      <w:r w:rsidRPr="00764D03">
        <w:rPr>
          <w:color w:val="000000"/>
          <w:spacing w:val="-3"/>
          <w:sz w:val="28"/>
          <w:szCs w:val="28"/>
          <w:lang w:val="en-US"/>
        </w:rPr>
        <w:t xml:space="preserve"> languages. Their </w:t>
      </w:r>
      <w:r w:rsidRPr="00764D03">
        <w:rPr>
          <w:color w:val="000000"/>
          <w:spacing w:val="1"/>
          <w:sz w:val="28"/>
          <w:szCs w:val="28"/>
          <w:lang w:val="en-US"/>
        </w:rPr>
        <w:t xml:space="preserve">differences in compared languages to understand a stable unity of structural form of </w:t>
      </w:r>
      <w:r w:rsidRPr="00764D03">
        <w:rPr>
          <w:sz w:val="28"/>
          <w:szCs w:val="28"/>
          <w:lang w:val="en-US"/>
        </w:rPr>
        <w:t xml:space="preserve">grammatical </w:t>
      </w:r>
      <w:proofErr w:type="gramStart"/>
      <w:r w:rsidRPr="00764D03">
        <w:rPr>
          <w:sz w:val="28"/>
          <w:szCs w:val="28"/>
          <w:lang w:val="en-US"/>
        </w:rPr>
        <w:t>categories</w:t>
      </w:r>
      <w:r w:rsidRPr="00764D03">
        <w:rPr>
          <w:b/>
          <w:sz w:val="28"/>
          <w:szCs w:val="28"/>
          <w:lang w:val="en-US"/>
        </w:rPr>
        <w:t xml:space="preserve"> </w:t>
      </w:r>
      <w:r w:rsidRPr="00764D03">
        <w:rPr>
          <w:color w:val="000000"/>
          <w:spacing w:val="-4"/>
          <w:sz w:val="28"/>
          <w:szCs w:val="28"/>
          <w:lang w:val="en-US"/>
        </w:rPr>
        <w:t>.</w:t>
      </w:r>
      <w:proofErr w:type="gramEnd"/>
    </w:p>
    <w:p w:rsidR="003728B5" w:rsidRPr="00764D03" w:rsidRDefault="003728B5" w:rsidP="003728B5">
      <w:pPr>
        <w:ind w:left="180"/>
        <w:jc w:val="both"/>
        <w:rPr>
          <w:b/>
          <w:bCs/>
          <w:sz w:val="28"/>
          <w:szCs w:val="28"/>
          <w:lang w:val="en-US"/>
        </w:rPr>
      </w:pPr>
      <w:r w:rsidRPr="00764D03">
        <w:rPr>
          <w:b/>
          <w:bCs/>
          <w:sz w:val="28"/>
          <w:szCs w:val="28"/>
          <w:lang w:val="en-US"/>
        </w:rPr>
        <w:t xml:space="preserve">  </w:t>
      </w:r>
      <w:r w:rsidRPr="00764D03">
        <w:rPr>
          <w:bCs/>
          <w:sz w:val="28"/>
          <w:szCs w:val="28"/>
          <w:lang w:val="en-US"/>
        </w:rPr>
        <w:t xml:space="preserve"> </w:t>
      </w:r>
      <w:r w:rsidRPr="00764D03">
        <w:rPr>
          <w:b/>
          <w:bCs/>
          <w:sz w:val="28"/>
          <w:szCs w:val="28"/>
          <w:lang w:val="en-US"/>
        </w:rPr>
        <w:t>2.</w:t>
      </w:r>
      <w:r w:rsidRPr="00764D03">
        <w:rPr>
          <w:b/>
          <w:bCs/>
          <w:sz w:val="28"/>
          <w:szCs w:val="28"/>
          <w:lang w:val="uz-Cyrl-UZ"/>
        </w:rPr>
        <w:t>2</w:t>
      </w:r>
      <w:r w:rsidRPr="00764D03">
        <w:rPr>
          <w:b/>
          <w:bCs/>
          <w:sz w:val="28"/>
          <w:szCs w:val="28"/>
          <w:lang w:val="en-US"/>
        </w:rPr>
        <w:t>.11.</w:t>
      </w:r>
      <w:r w:rsidRPr="00764D03">
        <w:rPr>
          <w:lang w:val="en-US"/>
        </w:rPr>
        <w:t xml:space="preserve"> </w:t>
      </w:r>
      <w:r w:rsidRPr="00764D03">
        <w:rPr>
          <w:b/>
          <w:sz w:val="28"/>
          <w:szCs w:val="28"/>
          <w:lang w:val="en-US"/>
        </w:rPr>
        <w:t>Typological category of Case</w:t>
      </w:r>
      <w:r w:rsidRPr="00764D03">
        <w:rPr>
          <w:color w:val="000000"/>
          <w:spacing w:val="1"/>
          <w:sz w:val="28"/>
          <w:szCs w:val="28"/>
          <w:lang w:val="en-US"/>
        </w:rPr>
        <w:t xml:space="preserve"> </w:t>
      </w:r>
      <w:r w:rsidRPr="00764D03">
        <w:rPr>
          <w:b/>
          <w:color w:val="000000"/>
          <w:spacing w:val="1"/>
          <w:sz w:val="28"/>
          <w:szCs w:val="28"/>
          <w:lang w:val="en-US"/>
        </w:rPr>
        <w:t>(2 hours)</w:t>
      </w:r>
      <w:r w:rsidRPr="00764D03">
        <w:rPr>
          <w:b/>
          <w:bCs/>
          <w:sz w:val="28"/>
          <w:szCs w:val="28"/>
          <w:lang w:val="en-US"/>
        </w:rPr>
        <w:t xml:space="preserve"> </w:t>
      </w:r>
    </w:p>
    <w:p w:rsidR="003728B5" w:rsidRPr="00764D03" w:rsidRDefault="003728B5" w:rsidP="003728B5">
      <w:pPr>
        <w:ind w:left="180"/>
        <w:jc w:val="both"/>
        <w:rPr>
          <w:b/>
          <w:bCs/>
          <w:sz w:val="28"/>
          <w:szCs w:val="28"/>
          <w:lang w:val="en-US"/>
        </w:rPr>
      </w:pPr>
      <w:r w:rsidRPr="00764D03">
        <w:rPr>
          <w:color w:val="000000"/>
          <w:spacing w:val="4"/>
          <w:sz w:val="28"/>
          <w:szCs w:val="28"/>
          <w:lang w:val="en-US"/>
        </w:rPr>
        <w:t xml:space="preserve">To learn languages in comparison to compare </w:t>
      </w:r>
      <w:r w:rsidRPr="00764D03">
        <w:rPr>
          <w:sz w:val="28"/>
          <w:szCs w:val="28"/>
          <w:lang w:val="en-US"/>
        </w:rPr>
        <w:t>the grammatical categories of case English, Uzbek and Russian</w:t>
      </w:r>
      <w:r w:rsidRPr="00764D03">
        <w:rPr>
          <w:color w:val="000000"/>
          <w:spacing w:val="-3"/>
          <w:sz w:val="28"/>
          <w:szCs w:val="28"/>
          <w:lang w:val="en-US"/>
        </w:rPr>
        <w:t xml:space="preserve"> languages. Their </w:t>
      </w:r>
      <w:r w:rsidRPr="00764D03">
        <w:rPr>
          <w:color w:val="000000"/>
          <w:spacing w:val="1"/>
          <w:sz w:val="28"/>
          <w:szCs w:val="28"/>
          <w:lang w:val="en-US"/>
        </w:rPr>
        <w:t xml:space="preserve">differences in compared languages to understand a stable unity of structural form of </w:t>
      </w:r>
      <w:r w:rsidRPr="00764D03">
        <w:rPr>
          <w:sz w:val="28"/>
          <w:szCs w:val="28"/>
          <w:lang w:val="en-US"/>
        </w:rPr>
        <w:t>grammatical categories</w:t>
      </w:r>
    </w:p>
    <w:p w:rsidR="003728B5" w:rsidRPr="00764D03" w:rsidRDefault="003728B5" w:rsidP="003728B5">
      <w:pPr>
        <w:ind w:left="180"/>
        <w:jc w:val="both"/>
        <w:rPr>
          <w:b/>
          <w:bCs/>
          <w:sz w:val="28"/>
          <w:szCs w:val="28"/>
          <w:lang w:val="en-US"/>
        </w:rPr>
      </w:pPr>
      <w:r w:rsidRPr="00764D03">
        <w:rPr>
          <w:b/>
          <w:bCs/>
          <w:sz w:val="28"/>
          <w:szCs w:val="28"/>
          <w:lang w:val="en-US"/>
        </w:rPr>
        <w:t xml:space="preserve">  </w:t>
      </w:r>
      <w:r w:rsidRPr="00764D03">
        <w:rPr>
          <w:bCs/>
          <w:sz w:val="28"/>
          <w:szCs w:val="28"/>
          <w:lang w:val="en-US"/>
        </w:rPr>
        <w:t xml:space="preserve"> </w:t>
      </w:r>
      <w:r w:rsidRPr="00764D03">
        <w:rPr>
          <w:b/>
          <w:bCs/>
          <w:sz w:val="28"/>
          <w:szCs w:val="28"/>
          <w:lang w:val="en-US"/>
        </w:rPr>
        <w:t>2.</w:t>
      </w:r>
      <w:r w:rsidRPr="00764D03">
        <w:rPr>
          <w:b/>
          <w:bCs/>
          <w:sz w:val="28"/>
          <w:szCs w:val="28"/>
          <w:lang w:val="uz-Cyrl-UZ"/>
        </w:rPr>
        <w:t>2</w:t>
      </w:r>
      <w:r w:rsidRPr="00764D03">
        <w:rPr>
          <w:b/>
          <w:bCs/>
          <w:sz w:val="28"/>
          <w:szCs w:val="28"/>
          <w:lang w:val="en-US"/>
        </w:rPr>
        <w:t>.12.</w:t>
      </w:r>
      <w:r w:rsidRPr="00764D03">
        <w:rPr>
          <w:lang w:val="en-US"/>
        </w:rPr>
        <w:t xml:space="preserve"> </w:t>
      </w:r>
      <w:r w:rsidRPr="00764D03">
        <w:rPr>
          <w:b/>
          <w:sz w:val="28"/>
          <w:szCs w:val="28"/>
          <w:lang w:val="en-US"/>
        </w:rPr>
        <w:t>Typological category of number</w:t>
      </w:r>
      <w:r w:rsidRPr="00764D03">
        <w:rPr>
          <w:b/>
          <w:color w:val="000000"/>
          <w:spacing w:val="1"/>
          <w:sz w:val="28"/>
          <w:szCs w:val="28"/>
          <w:lang w:val="en-US"/>
        </w:rPr>
        <w:t xml:space="preserve"> (2 hours)</w:t>
      </w:r>
      <w:r w:rsidRPr="00764D03">
        <w:rPr>
          <w:b/>
          <w:bCs/>
          <w:sz w:val="28"/>
          <w:szCs w:val="28"/>
          <w:lang w:val="en-US"/>
        </w:rPr>
        <w:t xml:space="preserve"> </w:t>
      </w:r>
    </w:p>
    <w:p w:rsidR="003728B5" w:rsidRPr="00764D03" w:rsidRDefault="003728B5" w:rsidP="003728B5">
      <w:pPr>
        <w:ind w:left="180"/>
        <w:jc w:val="both"/>
        <w:rPr>
          <w:b/>
          <w:bCs/>
          <w:sz w:val="28"/>
          <w:szCs w:val="28"/>
          <w:lang w:val="en-US"/>
        </w:rPr>
      </w:pPr>
      <w:r w:rsidRPr="00764D03">
        <w:rPr>
          <w:color w:val="000000"/>
          <w:spacing w:val="4"/>
          <w:sz w:val="28"/>
          <w:szCs w:val="28"/>
          <w:lang w:val="en-US"/>
        </w:rPr>
        <w:t xml:space="preserve">To learn languages in comparison to compare </w:t>
      </w:r>
      <w:r w:rsidRPr="00764D03">
        <w:rPr>
          <w:sz w:val="28"/>
          <w:szCs w:val="28"/>
          <w:lang w:val="en-US"/>
        </w:rPr>
        <w:t xml:space="preserve">the grammatical categories of </w:t>
      </w:r>
      <w:proofErr w:type="gramStart"/>
      <w:r w:rsidRPr="00764D03">
        <w:rPr>
          <w:sz w:val="28"/>
          <w:szCs w:val="28"/>
          <w:lang w:val="en-US"/>
        </w:rPr>
        <w:t>number  English</w:t>
      </w:r>
      <w:proofErr w:type="gramEnd"/>
      <w:r w:rsidRPr="00764D03">
        <w:rPr>
          <w:sz w:val="28"/>
          <w:szCs w:val="28"/>
          <w:lang w:val="en-US"/>
        </w:rPr>
        <w:t>, Uzbek and Russian</w:t>
      </w:r>
      <w:r w:rsidRPr="00764D03">
        <w:rPr>
          <w:color w:val="000000"/>
          <w:spacing w:val="-3"/>
          <w:sz w:val="28"/>
          <w:szCs w:val="28"/>
          <w:lang w:val="en-US"/>
        </w:rPr>
        <w:t xml:space="preserve"> languages. Their </w:t>
      </w:r>
      <w:r w:rsidRPr="00764D03">
        <w:rPr>
          <w:color w:val="000000"/>
          <w:spacing w:val="1"/>
          <w:sz w:val="28"/>
          <w:szCs w:val="28"/>
          <w:lang w:val="en-US"/>
        </w:rPr>
        <w:t xml:space="preserve">differences in compared languages to understand a stable unity of structural form of </w:t>
      </w:r>
      <w:r w:rsidRPr="00764D03">
        <w:rPr>
          <w:sz w:val="28"/>
          <w:szCs w:val="28"/>
          <w:lang w:val="en-US"/>
        </w:rPr>
        <w:t>grammatical categories</w:t>
      </w:r>
    </w:p>
    <w:p w:rsidR="003728B5" w:rsidRPr="00764D03" w:rsidRDefault="003728B5" w:rsidP="003728B5">
      <w:pPr>
        <w:ind w:left="180"/>
        <w:jc w:val="both"/>
        <w:rPr>
          <w:b/>
          <w:bCs/>
          <w:sz w:val="28"/>
          <w:szCs w:val="28"/>
          <w:lang w:val="en-US"/>
        </w:rPr>
      </w:pPr>
      <w:r w:rsidRPr="00764D03">
        <w:rPr>
          <w:b/>
          <w:bCs/>
          <w:sz w:val="28"/>
          <w:szCs w:val="28"/>
          <w:lang w:val="en-US"/>
        </w:rPr>
        <w:t xml:space="preserve">   2.</w:t>
      </w:r>
      <w:r w:rsidRPr="00764D03">
        <w:rPr>
          <w:b/>
          <w:bCs/>
          <w:sz w:val="28"/>
          <w:szCs w:val="28"/>
          <w:lang w:val="uz-Cyrl-UZ"/>
        </w:rPr>
        <w:t>2</w:t>
      </w:r>
      <w:r w:rsidRPr="00764D03">
        <w:rPr>
          <w:b/>
          <w:bCs/>
          <w:sz w:val="28"/>
          <w:szCs w:val="28"/>
          <w:lang w:val="en-US"/>
        </w:rPr>
        <w:t>.13.</w:t>
      </w:r>
      <w:r w:rsidRPr="00764D03">
        <w:rPr>
          <w:b/>
          <w:lang w:val="en-US"/>
        </w:rPr>
        <w:t xml:space="preserve"> </w:t>
      </w:r>
      <w:r w:rsidRPr="00764D03">
        <w:rPr>
          <w:b/>
          <w:sz w:val="28"/>
          <w:szCs w:val="28"/>
          <w:lang w:val="en-US"/>
        </w:rPr>
        <w:t xml:space="preserve">Typological category of person </w:t>
      </w:r>
      <w:r w:rsidRPr="00764D03">
        <w:rPr>
          <w:b/>
          <w:color w:val="000000"/>
          <w:spacing w:val="1"/>
          <w:sz w:val="28"/>
          <w:szCs w:val="28"/>
          <w:lang w:val="en-US"/>
        </w:rPr>
        <w:t>(2 hours)</w:t>
      </w:r>
      <w:r w:rsidRPr="00764D03">
        <w:rPr>
          <w:b/>
          <w:bCs/>
          <w:sz w:val="28"/>
          <w:szCs w:val="28"/>
          <w:lang w:val="en-US"/>
        </w:rPr>
        <w:t xml:space="preserve"> </w:t>
      </w:r>
    </w:p>
    <w:p w:rsidR="003728B5" w:rsidRPr="00764D03" w:rsidRDefault="003728B5" w:rsidP="003728B5">
      <w:pPr>
        <w:ind w:left="180"/>
        <w:jc w:val="both"/>
        <w:rPr>
          <w:b/>
          <w:bCs/>
          <w:sz w:val="28"/>
          <w:szCs w:val="28"/>
          <w:lang w:val="en-US"/>
        </w:rPr>
      </w:pPr>
      <w:r w:rsidRPr="00764D03">
        <w:rPr>
          <w:color w:val="000000"/>
          <w:spacing w:val="4"/>
          <w:sz w:val="28"/>
          <w:szCs w:val="28"/>
          <w:lang w:val="en-US"/>
        </w:rPr>
        <w:t xml:space="preserve">To learn languages in comparison to compare </w:t>
      </w:r>
      <w:r w:rsidRPr="00764D03">
        <w:rPr>
          <w:sz w:val="28"/>
          <w:szCs w:val="28"/>
          <w:lang w:val="en-US"/>
        </w:rPr>
        <w:t xml:space="preserve">the grammatical categories </w:t>
      </w:r>
      <w:proofErr w:type="gramStart"/>
      <w:r w:rsidRPr="00764D03">
        <w:rPr>
          <w:sz w:val="28"/>
          <w:szCs w:val="28"/>
          <w:lang w:val="en-US"/>
        </w:rPr>
        <w:t>of  person</w:t>
      </w:r>
      <w:proofErr w:type="gramEnd"/>
      <w:r w:rsidRPr="00764D03">
        <w:rPr>
          <w:sz w:val="28"/>
          <w:szCs w:val="28"/>
          <w:lang w:val="en-US"/>
        </w:rPr>
        <w:t xml:space="preserve">  English, Uzbek and Russian</w:t>
      </w:r>
      <w:r w:rsidRPr="00764D03">
        <w:rPr>
          <w:color w:val="000000"/>
          <w:spacing w:val="-3"/>
          <w:sz w:val="28"/>
          <w:szCs w:val="28"/>
          <w:lang w:val="en-US"/>
        </w:rPr>
        <w:t xml:space="preserve"> languages. Their </w:t>
      </w:r>
      <w:r w:rsidRPr="00764D03">
        <w:rPr>
          <w:color w:val="000000"/>
          <w:spacing w:val="1"/>
          <w:sz w:val="28"/>
          <w:szCs w:val="28"/>
          <w:lang w:val="en-US"/>
        </w:rPr>
        <w:t xml:space="preserve">differences in compared languages to understand a stable unity of structural form of </w:t>
      </w:r>
      <w:r w:rsidRPr="00764D03">
        <w:rPr>
          <w:sz w:val="28"/>
          <w:szCs w:val="28"/>
          <w:lang w:val="en-US"/>
        </w:rPr>
        <w:t xml:space="preserve">grammatical categories </w:t>
      </w:r>
      <w:r w:rsidRPr="00764D03">
        <w:rPr>
          <w:b/>
          <w:bCs/>
          <w:sz w:val="28"/>
          <w:szCs w:val="28"/>
          <w:lang w:val="en-US"/>
        </w:rPr>
        <w:t xml:space="preserve">  </w:t>
      </w:r>
    </w:p>
    <w:p w:rsidR="003728B5" w:rsidRPr="00764D03" w:rsidRDefault="003728B5" w:rsidP="003728B5">
      <w:pPr>
        <w:ind w:left="180"/>
        <w:jc w:val="both"/>
        <w:rPr>
          <w:b/>
          <w:bCs/>
          <w:sz w:val="28"/>
          <w:szCs w:val="28"/>
          <w:lang w:val="en-US"/>
        </w:rPr>
      </w:pPr>
      <w:r w:rsidRPr="00764D03">
        <w:rPr>
          <w:bCs/>
          <w:sz w:val="28"/>
          <w:szCs w:val="28"/>
          <w:lang w:val="en-US"/>
        </w:rPr>
        <w:t xml:space="preserve"> </w:t>
      </w:r>
      <w:r w:rsidRPr="00764D03">
        <w:rPr>
          <w:b/>
          <w:bCs/>
          <w:sz w:val="28"/>
          <w:szCs w:val="28"/>
          <w:lang w:val="en-US"/>
        </w:rPr>
        <w:t>2.</w:t>
      </w:r>
      <w:r w:rsidRPr="00764D03">
        <w:rPr>
          <w:b/>
          <w:bCs/>
          <w:sz w:val="28"/>
          <w:szCs w:val="28"/>
          <w:lang w:val="uz-Cyrl-UZ"/>
        </w:rPr>
        <w:t>2</w:t>
      </w:r>
      <w:r w:rsidRPr="00764D03">
        <w:rPr>
          <w:b/>
          <w:bCs/>
          <w:sz w:val="28"/>
          <w:szCs w:val="28"/>
          <w:lang w:val="en-US"/>
        </w:rPr>
        <w:t>.14.</w:t>
      </w:r>
      <w:r w:rsidRPr="00764D03">
        <w:rPr>
          <w:lang w:val="en-US"/>
        </w:rPr>
        <w:t xml:space="preserve"> </w:t>
      </w:r>
      <w:r w:rsidRPr="00764D03">
        <w:rPr>
          <w:b/>
          <w:sz w:val="28"/>
          <w:szCs w:val="28"/>
          <w:lang w:val="en-US"/>
        </w:rPr>
        <w:t>Comparative analysis of the Syntactic systems of Modern English, Uzbek and Russian</w:t>
      </w:r>
      <w:r w:rsidRPr="00764D03">
        <w:rPr>
          <w:b/>
          <w:color w:val="000000"/>
          <w:spacing w:val="1"/>
          <w:sz w:val="28"/>
          <w:szCs w:val="28"/>
          <w:lang w:val="en-US"/>
        </w:rPr>
        <w:t xml:space="preserve"> (2 hours)</w:t>
      </w:r>
      <w:r w:rsidRPr="00764D03">
        <w:rPr>
          <w:b/>
          <w:bCs/>
          <w:sz w:val="28"/>
          <w:szCs w:val="28"/>
          <w:lang w:val="en-US"/>
        </w:rPr>
        <w:t xml:space="preserve"> </w:t>
      </w:r>
    </w:p>
    <w:p w:rsidR="003728B5" w:rsidRPr="00764D03" w:rsidRDefault="003728B5" w:rsidP="003728B5">
      <w:pPr>
        <w:spacing w:line="276" w:lineRule="auto"/>
        <w:ind w:left="426"/>
        <w:contextualSpacing/>
        <w:rPr>
          <w:color w:val="000000"/>
          <w:spacing w:val="1"/>
          <w:sz w:val="28"/>
          <w:szCs w:val="28"/>
          <w:lang w:val="en-US"/>
        </w:rPr>
      </w:pPr>
      <w:r w:rsidRPr="00764D03">
        <w:rPr>
          <w:color w:val="000000"/>
          <w:spacing w:val="1"/>
          <w:sz w:val="28"/>
          <w:szCs w:val="28"/>
          <w:lang w:val="en-US"/>
        </w:rPr>
        <w:t>To acquaint the students with the notions of “syntactical system”</w:t>
      </w:r>
    </w:p>
    <w:p w:rsidR="003728B5" w:rsidRPr="00764D03" w:rsidRDefault="003728B5" w:rsidP="003728B5">
      <w:pPr>
        <w:spacing w:line="276" w:lineRule="auto"/>
        <w:ind w:left="426"/>
        <w:contextualSpacing/>
        <w:rPr>
          <w:color w:val="000000"/>
          <w:spacing w:val="1"/>
          <w:sz w:val="28"/>
          <w:szCs w:val="28"/>
          <w:lang w:val="en-US"/>
        </w:rPr>
      </w:pPr>
      <w:r w:rsidRPr="00764D03">
        <w:rPr>
          <w:color w:val="000000"/>
          <w:spacing w:val="1"/>
          <w:sz w:val="28"/>
          <w:szCs w:val="28"/>
          <w:lang w:val="en-US"/>
        </w:rPr>
        <w:t xml:space="preserve">To teach the students </w:t>
      </w:r>
      <w:proofErr w:type="gramStart"/>
      <w:r w:rsidRPr="00764D03">
        <w:rPr>
          <w:color w:val="000000"/>
          <w:spacing w:val="1"/>
          <w:sz w:val="28"/>
          <w:szCs w:val="28"/>
          <w:lang w:val="en-US"/>
        </w:rPr>
        <w:t>the  typologies</w:t>
      </w:r>
      <w:proofErr w:type="gramEnd"/>
      <w:r w:rsidRPr="00764D03">
        <w:rPr>
          <w:color w:val="000000"/>
          <w:spacing w:val="1"/>
          <w:sz w:val="28"/>
          <w:szCs w:val="28"/>
          <w:lang w:val="en-US"/>
        </w:rPr>
        <w:t xml:space="preserve"> word-combinations and phrases  </w:t>
      </w:r>
    </w:p>
    <w:p w:rsidR="003728B5" w:rsidRPr="00764D03" w:rsidRDefault="003728B5" w:rsidP="003728B5">
      <w:pPr>
        <w:spacing w:line="276" w:lineRule="auto"/>
        <w:ind w:left="426"/>
        <w:contextualSpacing/>
        <w:rPr>
          <w:color w:val="000000"/>
          <w:spacing w:val="1"/>
          <w:sz w:val="28"/>
          <w:szCs w:val="28"/>
          <w:lang w:val="en-US"/>
        </w:rPr>
      </w:pPr>
      <w:r w:rsidRPr="00764D03">
        <w:rPr>
          <w:color w:val="000000"/>
          <w:spacing w:val="1"/>
          <w:sz w:val="28"/>
          <w:szCs w:val="28"/>
          <w:lang w:val="en-US"/>
        </w:rPr>
        <w:t xml:space="preserve">To teach them differentiate stock phrases according to certain criteria </w:t>
      </w:r>
    </w:p>
    <w:p w:rsidR="003728B5" w:rsidRPr="00764D03" w:rsidRDefault="003728B5" w:rsidP="003728B5">
      <w:pPr>
        <w:spacing w:line="276" w:lineRule="auto"/>
        <w:ind w:left="426"/>
        <w:contextualSpacing/>
        <w:rPr>
          <w:caps/>
          <w:color w:val="000000"/>
          <w:lang w:val="uz-Cyrl-UZ"/>
        </w:rPr>
      </w:pPr>
      <w:r w:rsidRPr="00764D03">
        <w:rPr>
          <w:color w:val="000000"/>
          <w:spacing w:val="1"/>
          <w:sz w:val="28"/>
          <w:szCs w:val="28"/>
          <w:lang w:val="en-US"/>
        </w:rPr>
        <w:t>To acquaint the students with the notions of “typology of the sentence</w:t>
      </w:r>
      <w:r w:rsidRPr="00764D03">
        <w:rPr>
          <w:color w:val="000000"/>
          <w:lang w:val="en-US"/>
        </w:rPr>
        <w:t>”</w:t>
      </w:r>
    </w:p>
    <w:p w:rsidR="003728B5" w:rsidRPr="00764D03" w:rsidRDefault="003728B5" w:rsidP="003728B5">
      <w:pPr>
        <w:ind w:left="180"/>
        <w:jc w:val="both"/>
        <w:rPr>
          <w:b/>
          <w:bCs/>
          <w:sz w:val="28"/>
          <w:szCs w:val="28"/>
          <w:lang w:val="uz-Cyrl-UZ"/>
        </w:rPr>
      </w:pPr>
    </w:p>
    <w:p w:rsidR="003728B5" w:rsidRPr="00764D03" w:rsidRDefault="003728B5" w:rsidP="003728B5">
      <w:pPr>
        <w:ind w:left="180"/>
        <w:jc w:val="both"/>
        <w:rPr>
          <w:b/>
          <w:bCs/>
          <w:sz w:val="28"/>
          <w:szCs w:val="28"/>
          <w:lang w:val="en-US"/>
        </w:rPr>
      </w:pPr>
      <w:r w:rsidRPr="00764D03">
        <w:rPr>
          <w:b/>
          <w:bCs/>
          <w:sz w:val="28"/>
          <w:szCs w:val="28"/>
          <w:lang w:val="en-US"/>
        </w:rPr>
        <w:t xml:space="preserve">  </w:t>
      </w:r>
      <w:r w:rsidRPr="00764D03">
        <w:rPr>
          <w:bCs/>
          <w:sz w:val="28"/>
          <w:szCs w:val="28"/>
          <w:lang w:val="en-US"/>
        </w:rPr>
        <w:t xml:space="preserve"> </w:t>
      </w:r>
      <w:r w:rsidRPr="00764D03">
        <w:rPr>
          <w:b/>
          <w:bCs/>
          <w:sz w:val="28"/>
          <w:szCs w:val="28"/>
          <w:lang w:val="en-US"/>
        </w:rPr>
        <w:t>2.</w:t>
      </w:r>
      <w:r w:rsidRPr="00764D03">
        <w:rPr>
          <w:b/>
          <w:bCs/>
          <w:sz w:val="28"/>
          <w:szCs w:val="28"/>
          <w:lang w:val="uz-Cyrl-UZ"/>
        </w:rPr>
        <w:t>2</w:t>
      </w:r>
      <w:r w:rsidRPr="00764D03">
        <w:rPr>
          <w:b/>
          <w:bCs/>
          <w:sz w:val="28"/>
          <w:szCs w:val="28"/>
          <w:lang w:val="en-US"/>
        </w:rPr>
        <w:t>.15.</w:t>
      </w:r>
      <w:r w:rsidRPr="00764D03">
        <w:rPr>
          <w:lang w:val="en-US"/>
        </w:rPr>
        <w:t xml:space="preserve"> </w:t>
      </w:r>
      <w:r w:rsidRPr="00764D03">
        <w:rPr>
          <w:b/>
          <w:sz w:val="28"/>
          <w:szCs w:val="28"/>
          <w:lang w:val="en-US"/>
        </w:rPr>
        <w:t>The grammatical categories of Tenses and Aspects English, Uzbek and Russian</w:t>
      </w:r>
      <w:r w:rsidRPr="00764D03">
        <w:rPr>
          <w:b/>
          <w:color w:val="000000"/>
          <w:spacing w:val="1"/>
          <w:sz w:val="28"/>
          <w:szCs w:val="28"/>
          <w:lang w:val="en-US"/>
        </w:rPr>
        <w:t xml:space="preserve"> (2 hours)</w:t>
      </w:r>
      <w:r w:rsidRPr="00764D03">
        <w:rPr>
          <w:b/>
          <w:bCs/>
          <w:sz w:val="28"/>
          <w:szCs w:val="28"/>
          <w:lang w:val="en-US"/>
        </w:rPr>
        <w:t xml:space="preserve"> </w:t>
      </w:r>
    </w:p>
    <w:p w:rsidR="003728B5" w:rsidRPr="00764D03" w:rsidRDefault="003728B5" w:rsidP="003728B5">
      <w:pPr>
        <w:shd w:val="clear" w:color="auto" w:fill="FFFFFF"/>
        <w:tabs>
          <w:tab w:val="left" w:pos="1418"/>
        </w:tabs>
        <w:spacing w:line="280" w:lineRule="atLeast"/>
        <w:ind w:left="500" w:right="234"/>
        <w:jc w:val="both"/>
        <w:rPr>
          <w:sz w:val="28"/>
          <w:szCs w:val="28"/>
          <w:lang w:val="en-US"/>
        </w:rPr>
      </w:pPr>
      <w:r w:rsidRPr="00764D03">
        <w:rPr>
          <w:color w:val="000000"/>
          <w:spacing w:val="5"/>
          <w:sz w:val="28"/>
          <w:szCs w:val="28"/>
          <w:lang w:val="en-US"/>
        </w:rPr>
        <w:t xml:space="preserve">To learn </w:t>
      </w:r>
      <w:r w:rsidRPr="00764D03">
        <w:rPr>
          <w:sz w:val="28"/>
          <w:szCs w:val="28"/>
          <w:lang w:val="en-US"/>
        </w:rPr>
        <w:t>the grammatical categories of Tenses and Aspects English, Uzbek and Russian</w:t>
      </w:r>
      <w:r w:rsidRPr="00764D03">
        <w:rPr>
          <w:color w:val="000000"/>
          <w:spacing w:val="5"/>
          <w:sz w:val="28"/>
          <w:szCs w:val="28"/>
          <w:lang w:val="en-US"/>
        </w:rPr>
        <w:t xml:space="preserve"> their contrasting differences in the systems   of   tenses in </w:t>
      </w:r>
      <w:proofErr w:type="gramStart"/>
      <w:r w:rsidRPr="00764D03">
        <w:rPr>
          <w:color w:val="000000"/>
          <w:spacing w:val="5"/>
          <w:sz w:val="28"/>
          <w:szCs w:val="28"/>
          <w:lang w:val="en-US"/>
        </w:rPr>
        <w:t xml:space="preserve">the  </w:t>
      </w:r>
      <w:r w:rsidRPr="00764D03">
        <w:rPr>
          <w:color w:val="000000"/>
          <w:spacing w:val="-2"/>
          <w:sz w:val="28"/>
          <w:szCs w:val="28"/>
          <w:lang w:val="en-US"/>
        </w:rPr>
        <w:t>languages</w:t>
      </w:r>
      <w:proofErr w:type="gramEnd"/>
      <w:r w:rsidRPr="00764D03">
        <w:rPr>
          <w:color w:val="000000"/>
          <w:spacing w:val="-2"/>
          <w:sz w:val="28"/>
          <w:szCs w:val="28"/>
          <w:lang w:val="en-US"/>
        </w:rPr>
        <w:t xml:space="preserve"> compared ; </w:t>
      </w:r>
      <w:r w:rsidRPr="00764D03">
        <w:rPr>
          <w:color w:val="000000"/>
          <w:spacing w:val="4"/>
          <w:sz w:val="28"/>
          <w:szCs w:val="28"/>
          <w:lang w:val="en-US"/>
        </w:rPr>
        <w:t xml:space="preserve">The connections with the typologial features of the </w:t>
      </w:r>
      <w:r w:rsidRPr="00764D03">
        <w:rPr>
          <w:color w:val="000000"/>
          <w:spacing w:val="2"/>
          <w:sz w:val="28"/>
          <w:szCs w:val="28"/>
          <w:lang w:val="en-US"/>
        </w:rPr>
        <w:t xml:space="preserve">languages in comparison, which demonstrates their idimatism, English-an </w:t>
      </w:r>
      <w:r w:rsidRPr="00764D03">
        <w:rPr>
          <w:color w:val="000000"/>
          <w:spacing w:val="-1"/>
          <w:sz w:val="28"/>
          <w:szCs w:val="28"/>
          <w:lang w:val="en-US"/>
        </w:rPr>
        <w:t xml:space="preserve">analytical language, Uzbek-agglutinative, Russian-being flective. </w:t>
      </w:r>
    </w:p>
    <w:p w:rsidR="003728B5" w:rsidRPr="00764D03" w:rsidRDefault="003728B5" w:rsidP="003728B5">
      <w:pPr>
        <w:ind w:left="180"/>
        <w:jc w:val="both"/>
        <w:rPr>
          <w:b/>
          <w:bCs/>
          <w:sz w:val="28"/>
          <w:szCs w:val="28"/>
          <w:lang w:val="en-US"/>
        </w:rPr>
      </w:pPr>
      <w:r w:rsidRPr="00764D03">
        <w:rPr>
          <w:b/>
          <w:bCs/>
          <w:sz w:val="28"/>
          <w:szCs w:val="28"/>
          <w:lang w:val="en-US"/>
        </w:rPr>
        <w:t xml:space="preserve">  </w:t>
      </w:r>
      <w:r w:rsidRPr="00764D03">
        <w:rPr>
          <w:bCs/>
          <w:sz w:val="28"/>
          <w:szCs w:val="28"/>
          <w:lang w:val="en-US"/>
        </w:rPr>
        <w:t xml:space="preserve"> </w:t>
      </w:r>
      <w:r w:rsidRPr="00764D03">
        <w:rPr>
          <w:b/>
          <w:bCs/>
          <w:sz w:val="28"/>
          <w:szCs w:val="28"/>
          <w:lang w:val="en-US"/>
        </w:rPr>
        <w:t>2.</w:t>
      </w:r>
      <w:r w:rsidRPr="00764D03">
        <w:rPr>
          <w:b/>
          <w:bCs/>
          <w:sz w:val="28"/>
          <w:szCs w:val="28"/>
          <w:lang w:val="uz-Cyrl-UZ"/>
        </w:rPr>
        <w:t>2</w:t>
      </w:r>
      <w:r w:rsidRPr="00764D03">
        <w:rPr>
          <w:b/>
          <w:bCs/>
          <w:sz w:val="28"/>
          <w:szCs w:val="28"/>
          <w:lang w:val="en-US"/>
        </w:rPr>
        <w:t>.16.</w:t>
      </w:r>
      <w:r w:rsidRPr="00764D03">
        <w:rPr>
          <w:lang w:val="en-US"/>
        </w:rPr>
        <w:t xml:space="preserve"> </w:t>
      </w:r>
      <w:r w:rsidRPr="00764D03">
        <w:rPr>
          <w:b/>
          <w:sz w:val="28"/>
          <w:szCs w:val="28"/>
          <w:lang w:val="en-US"/>
        </w:rPr>
        <w:t>The grammatical categories of Voice English, Uzbek and Russian</w:t>
      </w:r>
      <w:r w:rsidRPr="00764D03">
        <w:rPr>
          <w:b/>
          <w:color w:val="000000"/>
          <w:spacing w:val="1"/>
          <w:sz w:val="28"/>
          <w:szCs w:val="28"/>
          <w:lang w:val="en-US"/>
        </w:rPr>
        <w:t xml:space="preserve"> (2 hours)</w:t>
      </w:r>
      <w:r w:rsidRPr="00764D03">
        <w:rPr>
          <w:b/>
          <w:bCs/>
          <w:sz w:val="28"/>
          <w:szCs w:val="28"/>
          <w:lang w:val="en-US"/>
        </w:rPr>
        <w:t xml:space="preserve"> </w:t>
      </w:r>
    </w:p>
    <w:p w:rsidR="003728B5" w:rsidRPr="00764D03" w:rsidRDefault="003728B5" w:rsidP="003728B5">
      <w:pPr>
        <w:ind w:left="180"/>
        <w:jc w:val="both"/>
        <w:rPr>
          <w:b/>
          <w:bCs/>
          <w:sz w:val="28"/>
          <w:szCs w:val="28"/>
          <w:lang w:val="en-US"/>
        </w:rPr>
      </w:pPr>
      <w:r w:rsidRPr="00764D03">
        <w:rPr>
          <w:color w:val="000000"/>
          <w:spacing w:val="5"/>
          <w:sz w:val="28"/>
          <w:szCs w:val="28"/>
          <w:lang w:val="en-US"/>
        </w:rPr>
        <w:t xml:space="preserve">To learn </w:t>
      </w:r>
      <w:r w:rsidRPr="00764D03">
        <w:rPr>
          <w:sz w:val="28"/>
          <w:szCs w:val="28"/>
          <w:lang w:val="en-US"/>
        </w:rPr>
        <w:t>the grammatical categories of Voice English, Uzbek and Russian</w:t>
      </w:r>
      <w:r w:rsidRPr="00764D03">
        <w:rPr>
          <w:color w:val="000000"/>
          <w:spacing w:val="5"/>
          <w:sz w:val="28"/>
          <w:szCs w:val="28"/>
          <w:lang w:val="en-US"/>
        </w:rPr>
        <w:t xml:space="preserve"> their contrasting differences in the systems   of   tenses in </w:t>
      </w:r>
      <w:proofErr w:type="gramStart"/>
      <w:r w:rsidRPr="00764D03">
        <w:rPr>
          <w:color w:val="000000"/>
          <w:spacing w:val="5"/>
          <w:sz w:val="28"/>
          <w:szCs w:val="28"/>
          <w:lang w:val="en-US"/>
        </w:rPr>
        <w:t xml:space="preserve">the  </w:t>
      </w:r>
      <w:r w:rsidRPr="00764D03">
        <w:rPr>
          <w:color w:val="000000"/>
          <w:spacing w:val="-2"/>
          <w:sz w:val="28"/>
          <w:szCs w:val="28"/>
          <w:lang w:val="en-US"/>
        </w:rPr>
        <w:t>languages</w:t>
      </w:r>
      <w:proofErr w:type="gramEnd"/>
      <w:r w:rsidRPr="00764D03">
        <w:rPr>
          <w:color w:val="000000"/>
          <w:spacing w:val="-2"/>
          <w:sz w:val="28"/>
          <w:szCs w:val="28"/>
          <w:lang w:val="en-US"/>
        </w:rPr>
        <w:t xml:space="preserve"> compared ; </w:t>
      </w:r>
      <w:r w:rsidRPr="00764D03">
        <w:rPr>
          <w:color w:val="000000"/>
          <w:spacing w:val="4"/>
          <w:sz w:val="28"/>
          <w:szCs w:val="28"/>
          <w:lang w:val="en-US"/>
        </w:rPr>
        <w:t xml:space="preserve">The connections with the typologial features of the </w:t>
      </w:r>
      <w:r w:rsidRPr="00764D03">
        <w:rPr>
          <w:color w:val="000000"/>
          <w:spacing w:val="2"/>
          <w:sz w:val="28"/>
          <w:szCs w:val="28"/>
          <w:lang w:val="en-US"/>
        </w:rPr>
        <w:t xml:space="preserve">languages in comparison, which demonstrates their idimatism, English-an </w:t>
      </w:r>
      <w:r w:rsidRPr="00764D03">
        <w:rPr>
          <w:color w:val="000000"/>
          <w:spacing w:val="-1"/>
          <w:sz w:val="28"/>
          <w:szCs w:val="28"/>
          <w:lang w:val="en-US"/>
        </w:rPr>
        <w:t>analytical language, Uzbek-agglutinative, Russian-being flective</w:t>
      </w:r>
    </w:p>
    <w:p w:rsidR="003728B5" w:rsidRPr="00764D03" w:rsidRDefault="003728B5" w:rsidP="003728B5">
      <w:pPr>
        <w:ind w:left="180"/>
        <w:jc w:val="both"/>
        <w:rPr>
          <w:b/>
          <w:bCs/>
          <w:sz w:val="28"/>
          <w:szCs w:val="28"/>
          <w:lang w:val="en-US"/>
        </w:rPr>
      </w:pPr>
      <w:r w:rsidRPr="00764D03">
        <w:rPr>
          <w:b/>
          <w:bCs/>
          <w:sz w:val="28"/>
          <w:szCs w:val="28"/>
          <w:lang w:val="en-US"/>
        </w:rPr>
        <w:t xml:space="preserve">  </w:t>
      </w:r>
      <w:r w:rsidRPr="00764D03">
        <w:rPr>
          <w:bCs/>
          <w:sz w:val="28"/>
          <w:szCs w:val="28"/>
          <w:lang w:val="en-US"/>
        </w:rPr>
        <w:t xml:space="preserve"> </w:t>
      </w:r>
      <w:r w:rsidRPr="00764D03">
        <w:rPr>
          <w:b/>
          <w:bCs/>
          <w:sz w:val="28"/>
          <w:szCs w:val="28"/>
          <w:lang w:val="en-US"/>
        </w:rPr>
        <w:t>2.</w:t>
      </w:r>
      <w:r w:rsidRPr="00764D03">
        <w:rPr>
          <w:b/>
          <w:bCs/>
          <w:sz w:val="28"/>
          <w:szCs w:val="28"/>
          <w:lang w:val="uz-Cyrl-UZ"/>
        </w:rPr>
        <w:t>2</w:t>
      </w:r>
      <w:r w:rsidRPr="00764D03">
        <w:rPr>
          <w:b/>
          <w:bCs/>
          <w:sz w:val="28"/>
          <w:szCs w:val="28"/>
          <w:lang w:val="en-US"/>
        </w:rPr>
        <w:t>.17.</w:t>
      </w:r>
      <w:r w:rsidRPr="00764D03">
        <w:rPr>
          <w:lang w:val="en-US"/>
        </w:rPr>
        <w:t xml:space="preserve"> </w:t>
      </w:r>
      <w:r w:rsidRPr="00764D03">
        <w:rPr>
          <w:b/>
          <w:sz w:val="28"/>
          <w:szCs w:val="28"/>
          <w:lang w:val="en-US"/>
        </w:rPr>
        <w:t>Comparative analysis   of the Lexical systems of Modern English, Uzbek and Russian.</w:t>
      </w:r>
      <w:r w:rsidRPr="00764D03">
        <w:rPr>
          <w:b/>
          <w:color w:val="000000"/>
          <w:spacing w:val="1"/>
          <w:sz w:val="28"/>
          <w:szCs w:val="28"/>
          <w:lang w:val="en-US"/>
        </w:rPr>
        <w:t xml:space="preserve"> (2 hours)</w:t>
      </w:r>
      <w:r w:rsidRPr="00764D03">
        <w:rPr>
          <w:b/>
          <w:bCs/>
          <w:sz w:val="28"/>
          <w:szCs w:val="28"/>
          <w:lang w:val="en-US"/>
        </w:rPr>
        <w:t xml:space="preserve"> </w:t>
      </w:r>
    </w:p>
    <w:p w:rsidR="003728B5" w:rsidRPr="00764D03" w:rsidRDefault="003728B5" w:rsidP="003728B5">
      <w:pPr>
        <w:spacing w:line="276" w:lineRule="auto"/>
        <w:ind w:left="426"/>
        <w:contextualSpacing/>
        <w:rPr>
          <w:color w:val="000000"/>
          <w:spacing w:val="1"/>
          <w:sz w:val="28"/>
          <w:szCs w:val="28"/>
          <w:lang w:val="en-US"/>
        </w:rPr>
      </w:pPr>
      <w:r w:rsidRPr="00764D03">
        <w:rPr>
          <w:color w:val="000000"/>
          <w:spacing w:val="1"/>
          <w:sz w:val="28"/>
          <w:szCs w:val="28"/>
          <w:lang w:val="en-US"/>
        </w:rPr>
        <w:t>To acquaint the students with the notions of “typology of lexical systems”</w:t>
      </w:r>
    </w:p>
    <w:p w:rsidR="003728B5" w:rsidRPr="00764D03" w:rsidRDefault="003728B5" w:rsidP="003728B5">
      <w:pPr>
        <w:spacing w:line="276" w:lineRule="auto"/>
        <w:ind w:left="426"/>
        <w:contextualSpacing/>
        <w:rPr>
          <w:color w:val="000000"/>
          <w:spacing w:val="1"/>
          <w:sz w:val="28"/>
          <w:szCs w:val="28"/>
          <w:lang w:val="en-US"/>
        </w:rPr>
      </w:pPr>
      <w:r w:rsidRPr="00764D03">
        <w:rPr>
          <w:color w:val="000000"/>
          <w:spacing w:val="1"/>
          <w:sz w:val="28"/>
          <w:szCs w:val="28"/>
          <w:lang w:val="en-US"/>
        </w:rPr>
        <w:t xml:space="preserve">To explain the student the nature of a word as the main typological unit of the lexical system of the </w:t>
      </w:r>
      <w:proofErr w:type="gramStart"/>
      <w:r w:rsidRPr="00764D03">
        <w:rPr>
          <w:color w:val="000000"/>
          <w:spacing w:val="1"/>
          <w:sz w:val="28"/>
          <w:szCs w:val="28"/>
          <w:lang w:val="en-US"/>
        </w:rPr>
        <w:t>language,  to</w:t>
      </w:r>
      <w:proofErr w:type="gramEnd"/>
      <w:r w:rsidRPr="00764D03">
        <w:rPr>
          <w:color w:val="000000"/>
          <w:spacing w:val="1"/>
          <w:sz w:val="28"/>
          <w:szCs w:val="28"/>
          <w:lang w:val="en-US"/>
        </w:rPr>
        <w:t xml:space="preserve"> teach them different approaches to definition of “part of speech”, to acquaint the students with the notions of “typology of grammatical categories</w:t>
      </w:r>
      <w:r w:rsidRPr="00764D03">
        <w:rPr>
          <w:color w:val="000000"/>
          <w:lang w:val="en-US"/>
        </w:rPr>
        <w:t>”.</w:t>
      </w:r>
    </w:p>
    <w:p w:rsidR="003728B5" w:rsidRPr="00764D03" w:rsidRDefault="003728B5" w:rsidP="003728B5">
      <w:pPr>
        <w:ind w:left="180"/>
        <w:jc w:val="both"/>
        <w:rPr>
          <w:b/>
          <w:bCs/>
          <w:sz w:val="28"/>
          <w:szCs w:val="28"/>
          <w:lang w:val="en-US"/>
        </w:rPr>
      </w:pPr>
    </w:p>
    <w:p w:rsidR="003728B5" w:rsidRPr="00764D03" w:rsidRDefault="003728B5" w:rsidP="003728B5">
      <w:pPr>
        <w:ind w:left="180"/>
        <w:jc w:val="both"/>
        <w:rPr>
          <w:b/>
          <w:bCs/>
          <w:sz w:val="28"/>
          <w:szCs w:val="28"/>
          <w:lang w:val="en-US"/>
        </w:rPr>
      </w:pPr>
      <w:r w:rsidRPr="00764D03">
        <w:rPr>
          <w:b/>
          <w:bCs/>
          <w:sz w:val="28"/>
          <w:szCs w:val="28"/>
          <w:lang w:val="en-US"/>
        </w:rPr>
        <w:t xml:space="preserve">  </w:t>
      </w:r>
      <w:r w:rsidRPr="00764D03">
        <w:rPr>
          <w:bCs/>
          <w:sz w:val="28"/>
          <w:szCs w:val="28"/>
          <w:lang w:val="en-US"/>
        </w:rPr>
        <w:t xml:space="preserve"> </w:t>
      </w:r>
      <w:r w:rsidRPr="00764D03">
        <w:rPr>
          <w:b/>
          <w:bCs/>
          <w:sz w:val="28"/>
          <w:szCs w:val="28"/>
          <w:lang w:val="en-US"/>
        </w:rPr>
        <w:t>2.</w:t>
      </w:r>
      <w:r w:rsidRPr="00764D03">
        <w:rPr>
          <w:b/>
          <w:bCs/>
          <w:sz w:val="28"/>
          <w:szCs w:val="28"/>
          <w:lang w:val="uz-Cyrl-UZ"/>
        </w:rPr>
        <w:t>2</w:t>
      </w:r>
      <w:r w:rsidRPr="00764D03">
        <w:rPr>
          <w:b/>
          <w:bCs/>
          <w:sz w:val="28"/>
          <w:szCs w:val="28"/>
          <w:lang w:val="en-US"/>
        </w:rPr>
        <w:t>.18.</w:t>
      </w:r>
      <w:r w:rsidRPr="00764D03">
        <w:rPr>
          <w:lang w:val="en-US"/>
        </w:rPr>
        <w:t xml:space="preserve"> </w:t>
      </w:r>
      <w:r w:rsidRPr="00764D03">
        <w:rPr>
          <w:b/>
          <w:sz w:val="28"/>
          <w:szCs w:val="28"/>
          <w:lang w:val="en-US"/>
        </w:rPr>
        <w:t xml:space="preserve">The grammatical categories </w:t>
      </w:r>
      <w:proofErr w:type="gramStart"/>
      <w:r w:rsidRPr="00764D03">
        <w:rPr>
          <w:b/>
          <w:sz w:val="28"/>
          <w:szCs w:val="28"/>
          <w:lang w:val="en-US"/>
        </w:rPr>
        <w:t>of  Mood</w:t>
      </w:r>
      <w:proofErr w:type="gramEnd"/>
      <w:r w:rsidRPr="00764D03">
        <w:rPr>
          <w:b/>
          <w:sz w:val="28"/>
          <w:szCs w:val="28"/>
          <w:lang w:val="en-US"/>
        </w:rPr>
        <w:t xml:space="preserve">  English, Uzbek and Russian</w:t>
      </w:r>
      <w:r w:rsidRPr="00764D03">
        <w:rPr>
          <w:b/>
          <w:color w:val="000000"/>
          <w:spacing w:val="1"/>
          <w:sz w:val="28"/>
          <w:szCs w:val="28"/>
          <w:lang w:val="en-US"/>
        </w:rPr>
        <w:t xml:space="preserve"> (2 hours)</w:t>
      </w:r>
      <w:r w:rsidRPr="00764D03">
        <w:rPr>
          <w:b/>
          <w:bCs/>
          <w:sz w:val="28"/>
          <w:szCs w:val="28"/>
          <w:lang w:val="en-US"/>
        </w:rPr>
        <w:t xml:space="preserve"> </w:t>
      </w:r>
    </w:p>
    <w:p w:rsidR="003728B5" w:rsidRPr="00764D03" w:rsidRDefault="003728B5" w:rsidP="003728B5">
      <w:pPr>
        <w:ind w:left="180"/>
        <w:jc w:val="both"/>
        <w:rPr>
          <w:b/>
          <w:bCs/>
          <w:sz w:val="28"/>
          <w:szCs w:val="28"/>
          <w:lang w:val="en-US"/>
        </w:rPr>
      </w:pPr>
      <w:r w:rsidRPr="00764D03">
        <w:rPr>
          <w:color w:val="000000"/>
          <w:spacing w:val="5"/>
          <w:sz w:val="28"/>
          <w:szCs w:val="28"/>
          <w:lang w:val="en-US"/>
        </w:rPr>
        <w:t xml:space="preserve">To learn </w:t>
      </w:r>
      <w:r w:rsidRPr="00764D03">
        <w:rPr>
          <w:sz w:val="28"/>
          <w:szCs w:val="28"/>
          <w:lang w:val="en-US"/>
        </w:rPr>
        <w:t>the grammatical categories of Mood English, Uzbek and Russian</w:t>
      </w:r>
      <w:r w:rsidRPr="00764D03">
        <w:rPr>
          <w:color w:val="000000"/>
          <w:spacing w:val="5"/>
          <w:sz w:val="28"/>
          <w:szCs w:val="28"/>
          <w:lang w:val="en-US"/>
        </w:rPr>
        <w:t xml:space="preserve"> their contrasting differences in the systems   of   tenses in </w:t>
      </w:r>
      <w:proofErr w:type="gramStart"/>
      <w:r w:rsidRPr="00764D03">
        <w:rPr>
          <w:color w:val="000000"/>
          <w:spacing w:val="5"/>
          <w:sz w:val="28"/>
          <w:szCs w:val="28"/>
          <w:lang w:val="en-US"/>
        </w:rPr>
        <w:t xml:space="preserve">the  </w:t>
      </w:r>
      <w:r w:rsidRPr="00764D03">
        <w:rPr>
          <w:color w:val="000000"/>
          <w:spacing w:val="-2"/>
          <w:sz w:val="28"/>
          <w:szCs w:val="28"/>
          <w:lang w:val="en-US"/>
        </w:rPr>
        <w:t>languages</w:t>
      </w:r>
      <w:proofErr w:type="gramEnd"/>
      <w:r w:rsidRPr="00764D03">
        <w:rPr>
          <w:color w:val="000000"/>
          <w:spacing w:val="-2"/>
          <w:sz w:val="28"/>
          <w:szCs w:val="28"/>
          <w:lang w:val="en-US"/>
        </w:rPr>
        <w:t xml:space="preserve"> compared ; </w:t>
      </w:r>
      <w:r w:rsidRPr="00764D03">
        <w:rPr>
          <w:color w:val="000000"/>
          <w:spacing w:val="4"/>
          <w:sz w:val="28"/>
          <w:szCs w:val="28"/>
          <w:lang w:val="en-US"/>
        </w:rPr>
        <w:t xml:space="preserve">The connections with the typologial features of the </w:t>
      </w:r>
      <w:r w:rsidRPr="00764D03">
        <w:rPr>
          <w:color w:val="000000"/>
          <w:spacing w:val="2"/>
          <w:sz w:val="28"/>
          <w:szCs w:val="28"/>
          <w:lang w:val="en-US"/>
        </w:rPr>
        <w:t xml:space="preserve">languages in comparison, which demonstrates their idimatism, English-an </w:t>
      </w:r>
      <w:r w:rsidRPr="00764D03">
        <w:rPr>
          <w:color w:val="000000"/>
          <w:spacing w:val="-1"/>
          <w:sz w:val="28"/>
          <w:szCs w:val="28"/>
          <w:lang w:val="en-US"/>
        </w:rPr>
        <w:t>analytical language.</w:t>
      </w:r>
    </w:p>
    <w:p w:rsidR="003728B5" w:rsidRPr="00764D03" w:rsidRDefault="003728B5" w:rsidP="003728B5">
      <w:pPr>
        <w:ind w:left="180"/>
        <w:jc w:val="both"/>
        <w:rPr>
          <w:b/>
          <w:bCs/>
          <w:sz w:val="28"/>
          <w:szCs w:val="28"/>
          <w:lang w:val="en-US"/>
        </w:rPr>
      </w:pPr>
      <w:r w:rsidRPr="00764D03">
        <w:rPr>
          <w:b/>
          <w:bCs/>
          <w:sz w:val="28"/>
          <w:szCs w:val="28"/>
          <w:lang w:val="en-US"/>
        </w:rPr>
        <w:t xml:space="preserve">  </w:t>
      </w:r>
      <w:r w:rsidRPr="00764D03">
        <w:rPr>
          <w:bCs/>
          <w:sz w:val="28"/>
          <w:szCs w:val="28"/>
          <w:lang w:val="en-US"/>
        </w:rPr>
        <w:t xml:space="preserve"> </w:t>
      </w:r>
      <w:r w:rsidRPr="00764D03">
        <w:rPr>
          <w:b/>
          <w:bCs/>
          <w:sz w:val="28"/>
          <w:szCs w:val="28"/>
          <w:lang w:val="en-US"/>
        </w:rPr>
        <w:t>2.</w:t>
      </w:r>
      <w:r w:rsidRPr="00764D03">
        <w:rPr>
          <w:b/>
          <w:bCs/>
          <w:sz w:val="28"/>
          <w:szCs w:val="28"/>
          <w:lang w:val="uz-Cyrl-UZ"/>
        </w:rPr>
        <w:t>2</w:t>
      </w:r>
      <w:r w:rsidRPr="00764D03">
        <w:rPr>
          <w:b/>
          <w:bCs/>
          <w:sz w:val="28"/>
          <w:szCs w:val="28"/>
          <w:lang w:val="en-US"/>
        </w:rPr>
        <w:t>.19</w:t>
      </w:r>
      <w:r w:rsidRPr="00764D03">
        <w:rPr>
          <w:color w:val="000000"/>
          <w:spacing w:val="1"/>
          <w:sz w:val="28"/>
          <w:szCs w:val="28"/>
          <w:lang w:val="en-US"/>
        </w:rPr>
        <w:t xml:space="preserve"> </w:t>
      </w:r>
      <w:r w:rsidRPr="00764D03">
        <w:rPr>
          <w:b/>
          <w:sz w:val="28"/>
          <w:szCs w:val="28"/>
          <w:lang w:val="en-US"/>
        </w:rPr>
        <w:t xml:space="preserve">Methods of comparative typology and notions of a type of a language and a type in a </w:t>
      </w:r>
      <w:r w:rsidRPr="00764D03">
        <w:rPr>
          <w:b/>
          <w:color w:val="000000"/>
          <w:spacing w:val="-4"/>
          <w:sz w:val="28"/>
          <w:szCs w:val="28"/>
          <w:lang w:val="en-US"/>
        </w:rPr>
        <w:t>language (2 hours</w:t>
      </w:r>
      <w:r w:rsidRPr="00764D03">
        <w:rPr>
          <w:color w:val="000000"/>
          <w:spacing w:val="-4"/>
          <w:sz w:val="28"/>
          <w:szCs w:val="28"/>
          <w:lang w:val="en-US"/>
        </w:rPr>
        <w:t>)</w:t>
      </w:r>
      <w:r w:rsidRPr="00764D03">
        <w:rPr>
          <w:b/>
          <w:bCs/>
          <w:sz w:val="28"/>
          <w:szCs w:val="28"/>
          <w:lang w:val="en-US"/>
        </w:rPr>
        <w:t xml:space="preserve"> </w:t>
      </w:r>
    </w:p>
    <w:p w:rsidR="003728B5" w:rsidRPr="00764D03" w:rsidRDefault="003728B5" w:rsidP="003728B5">
      <w:pPr>
        <w:shd w:val="clear" w:color="auto" w:fill="FFFFFF"/>
        <w:tabs>
          <w:tab w:val="left" w:pos="940"/>
          <w:tab w:val="left" w:pos="1418"/>
        </w:tabs>
        <w:spacing w:before="227" w:line="280" w:lineRule="atLeast"/>
        <w:rPr>
          <w:sz w:val="28"/>
          <w:szCs w:val="28"/>
          <w:lang w:val="en-US"/>
        </w:rPr>
      </w:pPr>
      <w:r w:rsidRPr="00764D03">
        <w:rPr>
          <w:color w:val="000000"/>
          <w:spacing w:val="4"/>
          <w:sz w:val="28"/>
          <w:szCs w:val="28"/>
          <w:lang w:val="en-US"/>
        </w:rPr>
        <w:t xml:space="preserve">To learn languages in comparison to compare </w:t>
      </w:r>
      <w:r w:rsidRPr="00764D03">
        <w:rPr>
          <w:color w:val="000000"/>
          <w:spacing w:val="-2"/>
          <w:sz w:val="28"/>
          <w:szCs w:val="28"/>
          <w:lang w:val="en-US"/>
        </w:rPr>
        <w:t xml:space="preserve">deductive (by way of logical calculations), </w:t>
      </w:r>
      <w:r w:rsidRPr="00764D03">
        <w:rPr>
          <w:color w:val="000000"/>
          <w:spacing w:val="-3"/>
          <w:sz w:val="28"/>
          <w:szCs w:val="28"/>
          <w:lang w:val="en-US"/>
        </w:rPr>
        <w:t xml:space="preserve">inductive (by way of comparing real facts of language) </w:t>
      </w:r>
      <w:r w:rsidRPr="00764D03">
        <w:rPr>
          <w:color w:val="000000"/>
          <w:spacing w:val="2"/>
          <w:sz w:val="28"/>
          <w:szCs w:val="28"/>
          <w:lang w:val="en-US"/>
        </w:rPr>
        <w:t xml:space="preserve">Studies frequency of </w:t>
      </w:r>
      <w:proofErr w:type="gramStart"/>
      <w:r w:rsidRPr="00764D03">
        <w:rPr>
          <w:color w:val="000000"/>
          <w:spacing w:val="2"/>
          <w:sz w:val="28"/>
          <w:szCs w:val="28"/>
          <w:lang w:val="en-US"/>
        </w:rPr>
        <w:t>language  units</w:t>
      </w:r>
      <w:proofErr w:type="gramEnd"/>
      <w:r w:rsidRPr="00764D03">
        <w:rPr>
          <w:color w:val="000000"/>
          <w:spacing w:val="2"/>
          <w:sz w:val="28"/>
          <w:szCs w:val="28"/>
          <w:lang w:val="en-US"/>
        </w:rPr>
        <w:t xml:space="preserve">  in  speech  and thier usage  for </w:t>
      </w:r>
      <w:r w:rsidRPr="00764D03">
        <w:rPr>
          <w:color w:val="000000"/>
          <w:sz w:val="28"/>
          <w:szCs w:val="28"/>
          <w:lang w:val="en-US"/>
        </w:rPr>
        <w:t xml:space="preserve">distinguishing certain objects (things,   notions, relations etc). </w:t>
      </w:r>
      <w:r w:rsidRPr="00764D03">
        <w:rPr>
          <w:color w:val="000000"/>
          <w:spacing w:val="-2"/>
          <w:sz w:val="28"/>
          <w:szCs w:val="28"/>
          <w:lang w:val="en-US"/>
        </w:rPr>
        <w:t>As to the level of analysis, we can distinguish certain objects (things, notions, relations etc.)</w:t>
      </w:r>
    </w:p>
    <w:p w:rsidR="003728B5" w:rsidRPr="00764D03" w:rsidRDefault="003728B5" w:rsidP="003728B5">
      <w:pPr>
        <w:ind w:left="180"/>
        <w:jc w:val="both"/>
        <w:rPr>
          <w:b/>
          <w:bCs/>
          <w:sz w:val="28"/>
          <w:szCs w:val="28"/>
          <w:lang w:val="en-US"/>
        </w:rPr>
      </w:pPr>
      <w:r w:rsidRPr="00764D03">
        <w:rPr>
          <w:b/>
          <w:bCs/>
          <w:sz w:val="28"/>
          <w:szCs w:val="28"/>
          <w:lang w:val="en-US"/>
        </w:rPr>
        <w:t xml:space="preserve">  </w:t>
      </w:r>
      <w:r w:rsidRPr="00764D03">
        <w:rPr>
          <w:bCs/>
          <w:sz w:val="28"/>
          <w:szCs w:val="28"/>
          <w:lang w:val="en-US"/>
        </w:rPr>
        <w:t xml:space="preserve"> </w:t>
      </w:r>
      <w:r w:rsidRPr="00764D03">
        <w:rPr>
          <w:b/>
          <w:bCs/>
          <w:sz w:val="28"/>
          <w:szCs w:val="28"/>
          <w:lang w:val="en-US"/>
        </w:rPr>
        <w:t>2.</w:t>
      </w:r>
      <w:r w:rsidRPr="00764D03">
        <w:rPr>
          <w:b/>
          <w:bCs/>
          <w:sz w:val="28"/>
          <w:szCs w:val="28"/>
          <w:lang w:val="uz-Cyrl-UZ"/>
        </w:rPr>
        <w:t>2</w:t>
      </w:r>
      <w:r w:rsidRPr="00764D03">
        <w:rPr>
          <w:b/>
          <w:bCs/>
          <w:sz w:val="28"/>
          <w:szCs w:val="28"/>
          <w:lang w:val="en-US"/>
        </w:rPr>
        <w:t>.20.</w:t>
      </w:r>
      <w:r w:rsidRPr="00764D03">
        <w:rPr>
          <w:lang w:val="en-US"/>
        </w:rPr>
        <w:t xml:space="preserve"> </w:t>
      </w:r>
      <w:proofErr w:type="gramStart"/>
      <w:r w:rsidRPr="00764D03">
        <w:rPr>
          <w:b/>
          <w:sz w:val="28"/>
          <w:szCs w:val="28"/>
          <w:lang w:val="en-US"/>
        </w:rPr>
        <w:t>Typology  of</w:t>
      </w:r>
      <w:proofErr w:type="gramEnd"/>
      <w:r w:rsidRPr="00764D03">
        <w:rPr>
          <w:b/>
          <w:sz w:val="28"/>
          <w:szCs w:val="28"/>
          <w:lang w:val="en-US"/>
        </w:rPr>
        <w:t xml:space="preserve">  Super segmental means  of Modern English, Uzbek and Russian</w:t>
      </w:r>
      <w:r w:rsidRPr="00764D03">
        <w:rPr>
          <w:b/>
          <w:color w:val="000000"/>
          <w:spacing w:val="1"/>
          <w:sz w:val="28"/>
          <w:szCs w:val="28"/>
          <w:lang w:val="en-US"/>
        </w:rPr>
        <w:t xml:space="preserve"> (2 hours</w:t>
      </w:r>
      <w:r w:rsidRPr="00764D03">
        <w:rPr>
          <w:color w:val="000000"/>
          <w:spacing w:val="1"/>
          <w:sz w:val="28"/>
          <w:szCs w:val="28"/>
          <w:lang w:val="en-US"/>
        </w:rPr>
        <w:t>)</w:t>
      </w:r>
      <w:r w:rsidRPr="00764D03">
        <w:rPr>
          <w:b/>
          <w:bCs/>
          <w:sz w:val="28"/>
          <w:szCs w:val="28"/>
          <w:lang w:val="en-US"/>
        </w:rPr>
        <w:t xml:space="preserve"> </w:t>
      </w:r>
    </w:p>
    <w:p w:rsidR="003728B5" w:rsidRPr="00764D03" w:rsidRDefault="003728B5" w:rsidP="003728B5">
      <w:pPr>
        <w:shd w:val="clear" w:color="auto" w:fill="FFFFFF"/>
        <w:tabs>
          <w:tab w:val="left" w:pos="1418"/>
        </w:tabs>
        <w:spacing w:before="158" w:line="280" w:lineRule="atLeast"/>
        <w:ind w:left="32" w:right="104" w:firstLine="734"/>
        <w:jc w:val="both"/>
        <w:rPr>
          <w:color w:val="000000"/>
          <w:spacing w:val="-4"/>
          <w:sz w:val="28"/>
          <w:szCs w:val="28"/>
          <w:lang w:val="en-US"/>
        </w:rPr>
      </w:pPr>
      <w:r w:rsidRPr="00764D03">
        <w:rPr>
          <w:color w:val="000000"/>
          <w:spacing w:val="4"/>
          <w:sz w:val="28"/>
          <w:szCs w:val="28"/>
          <w:lang w:val="en-US"/>
        </w:rPr>
        <w:t xml:space="preserve">To learn languages in comparison to compare along </w:t>
      </w:r>
      <w:r w:rsidRPr="00764D03">
        <w:rPr>
          <w:color w:val="000000"/>
          <w:spacing w:val="-3"/>
          <w:sz w:val="28"/>
          <w:szCs w:val="28"/>
          <w:lang w:val="en-US"/>
        </w:rPr>
        <w:t xml:space="preserve">with the other means of the languages their super segmental means such as stress </w:t>
      </w:r>
      <w:r w:rsidRPr="00764D03">
        <w:rPr>
          <w:color w:val="000000"/>
          <w:spacing w:val="-2"/>
          <w:sz w:val="28"/>
          <w:szCs w:val="28"/>
          <w:lang w:val="en-US"/>
        </w:rPr>
        <w:t>and intonation.</w:t>
      </w:r>
      <w:r w:rsidRPr="00764D03">
        <w:rPr>
          <w:color w:val="000000"/>
          <w:spacing w:val="1"/>
          <w:sz w:val="28"/>
          <w:szCs w:val="28"/>
          <w:lang w:val="en-US"/>
        </w:rPr>
        <w:t xml:space="preserve"> By a stress type to understand a stable unity of structural acoustic </w:t>
      </w:r>
      <w:r w:rsidRPr="00764D03">
        <w:rPr>
          <w:color w:val="000000"/>
          <w:spacing w:val="5"/>
          <w:sz w:val="28"/>
          <w:szCs w:val="28"/>
          <w:lang w:val="en-US"/>
        </w:rPr>
        <w:t xml:space="preserve">features, characterizing the given stress as </w:t>
      </w:r>
      <w:proofErr w:type="gramStart"/>
      <w:r w:rsidRPr="00764D03">
        <w:rPr>
          <w:color w:val="000000"/>
          <w:spacing w:val="5"/>
          <w:sz w:val="28"/>
          <w:szCs w:val="28"/>
          <w:lang w:val="en-US"/>
        </w:rPr>
        <w:t>a</w:t>
      </w:r>
      <w:proofErr w:type="gramEnd"/>
      <w:r w:rsidRPr="00764D03">
        <w:rPr>
          <w:color w:val="000000"/>
          <w:spacing w:val="5"/>
          <w:sz w:val="28"/>
          <w:szCs w:val="28"/>
          <w:lang w:val="en-US"/>
        </w:rPr>
        <w:t xml:space="preserve"> upper segmental phonological </w:t>
      </w:r>
      <w:r w:rsidRPr="00764D03">
        <w:rPr>
          <w:color w:val="000000"/>
          <w:spacing w:val="-4"/>
          <w:sz w:val="28"/>
          <w:szCs w:val="28"/>
          <w:lang w:val="en-US"/>
        </w:rPr>
        <w:t>means.</w:t>
      </w:r>
    </w:p>
    <w:p w:rsidR="003728B5" w:rsidRPr="00764D03" w:rsidRDefault="003728B5" w:rsidP="003728B5">
      <w:pPr>
        <w:shd w:val="clear" w:color="auto" w:fill="FFFFFF"/>
        <w:tabs>
          <w:tab w:val="left" w:pos="299"/>
          <w:tab w:val="left" w:pos="1418"/>
        </w:tabs>
        <w:spacing w:before="119" w:line="280" w:lineRule="atLeast"/>
        <w:ind w:right="403"/>
        <w:jc w:val="both"/>
        <w:rPr>
          <w:b/>
          <w:bCs/>
          <w:sz w:val="28"/>
          <w:szCs w:val="28"/>
          <w:lang w:val="en-US"/>
        </w:rPr>
      </w:pPr>
      <w:r w:rsidRPr="00764D03">
        <w:rPr>
          <w:b/>
          <w:bCs/>
          <w:sz w:val="28"/>
          <w:szCs w:val="28"/>
          <w:lang w:val="en-US"/>
        </w:rPr>
        <w:lastRenderedPageBreak/>
        <w:t xml:space="preserve">  </w:t>
      </w:r>
      <w:r w:rsidRPr="00764D03">
        <w:rPr>
          <w:bCs/>
          <w:sz w:val="28"/>
          <w:szCs w:val="28"/>
          <w:lang w:val="en-US"/>
        </w:rPr>
        <w:t xml:space="preserve"> </w:t>
      </w:r>
      <w:r w:rsidRPr="00764D03">
        <w:rPr>
          <w:b/>
          <w:bCs/>
          <w:sz w:val="28"/>
          <w:szCs w:val="28"/>
          <w:lang w:val="en-US"/>
        </w:rPr>
        <w:t>2.</w:t>
      </w:r>
      <w:r w:rsidRPr="00764D03">
        <w:rPr>
          <w:b/>
          <w:bCs/>
          <w:sz w:val="28"/>
          <w:szCs w:val="28"/>
          <w:lang w:val="uz-Cyrl-UZ"/>
        </w:rPr>
        <w:t>2</w:t>
      </w:r>
      <w:r w:rsidRPr="00764D03">
        <w:rPr>
          <w:b/>
          <w:bCs/>
          <w:sz w:val="28"/>
          <w:szCs w:val="28"/>
          <w:lang w:val="en-US"/>
        </w:rPr>
        <w:t>.21.</w:t>
      </w:r>
      <w:r w:rsidRPr="00764D03">
        <w:rPr>
          <w:sz w:val="28"/>
          <w:szCs w:val="28"/>
          <w:lang w:val="en-US"/>
        </w:rPr>
        <w:t xml:space="preserve"> </w:t>
      </w:r>
      <w:r w:rsidRPr="00764D03">
        <w:rPr>
          <w:b/>
          <w:sz w:val="28"/>
          <w:szCs w:val="28"/>
          <w:lang w:val="en-US"/>
        </w:rPr>
        <w:t xml:space="preserve">Comparative analysis of the typological </w:t>
      </w:r>
      <w:proofErr w:type="gramStart"/>
      <w:r w:rsidRPr="00764D03">
        <w:rPr>
          <w:b/>
          <w:sz w:val="28"/>
          <w:szCs w:val="28"/>
          <w:lang w:val="en-US"/>
        </w:rPr>
        <w:t>categories  of</w:t>
      </w:r>
      <w:proofErr w:type="gramEnd"/>
      <w:r w:rsidRPr="00764D03">
        <w:rPr>
          <w:b/>
          <w:sz w:val="28"/>
          <w:szCs w:val="28"/>
          <w:lang w:val="en-US"/>
        </w:rPr>
        <w:t xml:space="preserve"> word order in Modern English, Uzbek  and    Russian </w:t>
      </w:r>
      <w:r w:rsidRPr="00764D03">
        <w:rPr>
          <w:b/>
          <w:lang w:val="en-US"/>
        </w:rPr>
        <w:t xml:space="preserve"> </w:t>
      </w:r>
      <w:r w:rsidRPr="00764D03">
        <w:rPr>
          <w:b/>
          <w:color w:val="000000"/>
          <w:spacing w:val="1"/>
          <w:sz w:val="28"/>
          <w:szCs w:val="28"/>
          <w:lang w:val="en-US"/>
        </w:rPr>
        <w:t>(2 hours)</w:t>
      </w:r>
      <w:r w:rsidRPr="00764D03">
        <w:rPr>
          <w:b/>
          <w:bCs/>
          <w:sz w:val="28"/>
          <w:szCs w:val="28"/>
          <w:lang w:val="en-US"/>
        </w:rPr>
        <w:t xml:space="preserve"> </w:t>
      </w:r>
    </w:p>
    <w:p w:rsidR="003728B5" w:rsidRPr="00764D03" w:rsidRDefault="003728B5" w:rsidP="003728B5">
      <w:pPr>
        <w:shd w:val="clear" w:color="auto" w:fill="FFFFFF"/>
        <w:tabs>
          <w:tab w:val="left" w:pos="1418"/>
        </w:tabs>
        <w:spacing w:before="158" w:line="280" w:lineRule="atLeast"/>
        <w:ind w:left="32" w:right="104" w:firstLine="734"/>
        <w:jc w:val="both"/>
        <w:rPr>
          <w:sz w:val="28"/>
          <w:szCs w:val="28"/>
          <w:lang w:val="en-US"/>
        </w:rPr>
      </w:pPr>
      <w:r w:rsidRPr="00764D03">
        <w:rPr>
          <w:color w:val="000000"/>
          <w:spacing w:val="4"/>
          <w:sz w:val="28"/>
          <w:szCs w:val="28"/>
          <w:lang w:val="en-US"/>
        </w:rPr>
        <w:t xml:space="preserve">To learn languages in comparison to compare </w:t>
      </w:r>
      <w:r w:rsidRPr="00764D03">
        <w:rPr>
          <w:sz w:val="28"/>
          <w:szCs w:val="28"/>
          <w:lang w:val="en-US"/>
        </w:rPr>
        <w:t xml:space="preserve">Comparative analysis of the typological </w:t>
      </w:r>
      <w:proofErr w:type="gramStart"/>
      <w:r w:rsidRPr="00764D03">
        <w:rPr>
          <w:sz w:val="28"/>
          <w:szCs w:val="28"/>
          <w:lang w:val="en-US"/>
        </w:rPr>
        <w:t>categories  of</w:t>
      </w:r>
      <w:proofErr w:type="gramEnd"/>
      <w:r w:rsidRPr="00764D03">
        <w:rPr>
          <w:sz w:val="28"/>
          <w:szCs w:val="28"/>
          <w:lang w:val="en-US"/>
        </w:rPr>
        <w:t xml:space="preserve"> word order in Modern English, Uzbek  and    Russian languages</w:t>
      </w:r>
      <w:r w:rsidRPr="00764D03">
        <w:rPr>
          <w:lang w:val="en-US"/>
        </w:rPr>
        <w:t xml:space="preserve"> </w:t>
      </w:r>
      <w:r w:rsidRPr="00764D03">
        <w:rPr>
          <w:color w:val="000000"/>
          <w:spacing w:val="1"/>
          <w:sz w:val="28"/>
          <w:szCs w:val="28"/>
          <w:lang w:val="en-US"/>
        </w:rPr>
        <w:t>, to teach them different approaches to definition of “part of speech”, to acquaint the students with the notions of “typology of grammatical categories</w:t>
      </w:r>
      <w:r w:rsidRPr="00764D03">
        <w:rPr>
          <w:color w:val="000000"/>
          <w:lang w:val="en-US"/>
        </w:rPr>
        <w:t>”.</w:t>
      </w:r>
    </w:p>
    <w:p w:rsidR="003728B5" w:rsidRPr="00764D03" w:rsidRDefault="003728B5" w:rsidP="003728B5">
      <w:pPr>
        <w:ind w:left="180"/>
        <w:jc w:val="both"/>
        <w:rPr>
          <w:bCs/>
          <w:sz w:val="28"/>
          <w:szCs w:val="28"/>
          <w:lang w:val="en-US"/>
        </w:rPr>
      </w:pPr>
    </w:p>
    <w:p w:rsidR="00591DC0" w:rsidRPr="003728B5" w:rsidRDefault="00591DC0" w:rsidP="00591DC0">
      <w:pPr>
        <w:autoSpaceDE w:val="0"/>
        <w:autoSpaceDN w:val="0"/>
        <w:adjustRightInd w:val="0"/>
        <w:rPr>
          <w:lang w:val="en-US"/>
        </w:rPr>
      </w:pPr>
    </w:p>
    <w:p w:rsidR="00591DC0" w:rsidRPr="003728B5" w:rsidRDefault="00591DC0" w:rsidP="00591DC0">
      <w:pPr>
        <w:autoSpaceDE w:val="0"/>
        <w:autoSpaceDN w:val="0"/>
        <w:adjustRightInd w:val="0"/>
        <w:rPr>
          <w:lang w:val="en-US"/>
        </w:rPr>
      </w:pPr>
    </w:p>
    <w:p w:rsidR="00591DC0" w:rsidRDefault="00591DC0" w:rsidP="00591DC0">
      <w:pPr>
        <w:autoSpaceDE w:val="0"/>
        <w:autoSpaceDN w:val="0"/>
        <w:adjustRightInd w:val="0"/>
        <w:jc w:val="center"/>
        <w:rPr>
          <w:b/>
          <w:sz w:val="28"/>
          <w:szCs w:val="28"/>
        </w:rPr>
      </w:pPr>
      <w:r w:rsidRPr="00591DC0">
        <w:rPr>
          <w:b/>
          <w:sz w:val="28"/>
          <w:szCs w:val="28"/>
        </w:rPr>
        <w:t>V. Мустақил таълим ва мустақил ишлар</w:t>
      </w:r>
    </w:p>
    <w:p w:rsidR="00591DC0" w:rsidRPr="00591DC0" w:rsidRDefault="00591DC0" w:rsidP="00591DC0">
      <w:pPr>
        <w:autoSpaceDE w:val="0"/>
        <w:autoSpaceDN w:val="0"/>
        <w:adjustRightInd w:val="0"/>
        <w:rPr>
          <w:sz w:val="28"/>
          <w:szCs w:val="28"/>
        </w:rPr>
      </w:pPr>
      <w:r w:rsidRPr="00591DC0">
        <w:rPr>
          <w:sz w:val="28"/>
          <w:szCs w:val="28"/>
        </w:rPr>
        <w:t>Мустақил таълим учун тавсия этиладиган мавзулар:</w:t>
      </w:r>
    </w:p>
    <w:p w:rsidR="00591DC0" w:rsidRPr="00591DC0" w:rsidRDefault="00591DC0" w:rsidP="00591DC0">
      <w:pPr>
        <w:autoSpaceDE w:val="0"/>
        <w:autoSpaceDN w:val="0"/>
        <w:adjustRightInd w:val="0"/>
        <w:rPr>
          <w:sz w:val="28"/>
          <w:szCs w:val="28"/>
        </w:rPr>
      </w:pPr>
      <w:r w:rsidRPr="00591DC0">
        <w:rPr>
          <w:sz w:val="28"/>
          <w:szCs w:val="28"/>
        </w:rPr>
        <w:t xml:space="preserve"> 1. Қиёсий типология тарихи;</w:t>
      </w:r>
    </w:p>
    <w:p w:rsidR="00591DC0" w:rsidRPr="00591DC0" w:rsidRDefault="00591DC0" w:rsidP="00591DC0">
      <w:pPr>
        <w:autoSpaceDE w:val="0"/>
        <w:autoSpaceDN w:val="0"/>
        <w:adjustRightInd w:val="0"/>
        <w:rPr>
          <w:sz w:val="28"/>
          <w:szCs w:val="28"/>
        </w:rPr>
      </w:pPr>
      <w:r w:rsidRPr="00591DC0">
        <w:rPr>
          <w:sz w:val="28"/>
          <w:szCs w:val="28"/>
        </w:rPr>
        <w:t xml:space="preserve"> 2.Лингвистик типология йўналишларини аниқлашнинг асосий параметрлари;</w:t>
      </w:r>
    </w:p>
    <w:p w:rsidR="00591DC0" w:rsidRPr="00591DC0" w:rsidRDefault="00591DC0" w:rsidP="00591DC0">
      <w:pPr>
        <w:autoSpaceDE w:val="0"/>
        <w:autoSpaceDN w:val="0"/>
        <w:adjustRightInd w:val="0"/>
        <w:rPr>
          <w:sz w:val="28"/>
          <w:szCs w:val="28"/>
        </w:rPr>
      </w:pPr>
      <w:r w:rsidRPr="00591DC0">
        <w:rPr>
          <w:sz w:val="28"/>
          <w:szCs w:val="28"/>
        </w:rPr>
        <w:t xml:space="preserve"> 3. Генетик ва генеологик типология; </w:t>
      </w:r>
    </w:p>
    <w:p w:rsidR="00591DC0" w:rsidRPr="00591DC0" w:rsidRDefault="00591DC0" w:rsidP="00591DC0">
      <w:pPr>
        <w:autoSpaceDE w:val="0"/>
        <w:autoSpaceDN w:val="0"/>
        <w:adjustRightInd w:val="0"/>
        <w:rPr>
          <w:sz w:val="28"/>
          <w:szCs w:val="28"/>
        </w:rPr>
      </w:pPr>
      <w:r w:rsidRPr="00591DC0">
        <w:rPr>
          <w:sz w:val="28"/>
          <w:szCs w:val="28"/>
        </w:rPr>
        <w:t>4. Структурал типология ва унинг бўлимлари;</w:t>
      </w:r>
    </w:p>
    <w:p w:rsidR="00591DC0" w:rsidRPr="00591DC0" w:rsidRDefault="00591DC0" w:rsidP="00591DC0">
      <w:pPr>
        <w:autoSpaceDE w:val="0"/>
        <w:autoSpaceDN w:val="0"/>
        <w:adjustRightInd w:val="0"/>
        <w:rPr>
          <w:sz w:val="28"/>
          <w:szCs w:val="28"/>
        </w:rPr>
      </w:pPr>
      <w:r w:rsidRPr="00591DC0">
        <w:rPr>
          <w:sz w:val="28"/>
          <w:szCs w:val="28"/>
        </w:rPr>
        <w:t xml:space="preserve"> 5. Қиёсий типология ва унинг ўзига хослиги;</w:t>
      </w:r>
    </w:p>
    <w:p w:rsidR="00591DC0" w:rsidRPr="00591DC0" w:rsidRDefault="00591DC0" w:rsidP="00591DC0">
      <w:pPr>
        <w:autoSpaceDE w:val="0"/>
        <w:autoSpaceDN w:val="0"/>
        <w:adjustRightInd w:val="0"/>
        <w:rPr>
          <w:sz w:val="28"/>
          <w:szCs w:val="28"/>
        </w:rPr>
      </w:pPr>
      <w:r w:rsidRPr="00591DC0">
        <w:rPr>
          <w:sz w:val="28"/>
          <w:szCs w:val="28"/>
        </w:rPr>
        <w:t xml:space="preserve"> 6. Тилнинг ифодаланиши ва мазмунига тегишли қиёсий типология йўналишлари; </w:t>
      </w:r>
    </w:p>
    <w:p w:rsidR="00591DC0" w:rsidRPr="00591DC0" w:rsidRDefault="00591DC0" w:rsidP="00591DC0">
      <w:pPr>
        <w:autoSpaceDE w:val="0"/>
        <w:autoSpaceDN w:val="0"/>
        <w:adjustRightInd w:val="0"/>
        <w:rPr>
          <w:sz w:val="28"/>
          <w:szCs w:val="28"/>
        </w:rPr>
      </w:pPr>
      <w:r w:rsidRPr="00591DC0">
        <w:rPr>
          <w:sz w:val="28"/>
          <w:szCs w:val="28"/>
        </w:rPr>
        <w:t xml:space="preserve">7. Тилшуносликда категоризация масаласи; </w:t>
      </w:r>
    </w:p>
    <w:p w:rsidR="00591DC0" w:rsidRPr="00591DC0" w:rsidRDefault="00591DC0" w:rsidP="00591DC0">
      <w:pPr>
        <w:autoSpaceDE w:val="0"/>
        <w:autoSpaceDN w:val="0"/>
        <w:adjustRightInd w:val="0"/>
        <w:rPr>
          <w:sz w:val="28"/>
          <w:szCs w:val="28"/>
        </w:rPr>
      </w:pPr>
      <w:r w:rsidRPr="00591DC0">
        <w:rPr>
          <w:sz w:val="28"/>
          <w:szCs w:val="28"/>
        </w:rPr>
        <w:t xml:space="preserve">8. Инглиз, ўзбек ва рус тилларида кўплик категориясининг типологияси; </w:t>
      </w:r>
    </w:p>
    <w:p w:rsidR="00591DC0" w:rsidRPr="00591DC0" w:rsidRDefault="00591DC0" w:rsidP="00591DC0">
      <w:pPr>
        <w:autoSpaceDE w:val="0"/>
        <w:autoSpaceDN w:val="0"/>
        <w:adjustRightInd w:val="0"/>
        <w:rPr>
          <w:sz w:val="28"/>
          <w:szCs w:val="28"/>
        </w:rPr>
      </w:pPr>
      <w:r w:rsidRPr="00591DC0">
        <w:rPr>
          <w:sz w:val="28"/>
          <w:szCs w:val="28"/>
        </w:rPr>
        <w:t xml:space="preserve">9. Тилларнинг типологик таснифи; </w:t>
      </w:r>
    </w:p>
    <w:p w:rsidR="00591DC0" w:rsidRPr="00591DC0" w:rsidRDefault="00591DC0" w:rsidP="00591DC0">
      <w:pPr>
        <w:autoSpaceDE w:val="0"/>
        <w:autoSpaceDN w:val="0"/>
        <w:adjustRightInd w:val="0"/>
        <w:rPr>
          <w:sz w:val="28"/>
          <w:szCs w:val="28"/>
        </w:rPr>
      </w:pPr>
      <w:r w:rsidRPr="00591DC0">
        <w:rPr>
          <w:sz w:val="28"/>
          <w:szCs w:val="28"/>
        </w:rPr>
        <w:t xml:space="preserve">10. Тилларнинг морфологик таснифи; </w:t>
      </w:r>
    </w:p>
    <w:p w:rsidR="00591DC0" w:rsidRPr="00591DC0" w:rsidRDefault="00591DC0" w:rsidP="00591DC0">
      <w:pPr>
        <w:autoSpaceDE w:val="0"/>
        <w:autoSpaceDN w:val="0"/>
        <w:adjustRightInd w:val="0"/>
        <w:rPr>
          <w:sz w:val="28"/>
          <w:szCs w:val="28"/>
        </w:rPr>
      </w:pPr>
      <w:r w:rsidRPr="00591DC0">
        <w:rPr>
          <w:sz w:val="28"/>
          <w:szCs w:val="28"/>
        </w:rPr>
        <w:t>11. Қиёсий универсалиялар;</w:t>
      </w:r>
    </w:p>
    <w:p w:rsidR="00591DC0" w:rsidRPr="00591DC0" w:rsidRDefault="00591DC0" w:rsidP="00591DC0">
      <w:pPr>
        <w:autoSpaceDE w:val="0"/>
        <w:autoSpaceDN w:val="0"/>
        <w:adjustRightInd w:val="0"/>
        <w:rPr>
          <w:sz w:val="28"/>
          <w:szCs w:val="28"/>
        </w:rPr>
      </w:pPr>
      <w:r w:rsidRPr="00591DC0">
        <w:rPr>
          <w:sz w:val="28"/>
          <w:szCs w:val="28"/>
        </w:rPr>
        <w:t xml:space="preserve"> 12. Тилнинг ареал таснифи; </w:t>
      </w:r>
    </w:p>
    <w:p w:rsidR="00591DC0" w:rsidRPr="00591DC0" w:rsidRDefault="00591DC0" w:rsidP="00591DC0">
      <w:pPr>
        <w:autoSpaceDE w:val="0"/>
        <w:autoSpaceDN w:val="0"/>
        <w:adjustRightInd w:val="0"/>
        <w:rPr>
          <w:sz w:val="28"/>
          <w:szCs w:val="28"/>
        </w:rPr>
      </w:pPr>
      <w:r w:rsidRPr="00591DC0">
        <w:rPr>
          <w:sz w:val="28"/>
          <w:szCs w:val="28"/>
        </w:rPr>
        <w:t xml:space="preserve">13. Тилларнинг генеологик таснифи; </w:t>
      </w:r>
    </w:p>
    <w:p w:rsidR="00591DC0" w:rsidRPr="00591DC0" w:rsidRDefault="00591DC0" w:rsidP="00591DC0">
      <w:pPr>
        <w:autoSpaceDE w:val="0"/>
        <w:autoSpaceDN w:val="0"/>
        <w:adjustRightInd w:val="0"/>
        <w:rPr>
          <w:sz w:val="28"/>
          <w:szCs w:val="28"/>
        </w:rPr>
      </w:pPr>
      <w:r w:rsidRPr="00591DC0">
        <w:rPr>
          <w:sz w:val="28"/>
          <w:szCs w:val="28"/>
        </w:rPr>
        <w:t xml:space="preserve">14. Семантик типология; </w:t>
      </w:r>
    </w:p>
    <w:p w:rsidR="00591DC0" w:rsidRPr="00591DC0" w:rsidRDefault="00591DC0" w:rsidP="00591DC0">
      <w:pPr>
        <w:autoSpaceDE w:val="0"/>
        <w:autoSpaceDN w:val="0"/>
        <w:adjustRightInd w:val="0"/>
        <w:rPr>
          <w:sz w:val="28"/>
          <w:szCs w:val="28"/>
        </w:rPr>
      </w:pPr>
      <w:r w:rsidRPr="00591DC0">
        <w:rPr>
          <w:sz w:val="28"/>
          <w:szCs w:val="28"/>
        </w:rPr>
        <w:t>15. Синтактик типология;</w:t>
      </w:r>
    </w:p>
    <w:p w:rsidR="00591DC0" w:rsidRPr="00591DC0" w:rsidRDefault="00591DC0" w:rsidP="00591DC0">
      <w:pPr>
        <w:autoSpaceDE w:val="0"/>
        <w:autoSpaceDN w:val="0"/>
        <w:adjustRightInd w:val="0"/>
        <w:rPr>
          <w:sz w:val="28"/>
          <w:szCs w:val="28"/>
        </w:rPr>
      </w:pPr>
      <w:r>
        <w:t xml:space="preserve"> </w:t>
      </w:r>
      <w:r w:rsidRPr="00591DC0">
        <w:rPr>
          <w:sz w:val="28"/>
          <w:szCs w:val="28"/>
        </w:rPr>
        <w:t xml:space="preserve">16. Қиёсий типологиянинг қиёсий ва маданий хусусиятлари. </w:t>
      </w:r>
    </w:p>
    <w:p w:rsidR="00591DC0" w:rsidRDefault="00591DC0" w:rsidP="00591DC0">
      <w:pPr>
        <w:autoSpaceDE w:val="0"/>
        <w:autoSpaceDN w:val="0"/>
        <w:adjustRightInd w:val="0"/>
        <w:rPr>
          <w:sz w:val="28"/>
          <w:szCs w:val="28"/>
        </w:rPr>
      </w:pPr>
      <w:r w:rsidRPr="00591DC0">
        <w:rPr>
          <w:sz w:val="28"/>
          <w:szCs w:val="28"/>
        </w:rPr>
        <w:t>“Қиёсий типология” фани мустақил иш мавзулари доирасида таълимнинг интерфаол методлари, коммуникатив ёндашувларга таянган ҳолда талабаларни маълумотларни таълим жараёнида фаоллашуви, мустақил фикрлаши, фикрини эркин баён эта олиш кўникмаларини ривожлантиришга қаратилган. Бунга асосан ўқитувчи ва талабаларнинг маълум бир назарий ва амалий муаммоларнинг ечимини топиш бўйича эркин фикр алмашишларини, танқидий фикрлашларини назарда тутади. Интерфаол методларнинг қуйидаги турларидан кенг фойдаланилади:</w:t>
      </w:r>
    </w:p>
    <w:p w:rsidR="00591DC0" w:rsidRPr="00591DC0" w:rsidRDefault="00591DC0" w:rsidP="00591DC0">
      <w:pPr>
        <w:autoSpaceDE w:val="0"/>
        <w:autoSpaceDN w:val="0"/>
        <w:adjustRightInd w:val="0"/>
        <w:rPr>
          <w:sz w:val="28"/>
          <w:szCs w:val="28"/>
        </w:rPr>
      </w:pPr>
      <w:r w:rsidRPr="00591DC0">
        <w:rPr>
          <w:sz w:val="28"/>
          <w:szCs w:val="28"/>
        </w:rPr>
        <w:sym w:font="Symbol" w:char="F0B7"/>
      </w:r>
      <w:r w:rsidRPr="00591DC0">
        <w:rPr>
          <w:sz w:val="28"/>
          <w:szCs w:val="28"/>
        </w:rPr>
        <w:t xml:space="preserve"> гуруҳли музокаралар (Group Discussion)</w:t>
      </w:r>
    </w:p>
    <w:p w:rsidR="00591DC0" w:rsidRPr="00591DC0" w:rsidRDefault="00591DC0" w:rsidP="00591DC0">
      <w:pPr>
        <w:autoSpaceDE w:val="0"/>
        <w:autoSpaceDN w:val="0"/>
        <w:adjustRightInd w:val="0"/>
        <w:rPr>
          <w:sz w:val="28"/>
          <w:szCs w:val="28"/>
        </w:rPr>
      </w:pPr>
      <w:r w:rsidRPr="00591DC0">
        <w:rPr>
          <w:sz w:val="28"/>
          <w:szCs w:val="28"/>
        </w:rPr>
        <w:t xml:space="preserve"> </w:t>
      </w:r>
      <w:r w:rsidRPr="00591DC0">
        <w:rPr>
          <w:sz w:val="28"/>
          <w:szCs w:val="28"/>
        </w:rPr>
        <w:sym w:font="Symbol" w:char="F0B7"/>
      </w:r>
      <w:r w:rsidRPr="00591DC0">
        <w:rPr>
          <w:sz w:val="28"/>
          <w:szCs w:val="28"/>
        </w:rPr>
        <w:t xml:space="preserve"> жамоа лойиҳалари (Project Work)</w:t>
      </w:r>
    </w:p>
    <w:p w:rsidR="00591DC0" w:rsidRPr="00591DC0" w:rsidRDefault="00591DC0" w:rsidP="00591DC0">
      <w:pPr>
        <w:autoSpaceDE w:val="0"/>
        <w:autoSpaceDN w:val="0"/>
        <w:adjustRightInd w:val="0"/>
        <w:rPr>
          <w:sz w:val="28"/>
          <w:szCs w:val="28"/>
        </w:rPr>
      </w:pPr>
      <w:r w:rsidRPr="00591DC0">
        <w:rPr>
          <w:sz w:val="28"/>
          <w:szCs w:val="28"/>
        </w:rPr>
        <w:t xml:space="preserve"> </w:t>
      </w:r>
      <w:r w:rsidRPr="00591DC0">
        <w:rPr>
          <w:sz w:val="28"/>
          <w:szCs w:val="28"/>
        </w:rPr>
        <w:sym w:font="Symbol" w:char="F0B7"/>
      </w:r>
      <w:r w:rsidRPr="00591DC0">
        <w:rPr>
          <w:sz w:val="28"/>
          <w:szCs w:val="28"/>
        </w:rPr>
        <w:t xml:space="preserve"> жуфтликлар бўлиб топшириқларни бажариш (Pair Work) </w:t>
      </w:r>
    </w:p>
    <w:p w:rsidR="00591DC0" w:rsidRPr="00591DC0" w:rsidRDefault="00591DC0" w:rsidP="00591DC0">
      <w:pPr>
        <w:autoSpaceDE w:val="0"/>
        <w:autoSpaceDN w:val="0"/>
        <w:adjustRightInd w:val="0"/>
        <w:rPr>
          <w:sz w:val="28"/>
          <w:szCs w:val="28"/>
        </w:rPr>
      </w:pPr>
      <w:r w:rsidRPr="00591DC0">
        <w:rPr>
          <w:sz w:val="28"/>
          <w:szCs w:val="28"/>
        </w:rPr>
        <w:sym w:font="Symbol" w:char="F0B7"/>
      </w:r>
      <w:r w:rsidRPr="00591DC0">
        <w:rPr>
          <w:sz w:val="28"/>
          <w:szCs w:val="28"/>
        </w:rPr>
        <w:t xml:space="preserve"> якка ҳолда маълум мавзу бўйича презентациялар қилиш </w:t>
      </w:r>
      <w:r w:rsidRPr="00591DC0">
        <w:rPr>
          <w:sz w:val="28"/>
          <w:szCs w:val="28"/>
        </w:rPr>
        <w:sym w:font="Symbol" w:char="F0B7"/>
      </w:r>
      <w:r w:rsidRPr="00591DC0">
        <w:rPr>
          <w:sz w:val="28"/>
          <w:szCs w:val="28"/>
        </w:rPr>
        <w:t xml:space="preserve"> (Individual Presentation) </w:t>
      </w:r>
    </w:p>
    <w:p w:rsidR="00591DC0" w:rsidRPr="003728B5" w:rsidRDefault="00591DC0" w:rsidP="00591DC0">
      <w:pPr>
        <w:autoSpaceDE w:val="0"/>
        <w:autoSpaceDN w:val="0"/>
        <w:adjustRightInd w:val="0"/>
        <w:rPr>
          <w:sz w:val="28"/>
          <w:szCs w:val="28"/>
          <w:lang w:val="en-US"/>
        </w:rPr>
      </w:pPr>
      <w:r w:rsidRPr="00591DC0">
        <w:rPr>
          <w:sz w:val="28"/>
          <w:szCs w:val="28"/>
        </w:rPr>
        <w:sym w:font="Symbol" w:char="F0B7"/>
      </w:r>
      <w:r w:rsidRPr="003728B5">
        <w:rPr>
          <w:sz w:val="28"/>
          <w:szCs w:val="28"/>
          <w:lang w:val="en-US"/>
        </w:rPr>
        <w:t xml:space="preserve"> </w:t>
      </w:r>
      <w:r w:rsidRPr="00591DC0">
        <w:rPr>
          <w:sz w:val="28"/>
          <w:szCs w:val="28"/>
        </w:rPr>
        <w:t>давра</w:t>
      </w:r>
      <w:r w:rsidRPr="003728B5">
        <w:rPr>
          <w:sz w:val="28"/>
          <w:szCs w:val="28"/>
          <w:lang w:val="en-US"/>
        </w:rPr>
        <w:t xml:space="preserve"> </w:t>
      </w:r>
      <w:r w:rsidRPr="00591DC0">
        <w:rPr>
          <w:sz w:val="28"/>
          <w:szCs w:val="28"/>
        </w:rPr>
        <w:t>суҳбатларини</w:t>
      </w:r>
      <w:r w:rsidRPr="003728B5">
        <w:rPr>
          <w:sz w:val="28"/>
          <w:szCs w:val="28"/>
          <w:lang w:val="en-US"/>
        </w:rPr>
        <w:t xml:space="preserve"> </w:t>
      </w:r>
      <w:r w:rsidRPr="00591DC0">
        <w:rPr>
          <w:sz w:val="28"/>
          <w:szCs w:val="28"/>
        </w:rPr>
        <w:t>ўтказиш</w:t>
      </w:r>
      <w:r w:rsidRPr="003728B5">
        <w:rPr>
          <w:sz w:val="28"/>
          <w:szCs w:val="28"/>
          <w:lang w:val="en-US"/>
        </w:rPr>
        <w:t xml:space="preserve"> (Round-Table Discussion) </w:t>
      </w:r>
    </w:p>
    <w:p w:rsidR="00591DC0" w:rsidRPr="003728B5" w:rsidRDefault="00591DC0" w:rsidP="00591DC0">
      <w:pPr>
        <w:autoSpaceDE w:val="0"/>
        <w:autoSpaceDN w:val="0"/>
        <w:adjustRightInd w:val="0"/>
        <w:rPr>
          <w:sz w:val="28"/>
          <w:szCs w:val="28"/>
          <w:lang w:val="en-US"/>
        </w:rPr>
      </w:pPr>
      <w:r w:rsidRPr="00591DC0">
        <w:rPr>
          <w:sz w:val="28"/>
          <w:szCs w:val="28"/>
        </w:rPr>
        <w:sym w:font="Symbol" w:char="F0B7"/>
      </w:r>
      <w:r w:rsidRPr="003728B5">
        <w:rPr>
          <w:sz w:val="28"/>
          <w:szCs w:val="28"/>
          <w:lang w:val="en-US"/>
        </w:rPr>
        <w:t xml:space="preserve"> </w:t>
      </w:r>
      <w:r w:rsidRPr="00591DC0">
        <w:rPr>
          <w:sz w:val="28"/>
          <w:szCs w:val="28"/>
        </w:rPr>
        <w:t>инсерт</w:t>
      </w:r>
      <w:r w:rsidRPr="003728B5">
        <w:rPr>
          <w:sz w:val="28"/>
          <w:szCs w:val="28"/>
          <w:lang w:val="en-US"/>
        </w:rPr>
        <w:t xml:space="preserve"> </w:t>
      </w:r>
      <w:r w:rsidRPr="00591DC0">
        <w:rPr>
          <w:sz w:val="28"/>
          <w:szCs w:val="28"/>
        </w:rPr>
        <w:t>техникаси</w:t>
      </w:r>
      <w:r w:rsidRPr="003728B5">
        <w:rPr>
          <w:sz w:val="28"/>
          <w:szCs w:val="28"/>
          <w:lang w:val="en-US"/>
        </w:rPr>
        <w:t xml:space="preserve"> (Insert Technique) </w:t>
      </w:r>
    </w:p>
    <w:p w:rsidR="00591DC0" w:rsidRPr="003728B5" w:rsidRDefault="00591DC0" w:rsidP="00591DC0">
      <w:pPr>
        <w:autoSpaceDE w:val="0"/>
        <w:autoSpaceDN w:val="0"/>
        <w:adjustRightInd w:val="0"/>
        <w:rPr>
          <w:sz w:val="28"/>
          <w:szCs w:val="28"/>
          <w:lang w:val="en-US"/>
        </w:rPr>
      </w:pPr>
      <w:r w:rsidRPr="00591DC0">
        <w:rPr>
          <w:sz w:val="28"/>
          <w:szCs w:val="28"/>
        </w:rPr>
        <w:lastRenderedPageBreak/>
        <w:sym w:font="Symbol" w:char="F0B7"/>
      </w:r>
      <w:r w:rsidRPr="003728B5">
        <w:rPr>
          <w:sz w:val="28"/>
          <w:szCs w:val="28"/>
          <w:lang w:val="en-US"/>
        </w:rPr>
        <w:t xml:space="preserve"> </w:t>
      </w:r>
      <w:r w:rsidRPr="00591DC0">
        <w:rPr>
          <w:sz w:val="28"/>
          <w:szCs w:val="28"/>
        </w:rPr>
        <w:t>Пинборд</w:t>
      </w:r>
      <w:r w:rsidRPr="003728B5">
        <w:rPr>
          <w:sz w:val="28"/>
          <w:szCs w:val="28"/>
          <w:lang w:val="en-US"/>
        </w:rPr>
        <w:t xml:space="preserve"> </w:t>
      </w:r>
      <w:r w:rsidRPr="00591DC0">
        <w:rPr>
          <w:sz w:val="28"/>
          <w:szCs w:val="28"/>
        </w:rPr>
        <w:t>техникаси</w:t>
      </w:r>
      <w:r w:rsidRPr="003728B5">
        <w:rPr>
          <w:sz w:val="28"/>
          <w:szCs w:val="28"/>
          <w:lang w:val="en-US"/>
        </w:rPr>
        <w:t xml:space="preserve"> (Pinboard) </w:t>
      </w:r>
    </w:p>
    <w:p w:rsidR="00591DC0" w:rsidRPr="003728B5" w:rsidRDefault="00591DC0" w:rsidP="00591DC0">
      <w:pPr>
        <w:autoSpaceDE w:val="0"/>
        <w:autoSpaceDN w:val="0"/>
        <w:adjustRightInd w:val="0"/>
        <w:rPr>
          <w:sz w:val="28"/>
          <w:szCs w:val="28"/>
          <w:lang w:val="en-US"/>
        </w:rPr>
      </w:pPr>
      <w:r w:rsidRPr="00591DC0">
        <w:rPr>
          <w:sz w:val="28"/>
          <w:szCs w:val="28"/>
        </w:rPr>
        <w:sym w:font="Symbol" w:char="F0B7"/>
      </w:r>
      <w:r w:rsidRPr="003728B5">
        <w:rPr>
          <w:sz w:val="28"/>
          <w:szCs w:val="28"/>
          <w:lang w:val="en-US"/>
        </w:rPr>
        <w:t xml:space="preserve"> K</w:t>
      </w:r>
      <w:r w:rsidRPr="00591DC0">
        <w:rPr>
          <w:sz w:val="28"/>
          <w:szCs w:val="28"/>
        </w:rPr>
        <w:t>ейс</w:t>
      </w:r>
      <w:r w:rsidRPr="003728B5">
        <w:rPr>
          <w:sz w:val="28"/>
          <w:szCs w:val="28"/>
          <w:lang w:val="en-US"/>
        </w:rPr>
        <w:t xml:space="preserve">- </w:t>
      </w:r>
      <w:r w:rsidRPr="00591DC0">
        <w:rPr>
          <w:sz w:val="28"/>
          <w:szCs w:val="28"/>
        </w:rPr>
        <w:t>стади</w:t>
      </w:r>
      <w:r w:rsidRPr="003728B5">
        <w:rPr>
          <w:sz w:val="28"/>
          <w:szCs w:val="28"/>
          <w:lang w:val="en-US"/>
        </w:rPr>
        <w:t xml:space="preserve"> (</w:t>
      </w:r>
      <w:r w:rsidRPr="00591DC0">
        <w:rPr>
          <w:sz w:val="28"/>
          <w:szCs w:val="28"/>
        </w:rPr>
        <w:t>С</w:t>
      </w:r>
      <w:r w:rsidRPr="003728B5">
        <w:rPr>
          <w:sz w:val="28"/>
          <w:szCs w:val="28"/>
          <w:lang w:val="en-US"/>
        </w:rPr>
        <w:t xml:space="preserve">ase-study) </w:t>
      </w:r>
    </w:p>
    <w:p w:rsidR="00591DC0" w:rsidRPr="003728B5" w:rsidRDefault="00591DC0" w:rsidP="00591DC0">
      <w:pPr>
        <w:autoSpaceDE w:val="0"/>
        <w:autoSpaceDN w:val="0"/>
        <w:adjustRightInd w:val="0"/>
        <w:rPr>
          <w:lang w:val="en-US"/>
        </w:rPr>
      </w:pPr>
      <w:r w:rsidRPr="00591DC0">
        <w:rPr>
          <w:sz w:val="28"/>
          <w:szCs w:val="28"/>
        </w:rPr>
        <w:sym w:font="Symbol" w:char="F0B7"/>
      </w:r>
      <w:r w:rsidRPr="003728B5">
        <w:rPr>
          <w:sz w:val="28"/>
          <w:szCs w:val="28"/>
          <w:lang w:val="en-US"/>
        </w:rPr>
        <w:t xml:space="preserve"> </w:t>
      </w:r>
      <w:r w:rsidRPr="00591DC0">
        <w:rPr>
          <w:sz w:val="28"/>
          <w:szCs w:val="28"/>
        </w:rPr>
        <w:t>ақлий</w:t>
      </w:r>
      <w:r w:rsidRPr="003728B5">
        <w:rPr>
          <w:sz w:val="28"/>
          <w:szCs w:val="28"/>
          <w:lang w:val="en-US"/>
        </w:rPr>
        <w:t xml:space="preserve"> </w:t>
      </w:r>
      <w:r w:rsidRPr="00591DC0">
        <w:rPr>
          <w:sz w:val="28"/>
          <w:szCs w:val="28"/>
        </w:rPr>
        <w:t>ҳужум</w:t>
      </w:r>
      <w:r w:rsidRPr="003728B5">
        <w:rPr>
          <w:sz w:val="28"/>
          <w:szCs w:val="28"/>
          <w:lang w:val="en-US"/>
        </w:rPr>
        <w:t xml:space="preserve"> (</w:t>
      </w:r>
      <w:r w:rsidRPr="00591DC0">
        <w:rPr>
          <w:sz w:val="28"/>
          <w:szCs w:val="28"/>
        </w:rPr>
        <w:t>В</w:t>
      </w:r>
      <w:r w:rsidRPr="003728B5">
        <w:rPr>
          <w:sz w:val="28"/>
          <w:szCs w:val="28"/>
          <w:lang w:val="en-US"/>
        </w:rPr>
        <w:t xml:space="preserve">rainstorming) </w:t>
      </w:r>
      <w:r w:rsidRPr="00591DC0">
        <w:rPr>
          <w:sz w:val="28"/>
          <w:szCs w:val="28"/>
        </w:rPr>
        <w:t>ва</w:t>
      </w:r>
      <w:r w:rsidRPr="003728B5">
        <w:rPr>
          <w:sz w:val="28"/>
          <w:szCs w:val="28"/>
          <w:lang w:val="en-US"/>
        </w:rPr>
        <w:t xml:space="preserve"> </w:t>
      </w:r>
      <w:r w:rsidRPr="00591DC0">
        <w:rPr>
          <w:sz w:val="28"/>
          <w:szCs w:val="28"/>
        </w:rPr>
        <w:t>ҳакозо</w:t>
      </w:r>
      <w:r w:rsidRPr="003728B5">
        <w:rPr>
          <w:sz w:val="28"/>
          <w:szCs w:val="28"/>
          <w:lang w:val="en-US"/>
        </w:rPr>
        <w:t xml:space="preserve">. </w:t>
      </w:r>
      <w:r w:rsidRPr="00591DC0">
        <w:rPr>
          <w:sz w:val="28"/>
          <w:szCs w:val="28"/>
        </w:rPr>
        <w:t>Танланган</w:t>
      </w:r>
      <w:r w:rsidRPr="003728B5">
        <w:rPr>
          <w:sz w:val="28"/>
          <w:szCs w:val="28"/>
          <w:lang w:val="en-US"/>
        </w:rPr>
        <w:t xml:space="preserve"> </w:t>
      </w:r>
      <w:r w:rsidRPr="00591DC0">
        <w:rPr>
          <w:sz w:val="28"/>
          <w:szCs w:val="28"/>
        </w:rPr>
        <w:t>мавзулар</w:t>
      </w:r>
      <w:r w:rsidRPr="003728B5">
        <w:rPr>
          <w:sz w:val="28"/>
          <w:szCs w:val="28"/>
          <w:lang w:val="en-US"/>
        </w:rPr>
        <w:t xml:space="preserve"> </w:t>
      </w:r>
      <w:r w:rsidRPr="00591DC0">
        <w:rPr>
          <w:sz w:val="28"/>
          <w:szCs w:val="28"/>
        </w:rPr>
        <w:t>бўйича</w:t>
      </w:r>
      <w:r w:rsidRPr="003728B5">
        <w:rPr>
          <w:sz w:val="28"/>
          <w:szCs w:val="28"/>
          <w:lang w:val="en-US"/>
        </w:rPr>
        <w:t xml:space="preserve"> </w:t>
      </w:r>
      <w:r w:rsidRPr="00591DC0">
        <w:rPr>
          <w:sz w:val="28"/>
          <w:szCs w:val="28"/>
        </w:rPr>
        <w:t>намойишлар</w:t>
      </w:r>
      <w:r w:rsidRPr="003728B5">
        <w:rPr>
          <w:sz w:val="28"/>
          <w:szCs w:val="28"/>
          <w:lang w:val="en-US"/>
        </w:rPr>
        <w:t xml:space="preserve"> (</w:t>
      </w:r>
      <w:r w:rsidRPr="00591DC0">
        <w:rPr>
          <w:sz w:val="28"/>
          <w:szCs w:val="28"/>
        </w:rPr>
        <w:t>тақдимотлар</w:t>
      </w:r>
      <w:r w:rsidRPr="003728B5">
        <w:rPr>
          <w:sz w:val="28"/>
          <w:szCs w:val="28"/>
          <w:lang w:val="en-US"/>
        </w:rPr>
        <w:t xml:space="preserve">) </w:t>
      </w:r>
      <w:r w:rsidRPr="00591DC0">
        <w:rPr>
          <w:sz w:val="28"/>
          <w:szCs w:val="28"/>
        </w:rPr>
        <w:t>тайёрлаш</w:t>
      </w:r>
      <w:r w:rsidRPr="003728B5">
        <w:rPr>
          <w:sz w:val="28"/>
          <w:szCs w:val="28"/>
          <w:lang w:val="en-US"/>
        </w:rPr>
        <w:t xml:space="preserve"> </w:t>
      </w:r>
      <w:r w:rsidRPr="00591DC0">
        <w:rPr>
          <w:sz w:val="28"/>
          <w:szCs w:val="28"/>
        </w:rPr>
        <w:t>ва</w:t>
      </w:r>
      <w:r w:rsidRPr="003728B5">
        <w:rPr>
          <w:sz w:val="28"/>
          <w:szCs w:val="28"/>
          <w:lang w:val="en-US"/>
        </w:rPr>
        <w:t xml:space="preserve"> </w:t>
      </w:r>
      <w:r w:rsidRPr="00591DC0">
        <w:rPr>
          <w:sz w:val="28"/>
          <w:szCs w:val="28"/>
        </w:rPr>
        <w:t>гуруҳларда</w:t>
      </w:r>
      <w:r w:rsidRPr="003728B5">
        <w:rPr>
          <w:sz w:val="28"/>
          <w:szCs w:val="28"/>
          <w:lang w:val="en-US"/>
        </w:rPr>
        <w:t xml:space="preserve"> </w:t>
      </w:r>
      <w:r w:rsidRPr="00591DC0">
        <w:rPr>
          <w:sz w:val="28"/>
          <w:szCs w:val="28"/>
        </w:rPr>
        <w:t>муҳокама</w:t>
      </w:r>
      <w:r w:rsidRPr="003728B5">
        <w:rPr>
          <w:sz w:val="28"/>
          <w:szCs w:val="28"/>
          <w:lang w:val="en-US"/>
        </w:rPr>
        <w:t xml:space="preserve"> </w:t>
      </w:r>
      <w:r w:rsidRPr="00591DC0">
        <w:rPr>
          <w:sz w:val="28"/>
          <w:szCs w:val="28"/>
        </w:rPr>
        <w:t>қилиш</w:t>
      </w:r>
      <w:r w:rsidRPr="003728B5">
        <w:rPr>
          <w:sz w:val="28"/>
          <w:szCs w:val="28"/>
          <w:lang w:val="en-US"/>
        </w:rPr>
        <w:t xml:space="preserve"> </w:t>
      </w:r>
      <w:r w:rsidRPr="00591DC0">
        <w:rPr>
          <w:sz w:val="28"/>
          <w:szCs w:val="28"/>
        </w:rPr>
        <w:t>режалаштирилади</w:t>
      </w:r>
      <w:r w:rsidRPr="003728B5">
        <w:rPr>
          <w:lang w:val="en-US"/>
        </w:rPr>
        <w:t>.</w:t>
      </w:r>
    </w:p>
    <w:p w:rsidR="00B57312" w:rsidRPr="00764D03" w:rsidRDefault="00B57312" w:rsidP="00B57312">
      <w:pPr>
        <w:jc w:val="center"/>
        <w:rPr>
          <w:b/>
          <w:sz w:val="28"/>
          <w:szCs w:val="28"/>
          <w:lang w:val="uz-Cyrl-UZ"/>
        </w:rPr>
      </w:pPr>
      <w:r w:rsidRPr="00764D03">
        <w:rPr>
          <w:b/>
          <w:sz w:val="28"/>
          <w:szCs w:val="28"/>
          <w:lang w:val="uz-Cyrl-UZ"/>
        </w:rPr>
        <w:t>РЕЙТИНГ ИШЛАНМА</w:t>
      </w:r>
    </w:p>
    <w:p w:rsidR="00B57312" w:rsidRPr="00764D03" w:rsidRDefault="00B57312" w:rsidP="00B57312">
      <w:pPr>
        <w:jc w:val="center"/>
        <w:rPr>
          <w:b/>
          <w:sz w:val="28"/>
          <w:szCs w:val="28"/>
          <w:lang w:val="uz-Cyrl-UZ"/>
        </w:rPr>
      </w:pPr>
    </w:p>
    <w:tbl>
      <w:tblPr>
        <w:tblW w:w="91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09"/>
        <w:gridCol w:w="3780"/>
        <w:gridCol w:w="1590"/>
        <w:gridCol w:w="6"/>
        <w:gridCol w:w="1176"/>
        <w:gridCol w:w="1270"/>
      </w:tblGrid>
      <w:tr w:rsidR="00B57312" w:rsidRPr="00764D03" w:rsidTr="003D397E">
        <w:trPr>
          <w:trHeight w:val="639"/>
        </w:trPr>
        <w:tc>
          <w:tcPr>
            <w:tcW w:w="1309" w:type="dxa"/>
            <w:shd w:val="clear" w:color="auto" w:fill="auto"/>
          </w:tcPr>
          <w:p w:rsidR="00B57312" w:rsidRPr="00764D03" w:rsidRDefault="00B57312" w:rsidP="003D397E">
            <w:pPr>
              <w:jc w:val="center"/>
              <w:rPr>
                <w:b/>
                <w:sz w:val="28"/>
                <w:szCs w:val="28"/>
                <w:lang w:val="uz-Cyrl-UZ"/>
              </w:rPr>
            </w:pPr>
            <w:r w:rsidRPr="00764D03">
              <w:rPr>
                <w:b/>
                <w:sz w:val="28"/>
                <w:szCs w:val="28"/>
                <w:lang w:val="uz-Cyrl-UZ"/>
              </w:rPr>
              <w:t>№</w:t>
            </w:r>
          </w:p>
        </w:tc>
        <w:tc>
          <w:tcPr>
            <w:tcW w:w="3780" w:type="dxa"/>
            <w:shd w:val="clear" w:color="auto" w:fill="auto"/>
          </w:tcPr>
          <w:p w:rsidR="00B57312" w:rsidRPr="00764D03" w:rsidRDefault="00B57312" w:rsidP="003D397E">
            <w:pPr>
              <w:jc w:val="center"/>
              <w:rPr>
                <w:b/>
                <w:sz w:val="28"/>
                <w:szCs w:val="28"/>
                <w:lang w:val="uz-Cyrl-UZ"/>
              </w:rPr>
            </w:pPr>
            <w:r w:rsidRPr="00764D03">
              <w:rPr>
                <w:b/>
                <w:sz w:val="28"/>
                <w:szCs w:val="28"/>
                <w:lang w:val="uz-Cyrl-UZ"/>
              </w:rPr>
              <w:t>Виды работ</w:t>
            </w:r>
          </w:p>
        </w:tc>
        <w:tc>
          <w:tcPr>
            <w:tcW w:w="1596" w:type="dxa"/>
            <w:gridSpan w:val="2"/>
            <w:shd w:val="clear" w:color="auto" w:fill="auto"/>
          </w:tcPr>
          <w:p w:rsidR="00B57312" w:rsidRPr="00764D03" w:rsidRDefault="00B57312" w:rsidP="003D397E">
            <w:pPr>
              <w:jc w:val="center"/>
              <w:rPr>
                <w:b/>
                <w:sz w:val="28"/>
                <w:szCs w:val="28"/>
                <w:lang w:val="uz-Cyrl-UZ"/>
              </w:rPr>
            </w:pPr>
          </w:p>
          <w:p w:rsidR="00B57312" w:rsidRPr="00764D03" w:rsidRDefault="00B57312" w:rsidP="003D397E">
            <w:pPr>
              <w:jc w:val="center"/>
              <w:rPr>
                <w:b/>
                <w:sz w:val="28"/>
                <w:szCs w:val="28"/>
                <w:lang w:val="uz-Cyrl-UZ"/>
              </w:rPr>
            </w:pPr>
            <w:r w:rsidRPr="00764D03">
              <w:rPr>
                <w:b/>
                <w:sz w:val="28"/>
                <w:szCs w:val="28"/>
                <w:lang w:val="uz-Cyrl-UZ"/>
              </w:rPr>
              <w:t>Количест</w:t>
            </w:r>
          </w:p>
          <w:p w:rsidR="00B57312" w:rsidRPr="00764D03" w:rsidRDefault="00B57312" w:rsidP="003D397E">
            <w:pPr>
              <w:jc w:val="center"/>
              <w:rPr>
                <w:b/>
                <w:sz w:val="28"/>
                <w:szCs w:val="28"/>
                <w:lang w:val="uz-Cyrl-UZ"/>
              </w:rPr>
            </w:pPr>
            <w:r w:rsidRPr="00764D03">
              <w:rPr>
                <w:b/>
                <w:sz w:val="28"/>
                <w:szCs w:val="28"/>
                <w:lang w:val="uz-Cyrl-UZ"/>
              </w:rPr>
              <w:t>во</w:t>
            </w:r>
          </w:p>
        </w:tc>
        <w:tc>
          <w:tcPr>
            <w:tcW w:w="1176" w:type="dxa"/>
            <w:shd w:val="clear" w:color="auto" w:fill="auto"/>
          </w:tcPr>
          <w:p w:rsidR="00B57312" w:rsidRPr="00764D03" w:rsidRDefault="00B57312" w:rsidP="003D397E">
            <w:pPr>
              <w:jc w:val="center"/>
              <w:rPr>
                <w:b/>
                <w:sz w:val="28"/>
                <w:szCs w:val="28"/>
                <w:lang w:val="uz-Cyrl-UZ"/>
              </w:rPr>
            </w:pPr>
            <w:r w:rsidRPr="00764D03">
              <w:rPr>
                <w:b/>
                <w:sz w:val="28"/>
                <w:szCs w:val="28"/>
                <w:lang w:val="uz-Cyrl-UZ"/>
              </w:rPr>
              <w:t>Баллы</w:t>
            </w:r>
          </w:p>
        </w:tc>
        <w:tc>
          <w:tcPr>
            <w:tcW w:w="1270" w:type="dxa"/>
            <w:shd w:val="clear" w:color="auto" w:fill="auto"/>
          </w:tcPr>
          <w:p w:rsidR="00B57312" w:rsidRPr="00764D03" w:rsidRDefault="00B57312" w:rsidP="003D397E">
            <w:pPr>
              <w:jc w:val="center"/>
              <w:rPr>
                <w:b/>
                <w:sz w:val="28"/>
                <w:szCs w:val="28"/>
                <w:lang w:val="uz-Cyrl-UZ"/>
              </w:rPr>
            </w:pPr>
            <w:r w:rsidRPr="00764D03">
              <w:rPr>
                <w:b/>
                <w:sz w:val="28"/>
                <w:szCs w:val="28"/>
                <w:lang w:val="uz-Cyrl-UZ"/>
              </w:rPr>
              <w:t>Всего</w:t>
            </w:r>
          </w:p>
          <w:p w:rsidR="00B57312" w:rsidRPr="00764D03" w:rsidRDefault="00B57312" w:rsidP="003D397E">
            <w:pPr>
              <w:jc w:val="center"/>
              <w:rPr>
                <w:b/>
                <w:sz w:val="28"/>
                <w:szCs w:val="28"/>
              </w:rPr>
            </w:pPr>
            <w:r w:rsidRPr="00764D03">
              <w:rPr>
                <w:b/>
                <w:sz w:val="28"/>
                <w:szCs w:val="28"/>
                <w:lang w:val="uz-Cyrl-UZ"/>
              </w:rPr>
              <w:t>баллов</w:t>
            </w:r>
          </w:p>
        </w:tc>
      </w:tr>
      <w:tr w:rsidR="00B57312" w:rsidRPr="00764D03" w:rsidTr="003D397E">
        <w:tc>
          <w:tcPr>
            <w:tcW w:w="9131" w:type="dxa"/>
            <w:gridSpan w:val="6"/>
            <w:shd w:val="clear" w:color="auto" w:fill="auto"/>
          </w:tcPr>
          <w:p w:rsidR="00B57312" w:rsidRPr="00764D03" w:rsidRDefault="00B57312" w:rsidP="003D397E">
            <w:pPr>
              <w:jc w:val="center"/>
              <w:rPr>
                <w:b/>
                <w:sz w:val="28"/>
                <w:szCs w:val="28"/>
              </w:rPr>
            </w:pPr>
            <w:r w:rsidRPr="00764D03">
              <w:rPr>
                <w:b/>
                <w:sz w:val="28"/>
                <w:szCs w:val="28"/>
                <w:lang w:val="uz-Cyrl-UZ"/>
              </w:rPr>
              <w:t>1. Тикущий контроль (ЖН)</w:t>
            </w:r>
            <w:r w:rsidRPr="00764D03">
              <w:rPr>
                <w:b/>
                <w:sz w:val="28"/>
                <w:szCs w:val="28"/>
              </w:rPr>
              <w:t xml:space="preserve"> </w:t>
            </w:r>
          </w:p>
        </w:tc>
      </w:tr>
      <w:tr w:rsidR="00B57312" w:rsidRPr="00764D03" w:rsidTr="003D397E">
        <w:tc>
          <w:tcPr>
            <w:tcW w:w="1309" w:type="dxa"/>
            <w:shd w:val="clear" w:color="auto" w:fill="auto"/>
          </w:tcPr>
          <w:p w:rsidR="00B57312" w:rsidRPr="00764D03" w:rsidRDefault="00B57312" w:rsidP="003D397E">
            <w:pPr>
              <w:jc w:val="center"/>
              <w:rPr>
                <w:b/>
                <w:sz w:val="28"/>
                <w:szCs w:val="28"/>
                <w:lang w:val="en-US"/>
              </w:rPr>
            </w:pPr>
            <w:r w:rsidRPr="00764D03">
              <w:rPr>
                <w:b/>
                <w:sz w:val="28"/>
                <w:szCs w:val="28"/>
                <w:lang w:val="uz-Cyrl-UZ"/>
              </w:rPr>
              <w:t>1.</w:t>
            </w:r>
            <w:r w:rsidRPr="00764D03">
              <w:rPr>
                <w:b/>
                <w:sz w:val="28"/>
                <w:szCs w:val="28"/>
                <w:lang w:val="en-US"/>
              </w:rPr>
              <w:t>1</w:t>
            </w:r>
          </w:p>
        </w:tc>
        <w:tc>
          <w:tcPr>
            <w:tcW w:w="3780" w:type="dxa"/>
            <w:shd w:val="clear" w:color="auto" w:fill="auto"/>
          </w:tcPr>
          <w:p w:rsidR="00B57312" w:rsidRPr="00764D03" w:rsidRDefault="00B57312" w:rsidP="003D397E">
            <w:pPr>
              <w:jc w:val="center"/>
              <w:rPr>
                <w:sz w:val="28"/>
                <w:szCs w:val="28"/>
                <w:lang w:val="uz-Cyrl-UZ"/>
              </w:rPr>
            </w:pPr>
            <w:r w:rsidRPr="00764D03">
              <w:rPr>
                <w:sz w:val="28"/>
                <w:szCs w:val="28"/>
                <w:lang w:val="uz-Cyrl-UZ"/>
              </w:rPr>
              <w:t>Практические задания (выполнение практических работ по каждой теме, учитывается грамотность)</w:t>
            </w:r>
          </w:p>
        </w:tc>
        <w:tc>
          <w:tcPr>
            <w:tcW w:w="1596" w:type="dxa"/>
            <w:gridSpan w:val="2"/>
            <w:shd w:val="clear" w:color="auto" w:fill="auto"/>
          </w:tcPr>
          <w:p w:rsidR="00B57312" w:rsidRPr="00764D03" w:rsidRDefault="00B57312" w:rsidP="003D397E">
            <w:pPr>
              <w:jc w:val="center"/>
              <w:rPr>
                <w:sz w:val="28"/>
                <w:szCs w:val="28"/>
                <w:lang w:val="uz-Cyrl-UZ"/>
              </w:rPr>
            </w:pPr>
            <w:r w:rsidRPr="00764D03">
              <w:rPr>
                <w:sz w:val="28"/>
                <w:szCs w:val="28"/>
                <w:lang w:val="uz-Cyrl-UZ"/>
              </w:rPr>
              <w:t>5</w:t>
            </w:r>
          </w:p>
        </w:tc>
        <w:tc>
          <w:tcPr>
            <w:tcW w:w="1176" w:type="dxa"/>
            <w:shd w:val="clear" w:color="auto" w:fill="auto"/>
          </w:tcPr>
          <w:p w:rsidR="00B57312" w:rsidRPr="00764D03" w:rsidRDefault="00B57312" w:rsidP="003D397E">
            <w:pPr>
              <w:jc w:val="center"/>
              <w:rPr>
                <w:sz w:val="28"/>
                <w:szCs w:val="28"/>
                <w:lang w:val="uz-Cyrl-UZ"/>
              </w:rPr>
            </w:pPr>
            <w:r w:rsidRPr="00764D03">
              <w:rPr>
                <w:sz w:val="28"/>
                <w:szCs w:val="28"/>
                <w:lang w:val="uz-Cyrl-UZ"/>
              </w:rPr>
              <w:t>2,5</w:t>
            </w:r>
          </w:p>
        </w:tc>
        <w:tc>
          <w:tcPr>
            <w:tcW w:w="1270" w:type="dxa"/>
            <w:shd w:val="clear" w:color="auto" w:fill="auto"/>
          </w:tcPr>
          <w:p w:rsidR="00B57312" w:rsidRPr="00764D03" w:rsidRDefault="00B57312" w:rsidP="003D397E">
            <w:pPr>
              <w:jc w:val="center"/>
              <w:rPr>
                <w:sz w:val="28"/>
                <w:szCs w:val="28"/>
                <w:lang w:val="uz-Cyrl-UZ"/>
              </w:rPr>
            </w:pPr>
            <w:r w:rsidRPr="00764D03">
              <w:rPr>
                <w:sz w:val="28"/>
                <w:szCs w:val="28"/>
                <w:lang w:val="uz-Cyrl-UZ"/>
              </w:rPr>
              <w:t>12,5</w:t>
            </w:r>
          </w:p>
        </w:tc>
      </w:tr>
      <w:tr w:rsidR="00B57312" w:rsidRPr="00764D03" w:rsidTr="003D397E">
        <w:tc>
          <w:tcPr>
            <w:tcW w:w="1309" w:type="dxa"/>
            <w:shd w:val="clear" w:color="auto" w:fill="auto"/>
          </w:tcPr>
          <w:p w:rsidR="00B57312" w:rsidRPr="00764D03" w:rsidRDefault="00B57312" w:rsidP="003D397E">
            <w:pPr>
              <w:jc w:val="center"/>
              <w:rPr>
                <w:b/>
                <w:sz w:val="28"/>
                <w:szCs w:val="28"/>
                <w:lang w:val="en-US"/>
              </w:rPr>
            </w:pPr>
            <w:r w:rsidRPr="00764D03">
              <w:rPr>
                <w:b/>
                <w:sz w:val="28"/>
                <w:szCs w:val="28"/>
                <w:lang w:val="uz-Cyrl-UZ"/>
              </w:rPr>
              <w:t>1.</w:t>
            </w:r>
            <w:r w:rsidRPr="00764D03">
              <w:rPr>
                <w:b/>
                <w:sz w:val="28"/>
                <w:szCs w:val="28"/>
                <w:lang w:val="en-US"/>
              </w:rPr>
              <w:t>2</w:t>
            </w:r>
          </w:p>
        </w:tc>
        <w:tc>
          <w:tcPr>
            <w:tcW w:w="3780" w:type="dxa"/>
            <w:shd w:val="clear" w:color="auto" w:fill="auto"/>
          </w:tcPr>
          <w:p w:rsidR="00B57312" w:rsidRPr="00764D03" w:rsidRDefault="00B57312" w:rsidP="003D397E">
            <w:pPr>
              <w:jc w:val="center"/>
              <w:rPr>
                <w:sz w:val="28"/>
                <w:szCs w:val="28"/>
                <w:lang w:val="uz-Cyrl-UZ"/>
              </w:rPr>
            </w:pPr>
            <w:r w:rsidRPr="00764D03">
              <w:rPr>
                <w:sz w:val="28"/>
                <w:szCs w:val="28"/>
                <w:lang w:val="uz-Cyrl-UZ"/>
              </w:rPr>
              <w:t>Устные</w:t>
            </w:r>
            <w:r w:rsidR="000E781E">
              <w:rPr>
                <w:sz w:val="28"/>
                <w:szCs w:val="28"/>
                <w:lang w:val="uz-Cyrl-UZ"/>
              </w:rPr>
              <w:t xml:space="preserve">  и письменные</w:t>
            </w:r>
            <w:r w:rsidRPr="00764D03">
              <w:rPr>
                <w:sz w:val="28"/>
                <w:szCs w:val="28"/>
                <w:lang w:val="uz-Cyrl-UZ"/>
              </w:rPr>
              <w:t xml:space="preserve"> ответы на вопросы после каждой темы. Учитывается самостоятельность суждения, выводы, заключения информации и конспекты из источников.</w:t>
            </w:r>
          </w:p>
          <w:p w:rsidR="00B57312" w:rsidRPr="00764D03" w:rsidRDefault="00B57312" w:rsidP="003D397E">
            <w:pPr>
              <w:jc w:val="center"/>
              <w:rPr>
                <w:sz w:val="28"/>
                <w:szCs w:val="28"/>
                <w:lang w:val="uz-Cyrl-UZ"/>
              </w:rPr>
            </w:pPr>
          </w:p>
        </w:tc>
        <w:tc>
          <w:tcPr>
            <w:tcW w:w="1596" w:type="dxa"/>
            <w:gridSpan w:val="2"/>
            <w:shd w:val="clear" w:color="auto" w:fill="auto"/>
          </w:tcPr>
          <w:p w:rsidR="00B57312" w:rsidRPr="00764D03" w:rsidRDefault="00B57312" w:rsidP="003D397E">
            <w:pPr>
              <w:jc w:val="center"/>
              <w:rPr>
                <w:sz w:val="28"/>
                <w:szCs w:val="28"/>
                <w:lang w:val="uz-Cyrl-UZ"/>
              </w:rPr>
            </w:pPr>
            <w:r w:rsidRPr="00764D03">
              <w:rPr>
                <w:sz w:val="28"/>
                <w:szCs w:val="28"/>
                <w:lang w:val="uz-Cyrl-UZ"/>
              </w:rPr>
              <w:t>5</w:t>
            </w:r>
          </w:p>
        </w:tc>
        <w:tc>
          <w:tcPr>
            <w:tcW w:w="1176" w:type="dxa"/>
            <w:shd w:val="clear" w:color="auto" w:fill="auto"/>
          </w:tcPr>
          <w:p w:rsidR="00B57312" w:rsidRPr="00764D03" w:rsidRDefault="00B57312" w:rsidP="003D397E">
            <w:pPr>
              <w:jc w:val="center"/>
              <w:rPr>
                <w:sz w:val="28"/>
                <w:szCs w:val="28"/>
                <w:lang w:val="uz-Cyrl-UZ"/>
              </w:rPr>
            </w:pPr>
            <w:r w:rsidRPr="00764D03">
              <w:rPr>
                <w:sz w:val="28"/>
                <w:szCs w:val="28"/>
              </w:rPr>
              <w:t>2</w:t>
            </w:r>
            <w:r w:rsidRPr="00764D03">
              <w:rPr>
                <w:sz w:val="28"/>
                <w:szCs w:val="28"/>
                <w:lang w:val="uz-Cyrl-UZ"/>
              </w:rPr>
              <w:t>,5</w:t>
            </w:r>
          </w:p>
        </w:tc>
        <w:tc>
          <w:tcPr>
            <w:tcW w:w="1270" w:type="dxa"/>
            <w:shd w:val="clear" w:color="auto" w:fill="auto"/>
          </w:tcPr>
          <w:p w:rsidR="00B57312" w:rsidRPr="00764D03" w:rsidRDefault="00B57312" w:rsidP="003D397E">
            <w:pPr>
              <w:jc w:val="center"/>
              <w:rPr>
                <w:sz w:val="28"/>
                <w:szCs w:val="28"/>
                <w:lang w:val="uz-Cyrl-UZ"/>
              </w:rPr>
            </w:pPr>
            <w:r w:rsidRPr="00764D03">
              <w:rPr>
                <w:sz w:val="28"/>
                <w:szCs w:val="28"/>
                <w:lang w:val="uz-Cyrl-UZ"/>
              </w:rPr>
              <w:t>12,5</w:t>
            </w:r>
          </w:p>
        </w:tc>
      </w:tr>
      <w:tr w:rsidR="00B57312" w:rsidRPr="00764D03" w:rsidTr="003D397E">
        <w:tc>
          <w:tcPr>
            <w:tcW w:w="1309" w:type="dxa"/>
            <w:shd w:val="clear" w:color="auto" w:fill="auto"/>
          </w:tcPr>
          <w:p w:rsidR="00B57312" w:rsidRPr="00764D03" w:rsidRDefault="00B57312" w:rsidP="003D397E">
            <w:pPr>
              <w:jc w:val="center"/>
              <w:rPr>
                <w:b/>
                <w:sz w:val="28"/>
                <w:szCs w:val="28"/>
                <w:lang w:val="uz-Cyrl-UZ"/>
              </w:rPr>
            </w:pPr>
            <w:r w:rsidRPr="00764D03">
              <w:rPr>
                <w:b/>
                <w:sz w:val="28"/>
                <w:szCs w:val="28"/>
                <w:lang w:val="uz-Cyrl-UZ"/>
              </w:rPr>
              <w:t>1.3</w:t>
            </w:r>
          </w:p>
        </w:tc>
        <w:tc>
          <w:tcPr>
            <w:tcW w:w="3780" w:type="dxa"/>
            <w:shd w:val="clear" w:color="auto" w:fill="auto"/>
          </w:tcPr>
          <w:p w:rsidR="00B57312" w:rsidRPr="00764D03" w:rsidRDefault="00B57312" w:rsidP="003D397E">
            <w:pPr>
              <w:jc w:val="center"/>
              <w:rPr>
                <w:sz w:val="28"/>
                <w:szCs w:val="28"/>
                <w:lang w:val="uz-Cyrl-UZ"/>
              </w:rPr>
            </w:pPr>
            <w:r w:rsidRPr="00764D03">
              <w:rPr>
                <w:sz w:val="28"/>
                <w:szCs w:val="28"/>
                <w:lang w:val="uz-Cyrl-UZ"/>
              </w:rPr>
              <w:t>Тестирование</w:t>
            </w:r>
          </w:p>
        </w:tc>
        <w:tc>
          <w:tcPr>
            <w:tcW w:w="1596" w:type="dxa"/>
            <w:gridSpan w:val="2"/>
            <w:shd w:val="clear" w:color="auto" w:fill="auto"/>
          </w:tcPr>
          <w:p w:rsidR="00B57312" w:rsidRPr="00764D03" w:rsidRDefault="00B57312" w:rsidP="003D397E">
            <w:pPr>
              <w:jc w:val="center"/>
              <w:rPr>
                <w:sz w:val="28"/>
                <w:szCs w:val="28"/>
                <w:lang w:val="en-US"/>
              </w:rPr>
            </w:pPr>
            <w:r w:rsidRPr="00764D03">
              <w:rPr>
                <w:sz w:val="28"/>
                <w:szCs w:val="28"/>
                <w:lang w:val="en-US"/>
              </w:rPr>
              <w:t>1</w:t>
            </w:r>
          </w:p>
        </w:tc>
        <w:tc>
          <w:tcPr>
            <w:tcW w:w="1176" w:type="dxa"/>
            <w:shd w:val="clear" w:color="auto" w:fill="auto"/>
          </w:tcPr>
          <w:p w:rsidR="00B57312" w:rsidRPr="00764D03" w:rsidRDefault="00B57312" w:rsidP="003D397E">
            <w:pPr>
              <w:jc w:val="center"/>
              <w:rPr>
                <w:sz w:val="28"/>
                <w:szCs w:val="28"/>
                <w:lang w:val="uz-Cyrl-UZ"/>
              </w:rPr>
            </w:pPr>
            <w:r w:rsidRPr="00764D03">
              <w:rPr>
                <w:sz w:val="28"/>
                <w:szCs w:val="28"/>
                <w:lang w:val="uz-Cyrl-UZ"/>
              </w:rPr>
              <w:t>5</w:t>
            </w:r>
          </w:p>
        </w:tc>
        <w:tc>
          <w:tcPr>
            <w:tcW w:w="1270" w:type="dxa"/>
            <w:shd w:val="clear" w:color="auto" w:fill="auto"/>
          </w:tcPr>
          <w:p w:rsidR="00B57312" w:rsidRPr="00764D03" w:rsidRDefault="00B57312" w:rsidP="003D397E">
            <w:pPr>
              <w:jc w:val="center"/>
              <w:rPr>
                <w:sz w:val="28"/>
                <w:szCs w:val="28"/>
                <w:lang w:val="uz-Cyrl-UZ"/>
              </w:rPr>
            </w:pPr>
            <w:r w:rsidRPr="00764D03">
              <w:rPr>
                <w:sz w:val="28"/>
                <w:szCs w:val="28"/>
                <w:lang w:val="uz-Cyrl-UZ"/>
              </w:rPr>
              <w:t>5</w:t>
            </w:r>
          </w:p>
        </w:tc>
      </w:tr>
      <w:tr w:rsidR="00B57312" w:rsidRPr="00764D03" w:rsidTr="003D397E">
        <w:tc>
          <w:tcPr>
            <w:tcW w:w="1309" w:type="dxa"/>
            <w:shd w:val="clear" w:color="auto" w:fill="auto"/>
          </w:tcPr>
          <w:p w:rsidR="00B57312" w:rsidRPr="00764D03" w:rsidRDefault="00B57312" w:rsidP="003D397E">
            <w:pPr>
              <w:jc w:val="center"/>
              <w:rPr>
                <w:b/>
                <w:sz w:val="28"/>
                <w:szCs w:val="28"/>
                <w:lang w:val="uz-Cyrl-UZ"/>
              </w:rPr>
            </w:pPr>
            <w:r w:rsidRPr="00764D03">
              <w:rPr>
                <w:b/>
                <w:sz w:val="28"/>
                <w:szCs w:val="28"/>
                <w:lang w:val="en-US"/>
              </w:rPr>
              <w:t>1.</w:t>
            </w:r>
            <w:r w:rsidRPr="00764D03">
              <w:rPr>
                <w:b/>
                <w:sz w:val="28"/>
                <w:szCs w:val="28"/>
                <w:lang w:val="uz-Cyrl-UZ"/>
              </w:rPr>
              <w:t>4</w:t>
            </w:r>
          </w:p>
        </w:tc>
        <w:tc>
          <w:tcPr>
            <w:tcW w:w="3780" w:type="dxa"/>
            <w:shd w:val="clear" w:color="auto" w:fill="auto"/>
          </w:tcPr>
          <w:p w:rsidR="00B57312" w:rsidRPr="00764D03" w:rsidRDefault="00B57312" w:rsidP="003D397E">
            <w:pPr>
              <w:jc w:val="center"/>
              <w:rPr>
                <w:sz w:val="28"/>
                <w:szCs w:val="28"/>
                <w:lang w:val="uz-Cyrl-UZ"/>
              </w:rPr>
            </w:pPr>
            <w:r w:rsidRPr="00764D03">
              <w:rPr>
                <w:sz w:val="28"/>
                <w:szCs w:val="28"/>
                <w:lang w:val="uz-Cyrl-UZ"/>
              </w:rPr>
              <w:t xml:space="preserve">Устные </w:t>
            </w:r>
            <w:r w:rsidR="000E781E">
              <w:rPr>
                <w:sz w:val="28"/>
                <w:szCs w:val="28"/>
                <w:lang w:val="uz-Cyrl-UZ"/>
              </w:rPr>
              <w:t xml:space="preserve">и писменные </w:t>
            </w:r>
            <w:r w:rsidRPr="00764D03">
              <w:rPr>
                <w:sz w:val="28"/>
                <w:szCs w:val="28"/>
                <w:lang w:val="uz-Cyrl-UZ"/>
              </w:rPr>
              <w:t>ответы (ТМИ)</w:t>
            </w:r>
          </w:p>
        </w:tc>
        <w:tc>
          <w:tcPr>
            <w:tcW w:w="1596" w:type="dxa"/>
            <w:gridSpan w:val="2"/>
            <w:shd w:val="clear" w:color="auto" w:fill="auto"/>
          </w:tcPr>
          <w:p w:rsidR="00B57312" w:rsidRPr="00764D03" w:rsidRDefault="00B57312" w:rsidP="003D397E">
            <w:pPr>
              <w:jc w:val="center"/>
              <w:rPr>
                <w:sz w:val="28"/>
                <w:szCs w:val="28"/>
                <w:lang w:val="uz-Cyrl-UZ"/>
              </w:rPr>
            </w:pPr>
            <w:r w:rsidRPr="00764D03">
              <w:rPr>
                <w:sz w:val="28"/>
                <w:szCs w:val="28"/>
                <w:lang w:val="uz-Cyrl-UZ"/>
              </w:rPr>
              <w:t>3</w:t>
            </w:r>
          </w:p>
        </w:tc>
        <w:tc>
          <w:tcPr>
            <w:tcW w:w="1176" w:type="dxa"/>
            <w:shd w:val="clear" w:color="auto" w:fill="auto"/>
          </w:tcPr>
          <w:p w:rsidR="00B57312" w:rsidRPr="00764D03" w:rsidRDefault="00B57312" w:rsidP="003D397E">
            <w:pPr>
              <w:jc w:val="center"/>
              <w:rPr>
                <w:sz w:val="28"/>
                <w:szCs w:val="28"/>
                <w:lang w:val="uz-Cyrl-UZ"/>
              </w:rPr>
            </w:pPr>
            <w:r w:rsidRPr="00764D03">
              <w:rPr>
                <w:sz w:val="28"/>
                <w:szCs w:val="28"/>
                <w:lang w:val="uz-Cyrl-UZ"/>
              </w:rPr>
              <w:t>2</w:t>
            </w:r>
          </w:p>
        </w:tc>
        <w:tc>
          <w:tcPr>
            <w:tcW w:w="1270" w:type="dxa"/>
            <w:shd w:val="clear" w:color="auto" w:fill="auto"/>
          </w:tcPr>
          <w:p w:rsidR="00B57312" w:rsidRPr="00764D03" w:rsidRDefault="00B57312" w:rsidP="003D397E">
            <w:pPr>
              <w:jc w:val="center"/>
              <w:rPr>
                <w:sz w:val="28"/>
                <w:szCs w:val="28"/>
                <w:lang w:val="en-US"/>
              </w:rPr>
            </w:pPr>
            <w:r w:rsidRPr="00764D03">
              <w:rPr>
                <w:sz w:val="28"/>
                <w:szCs w:val="28"/>
                <w:lang w:val="en-US"/>
              </w:rPr>
              <w:t>6</w:t>
            </w:r>
          </w:p>
        </w:tc>
      </w:tr>
      <w:tr w:rsidR="00B57312" w:rsidRPr="00764D03" w:rsidTr="003D397E">
        <w:tc>
          <w:tcPr>
            <w:tcW w:w="1309" w:type="dxa"/>
            <w:shd w:val="clear" w:color="auto" w:fill="auto"/>
          </w:tcPr>
          <w:p w:rsidR="00B57312" w:rsidRPr="00764D03" w:rsidRDefault="00B57312" w:rsidP="003D397E">
            <w:pPr>
              <w:jc w:val="center"/>
              <w:rPr>
                <w:b/>
                <w:sz w:val="28"/>
                <w:szCs w:val="28"/>
                <w:lang w:val="uz-Cyrl-UZ"/>
              </w:rPr>
            </w:pPr>
            <w:r w:rsidRPr="00764D03">
              <w:rPr>
                <w:b/>
                <w:sz w:val="28"/>
                <w:szCs w:val="28"/>
              </w:rPr>
              <w:t>1.</w:t>
            </w:r>
            <w:r w:rsidRPr="00764D03">
              <w:rPr>
                <w:b/>
                <w:sz w:val="28"/>
                <w:szCs w:val="28"/>
                <w:lang w:val="uz-Cyrl-UZ"/>
              </w:rPr>
              <w:t>5</w:t>
            </w:r>
          </w:p>
        </w:tc>
        <w:tc>
          <w:tcPr>
            <w:tcW w:w="3780" w:type="dxa"/>
            <w:shd w:val="clear" w:color="auto" w:fill="auto"/>
          </w:tcPr>
          <w:p w:rsidR="00B57312" w:rsidRPr="00764D03" w:rsidRDefault="000E781E" w:rsidP="003D397E">
            <w:pPr>
              <w:jc w:val="center"/>
              <w:rPr>
                <w:sz w:val="28"/>
                <w:szCs w:val="28"/>
                <w:lang w:val="uz-Cyrl-UZ"/>
              </w:rPr>
            </w:pPr>
            <w:r>
              <w:rPr>
                <w:sz w:val="28"/>
                <w:szCs w:val="28"/>
                <w:lang w:val="uz-Cyrl-UZ"/>
              </w:rPr>
              <w:t xml:space="preserve">Презентации </w:t>
            </w:r>
            <w:r w:rsidR="00B57312" w:rsidRPr="00764D03">
              <w:rPr>
                <w:sz w:val="28"/>
                <w:szCs w:val="28"/>
                <w:lang w:val="uz-Cyrl-UZ"/>
              </w:rPr>
              <w:t>(ТМИ)</w:t>
            </w:r>
          </w:p>
        </w:tc>
        <w:tc>
          <w:tcPr>
            <w:tcW w:w="1596" w:type="dxa"/>
            <w:gridSpan w:val="2"/>
            <w:shd w:val="clear" w:color="auto" w:fill="auto"/>
          </w:tcPr>
          <w:p w:rsidR="00B57312" w:rsidRPr="00764D03" w:rsidRDefault="00B57312" w:rsidP="003D397E">
            <w:pPr>
              <w:jc w:val="center"/>
              <w:rPr>
                <w:sz w:val="28"/>
                <w:szCs w:val="28"/>
                <w:lang w:val="en-US"/>
              </w:rPr>
            </w:pPr>
            <w:r w:rsidRPr="00764D03">
              <w:rPr>
                <w:sz w:val="28"/>
                <w:szCs w:val="28"/>
                <w:lang w:val="en-US"/>
              </w:rPr>
              <w:t>1</w:t>
            </w:r>
          </w:p>
        </w:tc>
        <w:tc>
          <w:tcPr>
            <w:tcW w:w="1176" w:type="dxa"/>
            <w:shd w:val="clear" w:color="auto" w:fill="auto"/>
          </w:tcPr>
          <w:p w:rsidR="00B57312" w:rsidRPr="00764D03" w:rsidRDefault="00B57312" w:rsidP="003D397E">
            <w:pPr>
              <w:jc w:val="center"/>
              <w:rPr>
                <w:sz w:val="28"/>
                <w:szCs w:val="28"/>
                <w:lang w:val="en-US"/>
              </w:rPr>
            </w:pPr>
            <w:r w:rsidRPr="00764D03">
              <w:rPr>
                <w:sz w:val="28"/>
                <w:szCs w:val="28"/>
                <w:lang w:val="en-US"/>
              </w:rPr>
              <w:t>3</w:t>
            </w:r>
          </w:p>
        </w:tc>
        <w:tc>
          <w:tcPr>
            <w:tcW w:w="1270" w:type="dxa"/>
            <w:shd w:val="clear" w:color="auto" w:fill="auto"/>
          </w:tcPr>
          <w:p w:rsidR="00B57312" w:rsidRPr="00764D03" w:rsidRDefault="00B57312" w:rsidP="003D397E">
            <w:pPr>
              <w:jc w:val="center"/>
              <w:rPr>
                <w:sz w:val="28"/>
                <w:szCs w:val="28"/>
                <w:lang w:val="en-US"/>
              </w:rPr>
            </w:pPr>
            <w:r w:rsidRPr="00764D03">
              <w:rPr>
                <w:sz w:val="28"/>
                <w:szCs w:val="28"/>
                <w:lang w:val="en-US"/>
              </w:rPr>
              <w:t>3</w:t>
            </w:r>
          </w:p>
        </w:tc>
      </w:tr>
      <w:tr w:rsidR="00B57312" w:rsidRPr="00764D03" w:rsidTr="003D397E">
        <w:tc>
          <w:tcPr>
            <w:tcW w:w="1309" w:type="dxa"/>
            <w:shd w:val="clear" w:color="auto" w:fill="auto"/>
          </w:tcPr>
          <w:p w:rsidR="00B57312" w:rsidRPr="00764D03" w:rsidRDefault="00B57312" w:rsidP="003D397E">
            <w:pPr>
              <w:jc w:val="center"/>
              <w:rPr>
                <w:b/>
                <w:sz w:val="28"/>
                <w:szCs w:val="28"/>
              </w:rPr>
            </w:pPr>
          </w:p>
        </w:tc>
        <w:tc>
          <w:tcPr>
            <w:tcW w:w="3780" w:type="dxa"/>
            <w:shd w:val="clear" w:color="auto" w:fill="auto"/>
          </w:tcPr>
          <w:p w:rsidR="00B57312" w:rsidRPr="00764D03" w:rsidRDefault="00B57312" w:rsidP="003D397E">
            <w:pPr>
              <w:jc w:val="center"/>
              <w:rPr>
                <w:sz w:val="28"/>
                <w:szCs w:val="28"/>
                <w:lang w:val="uz-Cyrl-UZ"/>
              </w:rPr>
            </w:pPr>
            <w:r w:rsidRPr="00764D03">
              <w:rPr>
                <w:sz w:val="28"/>
                <w:szCs w:val="28"/>
                <w:lang w:val="en-US"/>
              </w:rPr>
              <w:t>INTERNET</w:t>
            </w:r>
            <w:r w:rsidRPr="00764D03">
              <w:rPr>
                <w:sz w:val="28"/>
                <w:szCs w:val="28"/>
              </w:rPr>
              <w:t xml:space="preserve"> (ТМИ)</w:t>
            </w:r>
          </w:p>
        </w:tc>
        <w:tc>
          <w:tcPr>
            <w:tcW w:w="1596" w:type="dxa"/>
            <w:gridSpan w:val="2"/>
            <w:shd w:val="clear" w:color="auto" w:fill="auto"/>
          </w:tcPr>
          <w:p w:rsidR="00B57312" w:rsidRPr="00764D03" w:rsidRDefault="00B57312" w:rsidP="003D397E">
            <w:pPr>
              <w:jc w:val="center"/>
              <w:rPr>
                <w:sz w:val="28"/>
                <w:szCs w:val="28"/>
                <w:lang w:val="en-US"/>
              </w:rPr>
            </w:pPr>
            <w:r w:rsidRPr="00764D03">
              <w:rPr>
                <w:sz w:val="28"/>
                <w:szCs w:val="28"/>
                <w:lang w:val="en-US"/>
              </w:rPr>
              <w:t>2</w:t>
            </w:r>
          </w:p>
        </w:tc>
        <w:tc>
          <w:tcPr>
            <w:tcW w:w="1176" w:type="dxa"/>
            <w:shd w:val="clear" w:color="auto" w:fill="auto"/>
          </w:tcPr>
          <w:p w:rsidR="00B57312" w:rsidRPr="00764D03" w:rsidRDefault="00B57312" w:rsidP="003D397E">
            <w:pPr>
              <w:jc w:val="center"/>
              <w:rPr>
                <w:sz w:val="28"/>
                <w:szCs w:val="28"/>
              </w:rPr>
            </w:pPr>
            <w:r w:rsidRPr="00764D03">
              <w:rPr>
                <w:sz w:val="28"/>
                <w:szCs w:val="28"/>
              </w:rPr>
              <w:t>2,5</w:t>
            </w:r>
          </w:p>
        </w:tc>
        <w:tc>
          <w:tcPr>
            <w:tcW w:w="1270" w:type="dxa"/>
            <w:shd w:val="clear" w:color="auto" w:fill="auto"/>
          </w:tcPr>
          <w:p w:rsidR="00B57312" w:rsidRPr="00764D03" w:rsidRDefault="00B57312" w:rsidP="003D397E">
            <w:pPr>
              <w:jc w:val="center"/>
              <w:rPr>
                <w:sz w:val="28"/>
                <w:szCs w:val="28"/>
              </w:rPr>
            </w:pPr>
            <w:r w:rsidRPr="00764D03">
              <w:rPr>
                <w:sz w:val="28"/>
                <w:szCs w:val="28"/>
              </w:rPr>
              <w:t>5</w:t>
            </w:r>
          </w:p>
        </w:tc>
      </w:tr>
      <w:tr w:rsidR="00B57312" w:rsidRPr="00764D03" w:rsidTr="003D397E">
        <w:tc>
          <w:tcPr>
            <w:tcW w:w="1309" w:type="dxa"/>
            <w:shd w:val="clear" w:color="auto" w:fill="auto"/>
          </w:tcPr>
          <w:p w:rsidR="00B57312" w:rsidRPr="00764D03" w:rsidRDefault="00B57312" w:rsidP="003D397E">
            <w:pPr>
              <w:jc w:val="center"/>
              <w:rPr>
                <w:b/>
                <w:sz w:val="28"/>
                <w:szCs w:val="28"/>
                <w:lang w:val="uz-Cyrl-UZ"/>
              </w:rPr>
            </w:pPr>
            <w:r w:rsidRPr="00764D03">
              <w:rPr>
                <w:b/>
                <w:sz w:val="28"/>
                <w:szCs w:val="28"/>
                <w:lang w:val="uz-Cyrl-UZ"/>
              </w:rPr>
              <w:t>1.6</w:t>
            </w:r>
          </w:p>
        </w:tc>
        <w:tc>
          <w:tcPr>
            <w:tcW w:w="3780" w:type="dxa"/>
            <w:shd w:val="clear" w:color="auto" w:fill="auto"/>
          </w:tcPr>
          <w:p w:rsidR="00B57312" w:rsidRPr="00764D03" w:rsidRDefault="00B57312" w:rsidP="003D397E">
            <w:pPr>
              <w:jc w:val="center"/>
              <w:rPr>
                <w:sz w:val="28"/>
                <w:szCs w:val="28"/>
                <w:lang w:val="uz-Cyrl-UZ"/>
              </w:rPr>
            </w:pPr>
            <w:r w:rsidRPr="00764D03">
              <w:rPr>
                <w:sz w:val="28"/>
                <w:szCs w:val="28"/>
                <w:lang w:val="uz-Cyrl-UZ"/>
              </w:rPr>
              <w:t>Презентации: учитывается творческий подход (CD наглядность, слайды.) (ТМИ)</w:t>
            </w:r>
          </w:p>
        </w:tc>
        <w:tc>
          <w:tcPr>
            <w:tcW w:w="1596" w:type="dxa"/>
            <w:gridSpan w:val="2"/>
            <w:shd w:val="clear" w:color="auto" w:fill="auto"/>
          </w:tcPr>
          <w:p w:rsidR="00B57312" w:rsidRPr="00764D03" w:rsidRDefault="00B57312" w:rsidP="003D397E">
            <w:pPr>
              <w:jc w:val="center"/>
              <w:rPr>
                <w:sz w:val="28"/>
                <w:szCs w:val="28"/>
                <w:lang w:val="uz-Cyrl-UZ"/>
              </w:rPr>
            </w:pPr>
            <w:r w:rsidRPr="00764D03">
              <w:rPr>
                <w:sz w:val="28"/>
                <w:szCs w:val="28"/>
                <w:lang w:val="uz-Cyrl-UZ"/>
              </w:rPr>
              <w:t>2</w:t>
            </w:r>
          </w:p>
        </w:tc>
        <w:tc>
          <w:tcPr>
            <w:tcW w:w="1176" w:type="dxa"/>
            <w:shd w:val="clear" w:color="auto" w:fill="auto"/>
          </w:tcPr>
          <w:p w:rsidR="00B57312" w:rsidRPr="00764D03" w:rsidRDefault="00B57312" w:rsidP="003D397E">
            <w:pPr>
              <w:jc w:val="center"/>
              <w:rPr>
                <w:sz w:val="28"/>
                <w:szCs w:val="28"/>
                <w:lang w:val="uz-Cyrl-UZ"/>
              </w:rPr>
            </w:pPr>
            <w:r w:rsidRPr="00764D03">
              <w:rPr>
                <w:sz w:val="28"/>
                <w:szCs w:val="28"/>
                <w:lang w:val="uz-Cyrl-UZ"/>
              </w:rPr>
              <w:t>3</w:t>
            </w:r>
          </w:p>
        </w:tc>
        <w:tc>
          <w:tcPr>
            <w:tcW w:w="1270" w:type="dxa"/>
            <w:shd w:val="clear" w:color="auto" w:fill="auto"/>
          </w:tcPr>
          <w:p w:rsidR="00B57312" w:rsidRPr="00764D03" w:rsidRDefault="00B57312" w:rsidP="003D397E">
            <w:pPr>
              <w:jc w:val="center"/>
              <w:rPr>
                <w:sz w:val="28"/>
                <w:szCs w:val="28"/>
                <w:lang w:val="uz-Cyrl-UZ"/>
              </w:rPr>
            </w:pPr>
            <w:r w:rsidRPr="00764D03">
              <w:rPr>
                <w:sz w:val="28"/>
                <w:szCs w:val="28"/>
                <w:lang w:val="uz-Cyrl-UZ"/>
              </w:rPr>
              <w:t>6</w:t>
            </w:r>
          </w:p>
        </w:tc>
      </w:tr>
      <w:tr w:rsidR="00B57312" w:rsidRPr="00764D03" w:rsidTr="003D397E">
        <w:tc>
          <w:tcPr>
            <w:tcW w:w="1309" w:type="dxa"/>
            <w:shd w:val="clear" w:color="auto" w:fill="auto"/>
          </w:tcPr>
          <w:p w:rsidR="00B57312" w:rsidRPr="00764D03" w:rsidRDefault="00B57312" w:rsidP="003D397E">
            <w:pPr>
              <w:jc w:val="center"/>
              <w:rPr>
                <w:b/>
                <w:sz w:val="28"/>
                <w:szCs w:val="28"/>
                <w:lang w:val="uz-Cyrl-UZ"/>
              </w:rPr>
            </w:pPr>
          </w:p>
        </w:tc>
        <w:tc>
          <w:tcPr>
            <w:tcW w:w="6552" w:type="dxa"/>
            <w:gridSpan w:val="4"/>
            <w:shd w:val="clear" w:color="auto" w:fill="auto"/>
          </w:tcPr>
          <w:p w:rsidR="00B57312" w:rsidRPr="00764D03" w:rsidRDefault="00B57312" w:rsidP="003D397E">
            <w:pPr>
              <w:jc w:val="center"/>
              <w:rPr>
                <w:b/>
                <w:sz w:val="28"/>
                <w:szCs w:val="28"/>
                <w:lang w:val="uz-Cyrl-UZ"/>
              </w:rPr>
            </w:pPr>
            <w:r w:rsidRPr="00764D03">
              <w:rPr>
                <w:b/>
                <w:sz w:val="28"/>
                <w:szCs w:val="28"/>
                <w:lang w:val="uz-Cyrl-UZ"/>
              </w:rPr>
              <w:t>ЖБ Жами</w:t>
            </w:r>
          </w:p>
        </w:tc>
        <w:tc>
          <w:tcPr>
            <w:tcW w:w="1270" w:type="dxa"/>
            <w:shd w:val="clear" w:color="auto" w:fill="auto"/>
          </w:tcPr>
          <w:p w:rsidR="00B57312" w:rsidRPr="00764D03" w:rsidRDefault="00B57312" w:rsidP="003D397E">
            <w:pPr>
              <w:jc w:val="center"/>
              <w:rPr>
                <w:b/>
                <w:sz w:val="28"/>
                <w:szCs w:val="28"/>
              </w:rPr>
            </w:pPr>
            <w:r w:rsidRPr="00764D03">
              <w:rPr>
                <w:b/>
                <w:sz w:val="28"/>
                <w:szCs w:val="28"/>
              </w:rPr>
              <w:t>50</w:t>
            </w:r>
          </w:p>
        </w:tc>
      </w:tr>
      <w:tr w:rsidR="00B57312" w:rsidRPr="00764D03" w:rsidTr="003D397E">
        <w:tc>
          <w:tcPr>
            <w:tcW w:w="9131" w:type="dxa"/>
            <w:gridSpan w:val="6"/>
            <w:shd w:val="clear" w:color="auto" w:fill="auto"/>
          </w:tcPr>
          <w:p w:rsidR="00B57312" w:rsidRPr="00764D03" w:rsidRDefault="00B57312" w:rsidP="003D397E">
            <w:pPr>
              <w:jc w:val="center"/>
              <w:rPr>
                <w:b/>
                <w:sz w:val="28"/>
                <w:szCs w:val="28"/>
                <w:lang w:val="uz-Cyrl-UZ"/>
              </w:rPr>
            </w:pPr>
            <w:r w:rsidRPr="00764D03">
              <w:rPr>
                <w:b/>
                <w:sz w:val="28"/>
                <w:szCs w:val="28"/>
              </w:rPr>
              <w:t>3.</w:t>
            </w:r>
            <w:r w:rsidRPr="00764D03">
              <w:rPr>
                <w:b/>
                <w:sz w:val="28"/>
                <w:szCs w:val="28"/>
                <w:lang w:val="uz-Cyrl-UZ"/>
              </w:rPr>
              <w:t xml:space="preserve"> Промежуточный контроль(ОН)</w:t>
            </w:r>
          </w:p>
        </w:tc>
      </w:tr>
      <w:tr w:rsidR="00B57312" w:rsidRPr="00764D03" w:rsidTr="003D397E">
        <w:tc>
          <w:tcPr>
            <w:tcW w:w="1309" w:type="dxa"/>
            <w:shd w:val="clear" w:color="auto" w:fill="auto"/>
          </w:tcPr>
          <w:p w:rsidR="00B57312" w:rsidRPr="00764D03" w:rsidRDefault="00B57312" w:rsidP="003D397E">
            <w:pPr>
              <w:jc w:val="center"/>
              <w:rPr>
                <w:b/>
                <w:sz w:val="28"/>
                <w:szCs w:val="28"/>
                <w:lang w:val="uz-Cyrl-UZ"/>
              </w:rPr>
            </w:pPr>
            <w:r w:rsidRPr="00764D03">
              <w:rPr>
                <w:b/>
                <w:sz w:val="28"/>
                <w:szCs w:val="28"/>
                <w:lang w:val="uz-Cyrl-UZ"/>
              </w:rPr>
              <w:t>2.1</w:t>
            </w:r>
          </w:p>
        </w:tc>
        <w:tc>
          <w:tcPr>
            <w:tcW w:w="3780" w:type="dxa"/>
            <w:shd w:val="clear" w:color="auto" w:fill="auto"/>
          </w:tcPr>
          <w:p w:rsidR="00B57312" w:rsidRPr="00764D03" w:rsidRDefault="00B57312" w:rsidP="003D397E">
            <w:pPr>
              <w:jc w:val="center"/>
              <w:rPr>
                <w:position w:val="-2"/>
              </w:rPr>
            </w:pPr>
            <w:r w:rsidRPr="00764D03">
              <w:rPr>
                <w:position w:val="-2"/>
              </w:rPr>
              <w:t xml:space="preserve"> Письменная работа</w:t>
            </w:r>
            <w:r w:rsidR="000E781E">
              <w:rPr>
                <w:position w:val="-2"/>
              </w:rPr>
              <w:t>/ Тест</w:t>
            </w:r>
          </w:p>
          <w:p w:rsidR="00B57312" w:rsidRPr="00764D03" w:rsidRDefault="00B57312" w:rsidP="003D397E">
            <w:pPr>
              <w:jc w:val="center"/>
              <w:rPr>
                <w:sz w:val="28"/>
                <w:szCs w:val="28"/>
              </w:rPr>
            </w:pPr>
          </w:p>
        </w:tc>
        <w:tc>
          <w:tcPr>
            <w:tcW w:w="1596" w:type="dxa"/>
            <w:gridSpan w:val="2"/>
            <w:shd w:val="clear" w:color="auto" w:fill="auto"/>
          </w:tcPr>
          <w:p w:rsidR="00B57312" w:rsidRPr="00764D03" w:rsidRDefault="00B57312" w:rsidP="003D397E">
            <w:pPr>
              <w:jc w:val="center"/>
              <w:rPr>
                <w:sz w:val="28"/>
                <w:szCs w:val="28"/>
              </w:rPr>
            </w:pPr>
            <w:r w:rsidRPr="00764D03">
              <w:rPr>
                <w:sz w:val="28"/>
                <w:szCs w:val="28"/>
              </w:rPr>
              <w:t>2</w:t>
            </w:r>
          </w:p>
        </w:tc>
        <w:tc>
          <w:tcPr>
            <w:tcW w:w="1176" w:type="dxa"/>
            <w:shd w:val="clear" w:color="auto" w:fill="auto"/>
          </w:tcPr>
          <w:p w:rsidR="00B57312" w:rsidRPr="00764D03" w:rsidRDefault="00C929A1" w:rsidP="003D397E">
            <w:pPr>
              <w:jc w:val="center"/>
              <w:rPr>
                <w:sz w:val="28"/>
                <w:szCs w:val="28"/>
              </w:rPr>
            </w:pPr>
            <w:r>
              <w:rPr>
                <w:sz w:val="28"/>
                <w:szCs w:val="28"/>
              </w:rPr>
              <w:t>10</w:t>
            </w:r>
          </w:p>
        </w:tc>
        <w:tc>
          <w:tcPr>
            <w:tcW w:w="1270" w:type="dxa"/>
            <w:shd w:val="clear" w:color="auto" w:fill="auto"/>
          </w:tcPr>
          <w:p w:rsidR="00B57312" w:rsidRPr="00764D03" w:rsidRDefault="00C929A1" w:rsidP="003D397E">
            <w:pPr>
              <w:jc w:val="center"/>
              <w:rPr>
                <w:sz w:val="28"/>
                <w:szCs w:val="28"/>
              </w:rPr>
            </w:pPr>
            <w:r>
              <w:rPr>
                <w:sz w:val="28"/>
                <w:szCs w:val="28"/>
              </w:rPr>
              <w:t>2</w:t>
            </w:r>
            <w:r w:rsidR="00B57312" w:rsidRPr="00764D03">
              <w:rPr>
                <w:sz w:val="28"/>
                <w:szCs w:val="28"/>
              </w:rPr>
              <w:t>0</w:t>
            </w:r>
          </w:p>
        </w:tc>
      </w:tr>
      <w:tr w:rsidR="00B57312" w:rsidRPr="00764D03" w:rsidTr="003D397E">
        <w:tc>
          <w:tcPr>
            <w:tcW w:w="1309" w:type="dxa"/>
            <w:shd w:val="clear" w:color="auto" w:fill="auto"/>
          </w:tcPr>
          <w:p w:rsidR="00B57312" w:rsidRPr="00764D03" w:rsidRDefault="00B57312" w:rsidP="003D397E">
            <w:pPr>
              <w:jc w:val="center"/>
              <w:rPr>
                <w:b/>
                <w:sz w:val="28"/>
                <w:szCs w:val="28"/>
                <w:lang w:val="uz-Cyrl-UZ"/>
              </w:rPr>
            </w:pPr>
          </w:p>
        </w:tc>
        <w:tc>
          <w:tcPr>
            <w:tcW w:w="3780" w:type="dxa"/>
            <w:shd w:val="clear" w:color="auto" w:fill="auto"/>
          </w:tcPr>
          <w:p w:rsidR="00B57312" w:rsidRPr="00764D03" w:rsidRDefault="00B57312" w:rsidP="003D397E">
            <w:pPr>
              <w:jc w:val="center"/>
              <w:rPr>
                <w:sz w:val="28"/>
                <w:szCs w:val="28"/>
              </w:rPr>
            </w:pPr>
          </w:p>
        </w:tc>
        <w:tc>
          <w:tcPr>
            <w:tcW w:w="1596" w:type="dxa"/>
            <w:gridSpan w:val="2"/>
            <w:shd w:val="clear" w:color="auto" w:fill="auto"/>
          </w:tcPr>
          <w:p w:rsidR="00B57312" w:rsidRPr="00764D03" w:rsidRDefault="00B57312" w:rsidP="003D397E">
            <w:pPr>
              <w:jc w:val="center"/>
              <w:rPr>
                <w:sz w:val="28"/>
                <w:szCs w:val="28"/>
              </w:rPr>
            </w:pPr>
          </w:p>
        </w:tc>
        <w:tc>
          <w:tcPr>
            <w:tcW w:w="1176" w:type="dxa"/>
            <w:shd w:val="clear" w:color="auto" w:fill="auto"/>
          </w:tcPr>
          <w:p w:rsidR="00B57312" w:rsidRPr="00764D03" w:rsidRDefault="00B57312" w:rsidP="003D397E">
            <w:pPr>
              <w:jc w:val="center"/>
              <w:rPr>
                <w:sz w:val="28"/>
                <w:szCs w:val="28"/>
              </w:rPr>
            </w:pPr>
          </w:p>
        </w:tc>
        <w:tc>
          <w:tcPr>
            <w:tcW w:w="1270" w:type="dxa"/>
            <w:shd w:val="clear" w:color="auto" w:fill="auto"/>
          </w:tcPr>
          <w:p w:rsidR="00B57312" w:rsidRPr="00764D03" w:rsidRDefault="00B57312" w:rsidP="003D397E">
            <w:pPr>
              <w:jc w:val="center"/>
              <w:rPr>
                <w:sz w:val="28"/>
                <w:szCs w:val="28"/>
                <w:lang w:val="en-US"/>
              </w:rPr>
            </w:pPr>
          </w:p>
        </w:tc>
      </w:tr>
      <w:tr w:rsidR="00B57312" w:rsidRPr="00764D03" w:rsidTr="003D397E">
        <w:tc>
          <w:tcPr>
            <w:tcW w:w="1309" w:type="dxa"/>
            <w:shd w:val="clear" w:color="auto" w:fill="auto"/>
          </w:tcPr>
          <w:p w:rsidR="00B57312" w:rsidRPr="00764D03" w:rsidRDefault="00B57312" w:rsidP="003D397E">
            <w:pPr>
              <w:jc w:val="center"/>
              <w:rPr>
                <w:b/>
                <w:sz w:val="28"/>
                <w:szCs w:val="28"/>
                <w:lang w:val="uz-Cyrl-UZ"/>
              </w:rPr>
            </w:pPr>
          </w:p>
        </w:tc>
        <w:tc>
          <w:tcPr>
            <w:tcW w:w="6552" w:type="dxa"/>
            <w:gridSpan w:val="4"/>
            <w:shd w:val="clear" w:color="auto" w:fill="auto"/>
          </w:tcPr>
          <w:p w:rsidR="00B57312" w:rsidRPr="00764D03" w:rsidRDefault="00B57312" w:rsidP="003D397E">
            <w:pPr>
              <w:jc w:val="center"/>
              <w:rPr>
                <w:b/>
                <w:sz w:val="28"/>
                <w:szCs w:val="28"/>
                <w:lang w:val="uz-Cyrl-UZ"/>
              </w:rPr>
            </w:pPr>
            <w:r w:rsidRPr="00764D03">
              <w:rPr>
                <w:b/>
                <w:sz w:val="28"/>
                <w:szCs w:val="28"/>
                <w:lang w:val="uz-Cyrl-UZ"/>
              </w:rPr>
              <w:t>ОН Жами</w:t>
            </w:r>
          </w:p>
        </w:tc>
        <w:tc>
          <w:tcPr>
            <w:tcW w:w="1270" w:type="dxa"/>
            <w:shd w:val="clear" w:color="auto" w:fill="auto"/>
          </w:tcPr>
          <w:p w:rsidR="00B57312" w:rsidRPr="00764D03" w:rsidRDefault="00B57312" w:rsidP="003D397E">
            <w:pPr>
              <w:jc w:val="center"/>
              <w:rPr>
                <w:b/>
                <w:sz w:val="28"/>
                <w:szCs w:val="28"/>
                <w:lang w:val="en-US"/>
              </w:rPr>
            </w:pPr>
            <w:r w:rsidRPr="00764D03">
              <w:rPr>
                <w:b/>
                <w:sz w:val="28"/>
                <w:szCs w:val="28"/>
                <w:lang w:val="en-US"/>
              </w:rPr>
              <w:t>20</w:t>
            </w:r>
          </w:p>
        </w:tc>
      </w:tr>
      <w:tr w:rsidR="00B57312" w:rsidRPr="00764D03" w:rsidTr="003D397E">
        <w:tc>
          <w:tcPr>
            <w:tcW w:w="9131" w:type="dxa"/>
            <w:gridSpan w:val="6"/>
            <w:shd w:val="clear" w:color="auto" w:fill="auto"/>
          </w:tcPr>
          <w:p w:rsidR="00B57312" w:rsidRPr="00764D03" w:rsidRDefault="00B57312" w:rsidP="003D397E">
            <w:pPr>
              <w:jc w:val="center"/>
              <w:rPr>
                <w:b/>
                <w:sz w:val="28"/>
                <w:szCs w:val="28"/>
                <w:lang w:val="uz-Cyrl-UZ"/>
              </w:rPr>
            </w:pPr>
            <w:r w:rsidRPr="00764D03">
              <w:rPr>
                <w:b/>
                <w:sz w:val="28"/>
                <w:szCs w:val="28"/>
                <w:lang w:val="uz-Cyrl-UZ"/>
              </w:rPr>
              <w:t>4. Итоговый контроль (ЯН)</w:t>
            </w:r>
          </w:p>
        </w:tc>
      </w:tr>
      <w:tr w:rsidR="00B57312" w:rsidRPr="00764D03" w:rsidTr="003D397E">
        <w:trPr>
          <w:trHeight w:val="647"/>
        </w:trPr>
        <w:tc>
          <w:tcPr>
            <w:tcW w:w="1309" w:type="dxa"/>
            <w:shd w:val="clear" w:color="auto" w:fill="auto"/>
          </w:tcPr>
          <w:p w:rsidR="00B57312" w:rsidRPr="00764D03" w:rsidRDefault="00B57312" w:rsidP="003D397E">
            <w:pPr>
              <w:jc w:val="center"/>
              <w:rPr>
                <w:b/>
                <w:sz w:val="28"/>
                <w:szCs w:val="28"/>
                <w:lang w:val="uz-Cyrl-UZ"/>
              </w:rPr>
            </w:pPr>
            <w:r w:rsidRPr="00764D03">
              <w:rPr>
                <w:b/>
                <w:sz w:val="28"/>
                <w:szCs w:val="28"/>
                <w:lang w:val="uz-Cyrl-UZ"/>
              </w:rPr>
              <w:t>4.1</w:t>
            </w:r>
          </w:p>
        </w:tc>
        <w:tc>
          <w:tcPr>
            <w:tcW w:w="3780" w:type="dxa"/>
            <w:shd w:val="clear" w:color="auto" w:fill="auto"/>
          </w:tcPr>
          <w:p w:rsidR="00B57312" w:rsidRPr="00764D03" w:rsidRDefault="000E781E" w:rsidP="003D397E">
            <w:pPr>
              <w:jc w:val="center"/>
              <w:rPr>
                <w:position w:val="-2"/>
              </w:rPr>
            </w:pPr>
            <w:r>
              <w:rPr>
                <w:position w:val="-2"/>
              </w:rPr>
              <w:t>(</w:t>
            </w:r>
            <w:r w:rsidR="00B57312" w:rsidRPr="00764D03">
              <w:rPr>
                <w:position w:val="-2"/>
              </w:rPr>
              <w:t>Письменная работа</w:t>
            </w:r>
            <w:r>
              <w:rPr>
                <w:position w:val="-2"/>
              </w:rPr>
              <w:t>)</w:t>
            </w:r>
          </w:p>
          <w:p w:rsidR="00B57312" w:rsidRPr="000E781E" w:rsidRDefault="000E781E" w:rsidP="003D397E">
            <w:pPr>
              <w:jc w:val="center"/>
              <w:rPr>
                <w:sz w:val="28"/>
                <w:szCs w:val="28"/>
              </w:rPr>
            </w:pPr>
            <w:r>
              <w:rPr>
                <w:sz w:val="28"/>
                <w:szCs w:val="28"/>
              </w:rPr>
              <w:t>Тест</w:t>
            </w:r>
          </w:p>
        </w:tc>
        <w:tc>
          <w:tcPr>
            <w:tcW w:w="1590" w:type="dxa"/>
            <w:shd w:val="clear" w:color="auto" w:fill="auto"/>
          </w:tcPr>
          <w:p w:rsidR="00B57312" w:rsidRPr="00764D03" w:rsidRDefault="00B57312" w:rsidP="003D397E">
            <w:pPr>
              <w:jc w:val="center"/>
              <w:rPr>
                <w:sz w:val="28"/>
                <w:szCs w:val="28"/>
              </w:rPr>
            </w:pPr>
            <w:r w:rsidRPr="00764D03">
              <w:rPr>
                <w:sz w:val="28"/>
                <w:szCs w:val="28"/>
              </w:rPr>
              <w:t>3</w:t>
            </w:r>
          </w:p>
        </w:tc>
        <w:tc>
          <w:tcPr>
            <w:tcW w:w="1182" w:type="dxa"/>
            <w:gridSpan w:val="2"/>
            <w:shd w:val="clear" w:color="auto" w:fill="auto"/>
          </w:tcPr>
          <w:p w:rsidR="00B57312" w:rsidRPr="00764D03" w:rsidRDefault="00B57312" w:rsidP="003D397E">
            <w:pPr>
              <w:jc w:val="center"/>
              <w:rPr>
                <w:sz w:val="28"/>
                <w:szCs w:val="28"/>
              </w:rPr>
            </w:pPr>
            <w:r w:rsidRPr="00764D03">
              <w:rPr>
                <w:sz w:val="28"/>
                <w:szCs w:val="28"/>
              </w:rPr>
              <w:t>10</w:t>
            </w:r>
          </w:p>
        </w:tc>
        <w:tc>
          <w:tcPr>
            <w:tcW w:w="1270" w:type="dxa"/>
            <w:shd w:val="clear" w:color="auto" w:fill="auto"/>
          </w:tcPr>
          <w:p w:rsidR="00B57312" w:rsidRPr="00764D03" w:rsidRDefault="00B57312" w:rsidP="003D397E">
            <w:pPr>
              <w:jc w:val="center"/>
              <w:rPr>
                <w:sz w:val="28"/>
                <w:szCs w:val="28"/>
              </w:rPr>
            </w:pPr>
            <w:r w:rsidRPr="00764D03">
              <w:rPr>
                <w:sz w:val="28"/>
                <w:szCs w:val="28"/>
              </w:rPr>
              <w:t>30</w:t>
            </w:r>
          </w:p>
        </w:tc>
      </w:tr>
      <w:tr w:rsidR="00B57312" w:rsidRPr="00764D03" w:rsidTr="003D397E">
        <w:tc>
          <w:tcPr>
            <w:tcW w:w="1309" w:type="dxa"/>
            <w:shd w:val="clear" w:color="auto" w:fill="auto"/>
          </w:tcPr>
          <w:p w:rsidR="00B57312" w:rsidRPr="00764D03" w:rsidRDefault="00B57312" w:rsidP="003D397E">
            <w:pPr>
              <w:jc w:val="center"/>
              <w:rPr>
                <w:sz w:val="28"/>
                <w:szCs w:val="28"/>
                <w:lang w:val="uz-Cyrl-UZ"/>
              </w:rPr>
            </w:pPr>
            <w:r w:rsidRPr="00764D03">
              <w:rPr>
                <w:sz w:val="28"/>
                <w:szCs w:val="28"/>
                <w:lang w:val="uz-Cyrl-UZ"/>
              </w:rPr>
              <w:t>ЯБ Жами</w:t>
            </w:r>
          </w:p>
        </w:tc>
        <w:tc>
          <w:tcPr>
            <w:tcW w:w="6552" w:type="dxa"/>
            <w:gridSpan w:val="4"/>
            <w:shd w:val="clear" w:color="auto" w:fill="auto"/>
          </w:tcPr>
          <w:p w:rsidR="00B57312" w:rsidRPr="00764D03" w:rsidRDefault="00B57312" w:rsidP="003D397E">
            <w:pPr>
              <w:jc w:val="center"/>
              <w:rPr>
                <w:sz w:val="28"/>
                <w:szCs w:val="28"/>
              </w:rPr>
            </w:pPr>
          </w:p>
        </w:tc>
        <w:tc>
          <w:tcPr>
            <w:tcW w:w="1270" w:type="dxa"/>
            <w:shd w:val="clear" w:color="auto" w:fill="auto"/>
          </w:tcPr>
          <w:p w:rsidR="00B57312" w:rsidRPr="00764D03" w:rsidRDefault="00B57312" w:rsidP="003D397E">
            <w:pPr>
              <w:jc w:val="center"/>
              <w:rPr>
                <w:b/>
                <w:sz w:val="28"/>
                <w:szCs w:val="28"/>
              </w:rPr>
            </w:pPr>
            <w:r w:rsidRPr="00764D03">
              <w:rPr>
                <w:b/>
                <w:sz w:val="28"/>
                <w:szCs w:val="28"/>
              </w:rPr>
              <w:t>30</w:t>
            </w:r>
          </w:p>
        </w:tc>
      </w:tr>
      <w:tr w:rsidR="00B57312" w:rsidRPr="00764D03" w:rsidTr="003D397E">
        <w:tc>
          <w:tcPr>
            <w:tcW w:w="1309" w:type="dxa"/>
            <w:shd w:val="clear" w:color="auto" w:fill="auto"/>
          </w:tcPr>
          <w:p w:rsidR="00B57312" w:rsidRPr="00764D03" w:rsidRDefault="00B57312" w:rsidP="003D397E">
            <w:pPr>
              <w:jc w:val="center"/>
              <w:rPr>
                <w:b/>
                <w:sz w:val="28"/>
                <w:szCs w:val="28"/>
                <w:lang w:val="uz-Cyrl-UZ"/>
              </w:rPr>
            </w:pPr>
            <w:r w:rsidRPr="00764D03">
              <w:rPr>
                <w:b/>
                <w:sz w:val="28"/>
                <w:szCs w:val="28"/>
                <w:lang w:val="uz-Cyrl-UZ"/>
              </w:rPr>
              <w:t>Жами</w:t>
            </w:r>
          </w:p>
        </w:tc>
        <w:tc>
          <w:tcPr>
            <w:tcW w:w="6552" w:type="dxa"/>
            <w:gridSpan w:val="4"/>
            <w:shd w:val="clear" w:color="auto" w:fill="auto"/>
          </w:tcPr>
          <w:p w:rsidR="00B57312" w:rsidRPr="00764D03" w:rsidRDefault="00B57312" w:rsidP="003D397E">
            <w:pPr>
              <w:jc w:val="center"/>
              <w:rPr>
                <w:b/>
                <w:sz w:val="28"/>
                <w:szCs w:val="28"/>
                <w:lang w:val="uz-Cyrl-UZ"/>
              </w:rPr>
            </w:pPr>
            <w:r w:rsidRPr="00764D03">
              <w:rPr>
                <w:b/>
                <w:sz w:val="28"/>
                <w:szCs w:val="28"/>
              </w:rPr>
              <w:t>5</w:t>
            </w:r>
            <w:r w:rsidRPr="00764D03">
              <w:rPr>
                <w:b/>
                <w:sz w:val="28"/>
                <w:szCs w:val="28"/>
                <w:lang w:val="en-US"/>
              </w:rPr>
              <w:t>0</w:t>
            </w:r>
            <w:r w:rsidRPr="00764D03">
              <w:rPr>
                <w:b/>
                <w:sz w:val="28"/>
                <w:szCs w:val="28"/>
              </w:rPr>
              <w:t>+20+30=100</w:t>
            </w:r>
          </w:p>
        </w:tc>
        <w:tc>
          <w:tcPr>
            <w:tcW w:w="1270" w:type="dxa"/>
            <w:shd w:val="clear" w:color="auto" w:fill="auto"/>
          </w:tcPr>
          <w:p w:rsidR="00B57312" w:rsidRPr="00764D03" w:rsidRDefault="00B57312" w:rsidP="003D397E">
            <w:pPr>
              <w:jc w:val="center"/>
              <w:rPr>
                <w:b/>
                <w:sz w:val="28"/>
                <w:szCs w:val="28"/>
                <w:lang w:val="uz-Cyrl-UZ"/>
              </w:rPr>
            </w:pPr>
            <w:r w:rsidRPr="00764D03">
              <w:rPr>
                <w:b/>
                <w:sz w:val="28"/>
                <w:szCs w:val="28"/>
                <w:lang w:val="uz-Cyrl-UZ"/>
              </w:rPr>
              <w:t>100</w:t>
            </w:r>
          </w:p>
        </w:tc>
      </w:tr>
    </w:tbl>
    <w:p w:rsidR="00B57312" w:rsidRPr="00764D03" w:rsidRDefault="00B57312" w:rsidP="00B57312">
      <w:pPr>
        <w:jc w:val="center"/>
        <w:rPr>
          <w:lang w:val="en-US"/>
        </w:rPr>
      </w:pPr>
    </w:p>
    <w:p w:rsidR="00B57312" w:rsidRPr="00591DC0" w:rsidRDefault="00B57312" w:rsidP="00591DC0">
      <w:pPr>
        <w:autoSpaceDE w:val="0"/>
        <w:autoSpaceDN w:val="0"/>
        <w:adjustRightInd w:val="0"/>
        <w:rPr>
          <w:b/>
          <w:sz w:val="28"/>
          <w:szCs w:val="28"/>
        </w:rPr>
      </w:pPr>
    </w:p>
    <w:p w:rsidR="00591DC0" w:rsidRDefault="00591DC0" w:rsidP="00591DC0">
      <w:pPr>
        <w:autoSpaceDE w:val="0"/>
        <w:autoSpaceDN w:val="0"/>
        <w:adjustRightInd w:val="0"/>
        <w:rPr>
          <w:sz w:val="28"/>
          <w:szCs w:val="28"/>
        </w:rPr>
      </w:pPr>
    </w:p>
    <w:p w:rsidR="00591DC0" w:rsidRDefault="00591DC0" w:rsidP="00591DC0">
      <w:pPr>
        <w:autoSpaceDE w:val="0"/>
        <w:autoSpaceDN w:val="0"/>
        <w:adjustRightInd w:val="0"/>
        <w:rPr>
          <w:sz w:val="28"/>
          <w:szCs w:val="28"/>
        </w:rPr>
      </w:pPr>
    </w:p>
    <w:p w:rsidR="00591DC0" w:rsidRDefault="00591DC0" w:rsidP="00591DC0">
      <w:pPr>
        <w:autoSpaceDE w:val="0"/>
        <w:autoSpaceDN w:val="0"/>
        <w:adjustRightInd w:val="0"/>
        <w:rPr>
          <w:b/>
          <w:sz w:val="28"/>
          <w:szCs w:val="28"/>
        </w:rPr>
      </w:pPr>
      <w:r w:rsidRPr="00591DC0">
        <w:rPr>
          <w:b/>
          <w:sz w:val="28"/>
          <w:szCs w:val="28"/>
        </w:rPr>
        <w:t xml:space="preserve">VI. Асосий ва қўшимча ўқув адабиётлар ҳамда ахборот манбалари1 </w:t>
      </w:r>
    </w:p>
    <w:p w:rsidR="00591DC0" w:rsidRPr="00591DC0" w:rsidRDefault="00591DC0" w:rsidP="00591DC0">
      <w:pPr>
        <w:autoSpaceDE w:val="0"/>
        <w:autoSpaceDN w:val="0"/>
        <w:adjustRightInd w:val="0"/>
        <w:rPr>
          <w:b/>
          <w:sz w:val="28"/>
          <w:szCs w:val="28"/>
        </w:rPr>
      </w:pPr>
    </w:p>
    <w:p w:rsidR="00591DC0" w:rsidRPr="00591DC0" w:rsidRDefault="00591DC0" w:rsidP="00591DC0">
      <w:pPr>
        <w:autoSpaceDE w:val="0"/>
        <w:autoSpaceDN w:val="0"/>
        <w:adjustRightInd w:val="0"/>
        <w:jc w:val="center"/>
        <w:rPr>
          <w:b/>
          <w:sz w:val="28"/>
          <w:szCs w:val="28"/>
        </w:rPr>
      </w:pPr>
      <w:r w:rsidRPr="00591DC0">
        <w:rPr>
          <w:b/>
          <w:sz w:val="28"/>
          <w:szCs w:val="28"/>
        </w:rPr>
        <w:t>Асосий адабиётлар</w:t>
      </w:r>
    </w:p>
    <w:p w:rsidR="00591DC0" w:rsidRPr="00591DC0" w:rsidRDefault="00591DC0" w:rsidP="00591DC0">
      <w:pPr>
        <w:autoSpaceDE w:val="0"/>
        <w:autoSpaceDN w:val="0"/>
        <w:adjustRightInd w:val="0"/>
        <w:jc w:val="center"/>
        <w:rPr>
          <w:b/>
          <w:sz w:val="28"/>
          <w:szCs w:val="28"/>
        </w:rPr>
      </w:pPr>
      <w:r w:rsidRPr="00591DC0">
        <w:rPr>
          <w:b/>
          <w:sz w:val="28"/>
          <w:szCs w:val="28"/>
        </w:rPr>
        <w:t>Инглиз тили</w:t>
      </w:r>
    </w:p>
    <w:p w:rsidR="00591DC0" w:rsidRPr="00142C05" w:rsidRDefault="00591DC0" w:rsidP="00591DC0">
      <w:pPr>
        <w:autoSpaceDE w:val="0"/>
        <w:autoSpaceDN w:val="0"/>
        <w:adjustRightInd w:val="0"/>
        <w:rPr>
          <w:sz w:val="28"/>
          <w:szCs w:val="28"/>
          <w:lang w:val="en-US"/>
        </w:rPr>
      </w:pPr>
      <w:r w:rsidRPr="00142C05">
        <w:rPr>
          <w:sz w:val="28"/>
          <w:szCs w:val="28"/>
        </w:rPr>
        <w:t>1. Буранов Ж. Сравнительная типология английского и тюркских языков. М</w:t>
      </w:r>
      <w:r w:rsidRPr="00142C05">
        <w:rPr>
          <w:sz w:val="28"/>
          <w:szCs w:val="28"/>
          <w:lang w:val="en-US"/>
        </w:rPr>
        <w:t xml:space="preserve">., </w:t>
      </w:r>
      <w:r w:rsidRPr="00142C05">
        <w:rPr>
          <w:sz w:val="28"/>
          <w:szCs w:val="28"/>
        </w:rPr>
        <w:t>Высшая</w:t>
      </w:r>
      <w:r w:rsidRPr="00142C05">
        <w:rPr>
          <w:sz w:val="28"/>
          <w:szCs w:val="28"/>
          <w:lang w:val="en-US"/>
        </w:rPr>
        <w:t xml:space="preserve"> </w:t>
      </w:r>
      <w:r w:rsidRPr="00142C05">
        <w:rPr>
          <w:sz w:val="28"/>
          <w:szCs w:val="28"/>
        </w:rPr>
        <w:t>школа</w:t>
      </w:r>
      <w:r w:rsidRPr="00142C05">
        <w:rPr>
          <w:sz w:val="28"/>
          <w:szCs w:val="28"/>
          <w:lang w:val="en-US"/>
        </w:rPr>
        <w:t xml:space="preserve"> 1983. 2. </w:t>
      </w:r>
      <w:r w:rsidRPr="00142C05">
        <w:rPr>
          <w:sz w:val="28"/>
          <w:szCs w:val="28"/>
        </w:rPr>
        <w:t>Расулова</w:t>
      </w:r>
      <w:r w:rsidRPr="00142C05">
        <w:rPr>
          <w:sz w:val="28"/>
          <w:szCs w:val="28"/>
          <w:lang w:val="en-US"/>
        </w:rPr>
        <w:t xml:space="preserve"> </w:t>
      </w:r>
      <w:r w:rsidRPr="00142C05">
        <w:rPr>
          <w:sz w:val="28"/>
          <w:szCs w:val="28"/>
        </w:rPr>
        <w:t>М</w:t>
      </w:r>
      <w:r w:rsidRPr="00142C05">
        <w:rPr>
          <w:sz w:val="28"/>
          <w:szCs w:val="28"/>
          <w:lang w:val="en-US"/>
        </w:rPr>
        <w:t>.I., Shukurova Z.I. Comparative Typology of English, Uzbek and Russian Languages. Tashkent, 2017.</w:t>
      </w:r>
    </w:p>
    <w:p w:rsidR="00591DC0" w:rsidRPr="00142C05" w:rsidRDefault="00591DC0" w:rsidP="00142C05">
      <w:pPr>
        <w:autoSpaceDE w:val="0"/>
        <w:autoSpaceDN w:val="0"/>
        <w:adjustRightInd w:val="0"/>
        <w:jc w:val="center"/>
        <w:rPr>
          <w:sz w:val="28"/>
          <w:szCs w:val="28"/>
          <w:lang w:val="en-US"/>
        </w:rPr>
      </w:pPr>
      <w:r w:rsidRPr="00142C05">
        <w:rPr>
          <w:b/>
          <w:sz w:val="28"/>
          <w:szCs w:val="28"/>
        </w:rPr>
        <w:t>Немис</w:t>
      </w:r>
      <w:r w:rsidRPr="00142C05">
        <w:rPr>
          <w:b/>
          <w:sz w:val="28"/>
          <w:szCs w:val="28"/>
          <w:lang w:val="en-US"/>
        </w:rPr>
        <w:t xml:space="preserve"> </w:t>
      </w:r>
      <w:r w:rsidRPr="00142C05">
        <w:rPr>
          <w:b/>
          <w:sz w:val="28"/>
          <w:szCs w:val="28"/>
        </w:rPr>
        <w:t>тили</w:t>
      </w:r>
    </w:p>
    <w:p w:rsidR="00142C05" w:rsidRPr="00142C05" w:rsidRDefault="00142C05" w:rsidP="00591DC0">
      <w:pPr>
        <w:autoSpaceDE w:val="0"/>
        <w:autoSpaceDN w:val="0"/>
        <w:adjustRightInd w:val="0"/>
        <w:rPr>
          <w:sz w:val="28"/>
          <w:szCs w:val="28"/>
          <w:lang w:val="en-US"/>
        </w:rPr>
      </w:pPr>
      <w:r w:rsidRPr="003728B5">
        <w:rPr>
          <w:sz w:val="28"/>
          <w:szCs w:val="28"/>
          <w:lang w:val="en-US"/>
        </w:rPr>
        <w:t>1.</w:t>
      </w:r>
      <w:r w:rsidR="00591DC0" w:rsidRPr="00142C05">
        <w:rPr>
          <w:sz w:val="28"/>
          <w:szCs w:val="28"/>
          <w:lang w:val="en-US"/>
        </w:rPr>
        <w:t xml:space="preserve">Riechl Glaudia Maria. Mehrsprachigkeit. Eine Einfuhrrung. Darmstadt. 2014. </w:t>
      </w:r>
      <w:proofErr w:type="gramStart"/>
      <w:r w:rsidR="00591DC0" w:rsidRPr="00142C05">
        <w:rPr>
          <w:sz w:val="28"/>
          <w:szCs w:val="28"/>
          <w:lang w:val="en-US"/>
        </w:rPr>
        <w:t>2.Tekun</w:t>
      </w:r>
      <w:proofErr w:type="gramEnd"/>
      <w:r w:rsidR="00591DC0" w:rsidRPr="00142C05">
        <w:rPr>
          <w:sz w:val="28"/>
          <w:szCs w:val="28"/>
          <w:lang w:val="en-US"/>
        </w:rPr>
        <w:t xml:space="preserve"> O.Grundlagen der konstrastiven Linguistik in Theorie und Praxis.Nubengen.2013</w:t>
      </w:r>
    </w:p>
    <w:p w:rsidR="00142C05" w:rsidRPr="00142C05" w:rsidRDefault="00142C05" w:rsidP="00142C05">
      <w:pPr>
        <w:autoSpaceDE w:val="0"/>
        <w:autoSpaceDN w:val="0"/>
        <w:adjustRightInd w:val="0"/>
        <w:jc w:val="center"/>
        <w:rPr>
          <w:b/>
          <w:sz w:val="28"/>
          <w:szCs w:val="28"/>
          <w:lang w:val="en-US"/>
        </w:rPr>
      </w:pPr>
      <w:r w:rsidRPr="00142C05">
        <w:rPr>
          <w:b/>
          <w:sz w:val="28"/>
          <w:szCs w:val="28"/>
        </w:rPr>
        <w:t>Қўшимча</w:t>
      </w:r>
      <w:r w:rsidRPr="00142C05">
        <w:rPr>
          <w:b/>
          <w:sz w:val="28"/>
          <w:szCs w:val="28"/>
          <w:lang w:val="en-US"/>
        </w:rPr>
        <w:t xml:space="preserve"> </w:t>
      </w:r>
      <w:r w:rsidRPr="00142C05">
        <w:rPr>
          <w:b/>
          <w:sz w:val="28"/>
          <w:szCs w:val="28"/>
        </w:rPr>
        <w:t>адабиётлар</w:t>
      </w:r>
    </w:p>
    <w:p w:rsidR="00142C05" w:rsidRDefault="00142C05" w:rsidP="00142C05">
      <w:pPr>
        <w:autoSpaceDE w:val="0"/>
        <w:autoSpaceDN w:val="0"/>
        <w:adjustRightInd w:val="0"/>
        <w:rPr>
          <w:sz w:val="28"/>
          <w:szCs w:val="28"/>
          <w:lang w:val="en-US"/>
        </w:rPr>
      </w:pPr>
      <w:r w:rsidRPr="003728B5">
        <w:rPr>
          <w:sz w:val="28"/>
          <w:szCs w:val="28"/>
          <w:lang w:val="en-US"/>
        </w:rPr>
        <w:t xml:space="preserve">1. </w:t>
      </w:r>
      <w:r w:rsidRPr="00142C05">
        <w:rPr>
          <w:sz w:val="28"/>
          <w:szCs w:val="28"/>
        </w:rPr>
        <w:t>Мирзиёев</w:t>
      </w:r>
      <w:r w:rsidRPr="003728B5">
        <w:rPr>
          <w:sz w:val="28"/>
          <w:szCs w:val="28"/>
          <w:lang w:val="en-US"/>
        </w:rPr>
        <w:t xml:space="preserve"> </w:t>
      </w:r>
      <w:r w:rsidRPr="00142C05">
        <w:rPr>
          <w:sz w:val="28"/>
          <w:szCs w:val="28"/>
        </w:rPr>
        <w:t>Ш</w:t>
      </w:r>
      <w:r w:rsidRPr="003728B5">
        <w:rPr>
          <w:sz w:val="28"/>
          <w:szCs w:val="28"/>
          <w:lang w:val="en-US"/>
        </w:rPr>
        <w:t>.</w:t>
      </w:r>
      <w:r w:rsidRPr="00142C05">
        <w:rPr>
          <w:sz w:val="28"/>
          <w:szCs w:val="28"/>
        </w:rPr>
        <w:t>М</w:t>
      </w:r>
      <w:r w:rsidRPr="003728B5">
        <w:rPr>
          <w:sz w:val="28"/>
          <w:szCs w:val="28"/>
          <w:lang w:val="en-US"/>
        </w:rPr>
        <w:t xml:space="preserve">. </w:t>
      </w:r>
      <w:r w:rsidRPr="00142C05">
        <w:rPr>
          <w:sz w:val="28"/>
          <w:szCs w:val="28"/>
        </w:rPr>
        <w:t>Эркин</w:t>
      </w:r>
      <w:r w:rsidRPr="003728B5">
        <w:rPr>
          <w:sz w:val="28"/>
          <w:szCs w:val="28"/>
          <w:lang w:val="en-US"/>
        </w:rPr>
        <w:t xml:space="preserve"> </w:t>
      </w:r>
      <w:r w:rsidRPr="00142C05">
        <w:rPr>
          <w:sz w:val="28"/>
          <w:szCs w:val="28"/>
        </w:rPr>
        <w:t>ва</w:t>
      </w:r>
      <w:r w:rsidRPr="003728B5">
        <w:rPr>
          <w:sz w:val="28"/>
          <w:szCs w:val="28"/>
          <w:lang w:val="en-US"/>
        </w:rPr>
        <w:t xml:space="preserve"> </w:t>
      </w:r>
      <w:r w:rsidRPr="00142C05">
        <w:rPr>
          <w:sz w:val="28"/>
          <w:szCs w:val="28"/>
        </w:rPr>
        <w:t>фаровон</w:t>
      </w:r>
      <w:r w:rsidRPr="003728B5">
        <w:rPr>
          <w:sz w:val="28"/>
          <w:szCs w:val="28"/>
          <w:lang w:val="en-US"/>
        </w:rPr>
        <w:t xml:space="preserve"> </w:t>
      </w:r>
      <w:r w:rsidRPr="00142C05">
        <w:rPr>
          <w:sz w:val="28"/>
          <w:szCs w:val="28"/>
        </w:rPr>
        <w:t>демократик</w:t>
      </w:r>
      <w:r w:rsidRPr="003728B5">
        <w:rPr>
          <w:sz w:val="28"/>
          <w:szCs w:val="28"/>
          <w:lang w:val="en-US"/>
        </w:rPr>
        <w:t xml:space="preserve"> </w:t>
      </w:r>
      <w:r w:rsidRPr="00142C05">
        <w:rPr>
          <w:sz w:val="28"/>
          <w:szCs w:val="28"/>
        </w:rPr>
        <w:t>Ўзбекистон</w:t>
      </w:r>
      <w:r w:rsidRPr="003728B5">
        <w:rPr>
          <w:sz w:val="28"/>
          <w:szCs w:val="28"/>
          <w:lang w:val="en-US"/>
        </w:rPr>
        <w:t xml:space="preserve"> </w:t>
      </w:r>
      <w:r w:rsidRPr="00142C05">
        <w:rPr>
          <w:sz w:val="28"/>
          <w:szCs w:val="28"/>
        </w:rPr>
        <w:t>давлатини</w:t>
      </w:r>
      <w:r w:rsidRPr="003728B5">
        <w:rPr>
          <w:sz w:val="28"/>
          <w:szCs w:val="28"/>
          <w:lang w:val="en-US"/>
        </w:rPr>
        <w:t xml:space="preserve"> </w:t>
      </w:r>
      <w:r w:rsidRPr="00142C05">
        <w:rPr>
          <w:sz w:val="28"/>
          <w:szCs w:val="28"/>
        </w:rPr>
        <w:t>биргаликда</w:t>
      </w:r>
      <w:r w:rsidRPr="003728B5">
        <w:rPr>
          <w:sz w:val="28"/>
          <w:szCs w:val="28"/>
          <w:lang w:val="en-US"/>
        </w:rPr>
        <w:t xml:space="preserve"> </w:t>
      </w:r>
      <w:r w:rsidRPr="00142C05">
        <w:rPr>
          <w:sz w:val="28"/>
          <w:szCs w:val="28"/>
        </w:rPr>
        <w:t>барпо</w:t>
      </w:r>
      <w:r w:rsidRPr="003728B5">
        <w:rPr>
          <w:sz w:val="28"/>
          <w:szCs w:val="28"/>
          <w:lang w:val="en-US"/>
        </w:rPr>
        <w:t xml:space="preserve"> </w:t>
      </w:r>
      <w:r w:rsidRPr="00142C05">
        <w:rPr>
          <w:sz w:val="28"/>
          <w:szCs w:val="28"/>
        </w:rPr>
        <w:t>этамиз</w:t>
      </w:r>
      <w:r w:rsidRPr="003728B5">
        <w:rPr>
          <w:sz w:val="28"/>
          <w:szCs w:val="28"/>
          <w:lang w:val="en-US"/>
        </w:rPr>
        <w:t xml:space="preserve">. </w:t>
      </w:r>
      <w:r w:rsidRPr="00142C05">
        <w:rPr>
          <w:sz w:val="28"/>
          <w:szCs w:val="28"/>
        </w:rPr>
        <w:t>Тошкент</w:t>
      </w:r>
      <w:r w:rsidRPr="00142C05">
        <w:rPr>
          <w:sz w:val="28"/>
          <w:szCs w:val="28"/>
          <w:lang w:val="en-US"/>
        </w:rPr>
        <w:t>, “</w:t>
      </w:r>
      <w:r w:rsidRPr="00142C05">
        <w:rPr>
          <w:sz w:val="28"/>
          <w:szCs w:val="28"/>
        </w:rPr>
        <w:t>Ўзбекистон</w:t>
      </w:r>
      <w:r w:rsidRPr="00142C05">
        <w:rPr>
          <w:sz w:val="28"/>
          <w:szCs w:val="28"/>
          <w:lang w:val="en-US"/>
        </w:rPr>
        <w:t xml:space="preserve">” </w:t>
      </w:r>
      <w:r w:rsidRPr="00142C05">
        <w:rPr>
          <w:sz w:val="28"/>
          <w:szCs w:val="28"/>
        </w:rPr>
        <w:t>НМИУ</w:t>
      </w:r>
      <w:r w:rsidRPr="00142C05">
        <w:rPr>
          <w:sz w:val="28"/>
          <w:szCs w:val="28"/>
          <w:lang w:val="en-US"/>
        </w:rPr>
        <w:t xml:space="preserve">, 2017. – 29 </w:t>
      </w:r>
      <w:r w:rsidRPr="00142C05">
        <w:rPr>
          <w:sz w:val="28"/>
          <w:szCs w:val="28"/>
        </w:rPr>
        <w:t>б</w:t>
      </w:r>
      <w:r w:rsidRPr="00142C05">
        <w:rPr>
          <w:sz w:val="28"/>
          <w:szCs w:val="28"/>
          <w:lang w:val="en-US"/>
        </w:rPr>
        <w:t xml:space="preserve">. </w:t>
      </w:r>
    </w:p>
    <w:p w:rsidR="00142C05" w:rsidRDefault="00142C05" w:rsidP="00142C05">
      <w:pPr>
        <w:autoSpaceDE w:val="0"/>
        <w:autoSpaceDN w:val="0"/>
        <w:adjustRightInd w:val="0"/>
        <w:rPr>
          <w:sz w:val="28"/>
          <w:szCs w:val="28"/>
          <w:lang w:val="en-US"/>
        </w:rPr>
      </w:pPr>
      <w:r w:rsidRPr="00142C05">
        <w:rPr>
          <w:sz w:val="28"/>
          <w:szCs w:val="28"/>
          <w:lang w:val="en-US"/>
        </w:rPr>
        <w:t xml:space="preserve">2. </w:t>
      </w:r>
      <w:r w:rsidRPr="00142C05">
        <w:rPr>
          <w:sz w:val="28"/>
          <w:szCs w:val="28"/>
        </w:rPr>
        <w:t>Мирзиёев</w:t>
      </w:r>
      <w:r w:rsidRPr="00142C05">
        <w:rPr>
          <w:sz w:val="28"/>
          <w:szCs w:val="28"/>
          <w:lang w:val="en-US"/>
        </w:rPr>
        <w:t xml:space="preserve"> </w:t>
      </w:r>
      <w:r w:rsidRPr="00142C05">
        <w:rPr>
          <w:sz w:val="28"/>
          <w:szCs w:val="28"/>
        </w:rPr>
        <w:t>Ш</w:t>
      </w:r>
      <w:r w:rsidRPr="00142C05">
        <w:rPr>
          <w:sz w:val="28"/>
          <w:szCs w:val="28"/>
          <w:lang w:val="en-US"/>
        </w:rPr>
        <w:t>.</w:t>
      </w:r>
      <w:r w:rsidRPr="00142C05">
        <w:rPr>
          <w:sz w:val="28"/>
          <w:szCs w:val="28"/>
        </w:rPr>
        <w:t>М</w:t>
      </w:r>
      <w:r w:rsidRPr="00142C05">
        <w:rPr>
          <w:sz w:val="28"/>
          <w:szCs w:val="28"/>
          <w:lang w:val="en-US"/>
        </w:rPr>
        <w:t xml:space="preserve">. </w:t>
      </w:r>
      <w:r w:rsidRPr="00142C05">
        <w:rPr>
          <w:sz w:val="28"/>
          <w:szCs w:val="28"/>
        </w:rPr>
        <w:t>Қонун</w:t>
      </w:r>
      <w:r w:rsidRPr="00142C05">
        <w:rPr>
          <w:sz w:val="28"/>
          <w:szCs w:val="28"/>
          <w:lang w:val="en-US"/>
        </w:rPr>
        <w:t xml:space="preserve"> </w:t>
      </w:r>
      <w:r w:rsidRPr="00142C05">
        <w:rPr>
          <w:sz w:val="28"/>
          <w:szCs w:val="28"/>
        </w:rPr>
        <w:t>устуворлиги</w:t>
      </w:r>
      <w:r w:rsidRPr="00142C05">
        <w:rPr>
          <w:sz w:val="28"/>
          <w:szCs w:val="28"/>
          <w:lang w:val="en-US"/>
        </w:rPr>
        <w:t xml:space="preserve"> </w:t>
      </w:r>
      <w:r w:rsidRPr="00142C05">
        <w:rPr>
          <w:sz w:val="28"/>
          <w:szCs w:val="28"/>
        </w:rPr>
        <w:t>ва</w:t>
      </w:r>
      <w:r w:rsidRPr="00142C05">
        <w:rPr>
          <w:sz w:val="28"/>
          <w:szCs w:val="28"/>
          <w:lang w:val="en-US"/>
        </w:rPr>
        <w:t xml:space="preserve"> </w:t>
      </w:r>
      <w:r w:rsidRPr="00142C05">
        <w:rPr>
          <w:sz w:val="28"/>
          <w:szCs w:val="28"/>
        </w:rPr>
        <w:t>инсон</w:t>
      </w:r>
      <w:r w:rsidRPr="00142C05">
        <w:rPr>
          <w:sz w:val="28"/>
          <w:szCs w:val="28"/>
          <w:lang w:val="en-US"/>
        </w:rPr>
        <w:t xml:space="preserve"> </w:t>
      </w:r>
      <w:r w:rsidRPr="00142C05">
        <w:rPr>
          <w:sz w:val="28"/>
          <w:szCs w:val="28"/>
        </w:rPr>
        <w:t>манфаатларини</w:t>
      </w:r>
      <w:r w:rsidRPr="00142C05">
        <w:rPr>
          <w:sz w:val="28"/>
          <w:szCs w:val="28"/>
          <w:lang w:val="en-US"/>
        </w:rPr>
        <w:t xml:space="preserve"> </w:t>
      </w:r>
      <w:r w:rsidRPr="00142C05">
        <w:rPr>
          <w:sz w:val="28"/>
          <w:szCs w:val="28"/>
        </w:rPr>
        <w:t>таъминлаш</w:t>
      </w:r>
      <w:r w:rsidRPr="00142C05">
        <w:rPr>
          <w:sz w:val="28"/>
          <w:szCs w:val="28"/>
          <w:lang w:val="en-US"/>
        </w:rPr>
        <w:t xml:space="preserve"> </w:t>
      </w:r>
      <w:r w:rsidRPr="00142C05">
        <w:rPr>
          <w:sz w:val="28"/>
          <w:szCs w:val="28"/>
        </w:rPr>
        <w:t>юрт</w:t>
      </w:r>
      <w:r w:rsidRPr="00142C05">
        <w:rPr>
          <w:sz w:val="28"/>
          <w:szCs w:val="28"/>
          <w:lang w:val="en-US"/>
        </w:rPr>
        <w:t xml:space="preserve"> </w:t>
      </w:r>
      <w:r w:rsidRPr="00142C05">
        <w:rPr>
          <w:sz w:val="28"/>
          <w:szCs w:val="28"/>
        </w:rPr>
        <w:t>тараққиёти</w:t>
      </w:r>
      <w:r w:rsidRPr="00142C05">
        <w:rPr>
          <w:sz w:val="28"/>
          <w:szCs w:val="28"/>
          <w:lang w:val="en-US"/>
        </w:rPr>
        <w:t xml:space="preserve"> </w:t>
      </w:r>
      <w:r w:rsidRPr="00142C05">
        <w:rPr>
          <w:sz w:val="28"/>
          <w:szCs w:val="28"/>
        </w:rPr>
        <w:t>ва</w:t>
      </w:r>
      <w:r w:rsidRPr="00142C05">
        <w:rPr>
          <w:sz w:val="28"/>
          <w:szCs w:val="28"/>
          <w:lang w:val="en-US"/>
        </w:rPr>
        <w:t xml:space="preserve"> </w:t>
      </w:r>
      <w:r w:rsidRPr="00142C05">
        <w:rPr>
          <w:sz w:val="28"/>
          <w:szCs w:val="28"/>
        </w:rPr>
        <w:t>халқ</w:t>
      </w:r>
      <w:r w:rsidRPr="00142C05">
        <w:rPr>
          <w:sz w:val="28"/>
          <w:szCs w:val="28"/>
          <w:lang w:val="en-US"/>
        </w:rPr>
        <w:t xml:space="preserve"> </w:t>
      </w:r>
      <w:r w:rsidRPr="00142C05">
        <w:rPr>
          <w:sz w:val="28"/>
          <w:szCs w:val="28"/>
        </w:rPr>
        <w:t>фаровонлигининг</w:t>
      </w:r>
      <w:r w:rsidRPr="00142C05">
        <w:rPr>
          <w:sz w:val="28"/>
          <w:szCs w:val="28"/>
          <w:lang w:val="en-US"/>
        </w:rPr>
        <w:t xml:space="preserve"> </w:t>
      </w:r>
      <w:r w:rsidRPr="00142C05">
        <w:rPr>
          <w:sz w:val="28"/>
          <w:szCs w:val="28"/>
        </w:rPr>
        <w:t>гарови</w:t>
      </w:r>
      <w:r w:rsidRPr="00142C05">
        <w:rPr>
          <w:sz w:val="28"/>
          <w:szCs w:val="28"/>
          <w:lang w:val="en-US"/>
        </w:rPr>
        <w:t>. “</w:t>
      </w:r>
      <w:r w:rsidRPr="00142C05">
        <w:rPr>
          <w:sz w:val="28"/>
          <w:szCs w:val="28"/>
        </w:rPr>
        <w:t>Ўзбекистон</w:t>
      </w:r>
      <w:r w:rsidRPr="00142C05">
        <w:rPr>
          <w:sz w:val="28"/>
          <w:szCs w:val="28"/>
          <w:lang w:val="en-US"/>
        </w:rPr>
        <w:t xml:space="preserve">” </w:t>
      </w:r>
      <w:r w:rsidRPr="00142C05">
        <w:rPr>
          <w:sz w:val="28"/>
          <w:szCs w:val="28"/>
        </w:rPr>
        <w:t>НМИУ</w:t>
      </w:r>
      <w:r w:rsidRPr="00142C05">
        <w:rPr>
          <w:sz w:val="28"/>
          <w:szCs w:val="28"/>
          <w:lang w:val="en-US"/>
        </w:rPr>
        <w:t xml:space="preserve">, 2017. – 47 </w:t>
      </w:r>
      <w:r w:rsidRPr="00142C05">
        <w:rPr>
          <w:sz w:val="28"/>
          <w:szCs w:val="28"/>
        </w:rPr>
        <w:t>б</w:t>
      </w:r>
      <w:r w:rsidRPr="00142C05">
        <w:rPr>
          <w:sz w:val="28"/>
          <w:szCs w:val="28"/>
          <w:lang w:val="en-US"/>
        </w:rPr>
        <w:t xml:space="preserve">. </w:t>
      </w:r>
    </w:p>
    <w:p w:rsidR="00142C05" w:rsidRDefault="00142C05" w:rsidP="00142C05">
      <w:pPr>
        <w:autoSpaceDE w:val="0"/>
        <w:autoSpaceDN w:val="0"/>
        <w:adjustRightInd w:val="0"/>
        <w:rPr>
          <w:sz w:val="28"/>
          <w:szCs w:val="28"/>
          <w:lang w:val="en-US"/>
        </w:rPr>
      </w:pPr>
      <w:r w:rsidRPr="00142C05">
        <w:rPr>
          <w:sz w:val="28"/>
          <w:szCs w:val="28"/>
          <w:lang w:val="en-US"/>
        </w:rPr>
        <w:t xml:space="preserve">3. </w:t>
      </w:r>
      <w:r w:rsidRPr="00142C05">
        <w:rPr>
          <w:sz w:val="28"/>
          <w:szCs w:val="28"/>
        </w:rPr>
        <w:t>Мирзиёев</w:t>
      </w:r>
      <w:r w:rsidRPr="00142C05">
        <w:rPr>
          <w:sz w:val="28"/>
          <w:szCs w:val="28"/>
          <w:lang w:val="en-US"/>
        </w:rPr>
        <w:t xml:space="preserve"> </w:t>
      </w:r>
      <w:r w:rsidRPr="00142C05">
        <w:rPr>
          <w:sz w:val="28"/>
          <w:szCs w:val="28"/>
        </w:rPr>
        <w:t>Ш</w:t>
      </w:r>
      <w:r w:rsidRPr="00142C05">
        <w:rPr>
          <w:sz w:val="28"/>
          <w:szCs w:val="28"/>
          <w:lang w:val="en-US"/>
        </w:rPr>
        <w:t>.</w:t>
      </w:r>
      <w:r w:rsidRPr="00142C05">
        <w:rPr>
          <w:sz w:val="28"/>
          <w:szCs w:val="28"/>
        </w:rPr>
        <w:t>М</w:t>
      </w:r>
      <w:r w:rsidRPr="00142C05">
        <w:rPr>
          <w:sz w:val="28"/>
          <w:szCs w:val="28"/>
          <w:lang w:val="en-US"/>
        </w:rPr>
        <w:t xml:space="preserve">. </w:t>
      </w:r>
      <w:r w:rsidRPr="00142C05">
        <w:rPr>
          <w:sz w:val="28"/>
          <w:szCs w:val="28"/>
        </w:rPr>
        <w:t>Буюк</w:t>
      </w:r>
      <w:r w:rsidRPr="00142C05">
        <w:rPr>
          <w:sz w:val="28"/>
          <w:szCs w:val="28"/>
          <w:lang w:val="en-US"/>
        </w:rPr>
        <w:t xml:space="preserve"> </w:t>
      </w:r>
      <w:r w:rsidRPr="00142C05">
        <w:rPr>
          <w:sz w:val="28"/>
          <w:szCs w:val="28"/>
        </w:rPr>
        <w:t>келажагимизни</w:t>
      </w:r>
      <w:r w:rsidRPr="00142C05">
        <w:rPr>
          <w:sz w:val="28"/>
          <w:szCs w:val="28"/>
          <w:lang w:val="en-US"/>
        </w:rPr>
        <w:t xml:space="preserve"> </w:t>
      </w:r>
      <w:r w:rsidRPr="00142C05">
        <w:rPr>
          <w:sz w:val="28"/>
          <w:szCs w:val="28"/>
        </w:rPr>
        <w:t>мард</w:t>
      </w:r>
      <w:r w:rsidRPr="00142C05">
        <w:rPr>
          <w:sz w:val="28"/>
          <w:szCs w:val="28"/>
          <w:lang w:val="en-US"/>
        </w:rPr>
        <w:t xml:space="preserve"> </w:t>
      </w:r>
      <w:r w:rsidRPr="00142C05">
        <w:rPr>
          <w:sz w:val="28"/>
          <w:szCs w:val="28"/>
        </w:rPr>
        <w:t>ва</w:t>
      </w:r>
      <w:r w:rsidRPr="00142C05">
        <w:rPr>
          <w:sz w:val="28"/>
          <w:szCs w:val="28"/>
          <w:lang w:val="en-US"/>
        </w:rPr>
        <w:t xml:space="preserve"> </w:t>
      </w:r>
      <w:r w:rsidRPr="00142C05">
        <w:rPr>
          <w:sz w:val="28"/>
          <w:szCs w:val="28"/>
        </w:rPr>
        <w:t>олижаноб</w:t>
      </w:r>
      <w:r w:rsidRPr="00142C05">
        <w:rPr>
          <w:sz w:val="28"/>
          <w:szCs w:val="28"/>
          <w:lang w:val="en-US"/>
        </w:rPr>
        <w:t xml:space="preserve"> </w:t>
      </w:r>
      <w:r w:rsidRPr="00142C05">
        <w:rPr>
          <w:sz w:val="28"/>
          <w:szCs w:val="28"/>
        </w:rPr>
        <w:t>халқимиз</w:t>
      </w:r>
      <w:r w:rsidRPr="00142C05">
        <w:rPr>
          <w:sz w:val="28"/>
          <w:szCs w:val="28"/>
          <w:lang w:val="en-US"/>
        </w:rPr>
        <w:t xml:space="preserve"> </w:t>
      </w:r>
      <w:r w:rsidRPr="00142C05">
        <w:rPr>
          <w:sz w:val="28"/>
          <w:szCs w:val="28"/>
        </w:rPr>
        <w:t>билан</w:t>
      </w:r>
      <w:r w:rsidRPr="00142C05">
        <w:rPr>
          <w:sz w:val="28"/>
          <w:szCs w:val="28"/>
          <w:lang w:val="en-US"/>
        </w:rPr>
        <w:t xml:space="preserve"> </w:t>
      </w:r>
      <w:r w:rsidRPr="00142C05">
        <w:rPr>
          <w:sz w:val="28"/>
          <w:szCs w:val="28"/>
        </w:rPr>
        <w:t>бирга</w:t>
      </w:r>
      <w:r w:rsidRPr="00142C05">
        <w:rPr>
          <w:sz w:val="28"/>
          <w:szCs w:val="28"/>
          <w:lang w:val="en-US"/>
        </w:rPr>
        <w:t xml:space="preserve"> </w:t>
      </w:r>
      <w:r w:rsidRPr="00142C05">
        <w:rPr>
          <w:sz w:val="28"/>
          <w:szCs w:val="28"/>
        </w:rPr>
        <w:t>қурамиз</w:t>
      </w:r>
      <w:r w:rsidRPr="00142C05">
        <w:rPr>
          <w:sz w:val="28"/>
          <w:szCs w:val="28"/>
          <w:lang w:val="en-US"/>
        </w:rPr>
        <w:t>. “</w:t>
      </w:r>
      <w:r w:rsidRPr="00142C05">
        <w:rPr>
          <w:sz w:val="28"/>
          <w:szCs w:val="28"/>
        </w:rPr>
        <w:t>Ўзбекистон</w:t>
      </w:r>
      <w:r w:rsidRPr="00142C05">
        <w:rPr>
          <w:sz w:val="28"/>
          <w:szCs w:val="28"/>
          <w:lang w:val="en-US"/>
        </w:rPr>
        <w:t xml:space="preserve">” </w:t>
      </w:r>
      <w:r w:rsidRPr="00142C05">
        <w:rPr>
          <w:sz w:val="28"/>
          <w:szCs w:val="28"/>
        </w:rPr>
        <w:t>НМИУ</w:t>
      </w:r>
      <w:r w:rsidRPr="00142C05">
        <w:rPr>
          <w:sz w:val="28"/>
          <w:szCs w:val="28"/>
          <w:lang w:val="en-US"/>
        </w:rPr>
        <w:t xml:space="preserve">, 2017. – 485 </w:t>
      </w:r>
      <w:r w:rsidRPr="00142C05">
        <w:rPr>
          <w:sz w:val="28"/>
          <w:szCs w:val="28"/>
        </w:rPr>
        <w:t>б</w:t>
      </w:r>
      <w:r w:rsidRPr="00142C05">
        <w:rPr>
          <w:sz w:val="28"/>
          <w:szCs w:val="28"/>
          <w:lang w:val="en-US"/>
        </w:rPr>
        <w:t xml:space="preserve">. </w:t>
      </w:r>
    </w:p>
    <w:p w:rsidR="00142C05" w:rsidRDefault="00142C05" w:rsidP="00142C05">
      <w:pPr>
        <w:autoSpaceDE w:val="0"/>
        <w:autoSpaceDN w:val="0"/>
        <w:adjustRightInd w:val="0"/>
        <w:rPr>
          <w:sz w:val="28"/>
          <w:szCs w:val="28"/>
          <w:lang w:val="en-US"/>
        </w:rPr>
      </w:pPr>
      <w:r w:rsidRPr="00142C05">
        <w:rPr>
          <w:sz w:val="28"/>
          <w:szCs w:val="28"/>
          <w:lang w:val="en-US"/>
        </w:rPr>
        <w:t xml:space="preserve">4. </w:t>
      </w:r>
      <w:r w:rsidRPr="00142C05">
        <w:rPr>
          <w:sz w:val="28"/>
          <w:szCs w:val="28"/>
        </w:rPr>
        <w:t>Ўзбекистон</w:t>
      </w:r>
      <w:r w:rsidRPr="00142C05">
        <w:rPr>
          <w:sz w:val="28"/>
          <w:szCs w:val="28"/>
          <w:lang w:val="en-US"/>
        </w:rPr>
        <w:t xml:space="preserve"> </w:t>
      </w:r>
      <w:r w:rsidRPr="00142C05">
        <w:rPr>
          <w:sz w:val="28"/>
          <w:szCs w:val="28"/>
        </w:rPr>
        <w:t>Республикаси</w:t>
      </w:r>
      <w:r w:rsidRPr="00142C05">
        <w:rPr>
          <w:sz w:val="28"/>
          <w:szCs w:val="28"/>
          <w:lang w:val="en-US"/>
        </w:rPr>
        <w:t xml:space="preserve"> </w:t>
      </w:r>
      <w:r w:rsidRPr="00142C05">
        <w:rPr>
          <w:sz w:val="28"/>
          <w:szCs w:val="28"/>
        </w:rPr>
        <w:t>Президентининг</w:t>
      </w:r>
      <w:r w:rsidRPr="00142C05">
        <w:rPr>
          <w:sz w:val="28"/>
          <w:szCs w:val="28"/>
          <w:lang w:val="en-US"/>
        </w:rPr>
        <w:t xml:space="preserve"> 2017 </w:t>
      </w:r>
      <w:r w:rsidRPr="00142C05">
        <w:rPr>
          <w:sz w:val="28"/>
          <w:szCs w:val="28"/>
        </w:rPr>
        <w:t>йил</w:t>
      </w:r>
      <w:r w:rsidRPr="00142C05">
        <w:rPr>
          <w:sz w:val="28"/>
          <w:szCs w:val="28"/>
          <w:lang w:val="en-US"/>
        </w:rPr>
        <w:t xml:space="preserve"> 7 </w:t>
      </w:r>
      <w:r w:rsidRPr="00142C05">
        <w:rPr>
          <w:sz w:val="28"/>
          <w:szCs w:val="28"/>
        </w:rPr>
        <w:t>февралдаги</w:t>
      </w:r>
      <w:r w:rsidRPr="00142C05">
        <w:rPr>
          <w:sz w:val="28"/>
          <w:szCs w:val="28"/>
          <w:lang w:val="en-US"/>
        </w:rPr>
        <w:t xml:space="preserve"> “</w:t>
      </w:r>
      <w:r w:rsidRPr="00142C05">
        <w:rPr>
          <w:sz w:val="28"/>
          <w:szCs w:val="28"/>
        </w:rPr>
        <w:t>Ўзбекистон</w:t>
      </w:r>
      <w:r w:rsidRPr="00142C05">
        <w:rPr>
          <w:sz w:val="28"/>
          <w:szCs w:val="28"/>
          <w:lang w:val="en-US"/>
        </w:rPr>
        <w:t xml:space="preserve"> </w:t>
      </w:r>
      <w:r w:rsidRPr="00142C05">
        <w:rPr>
          <w:sz w:val="28"/>
          <w:szCs w:val="28"/>
        </w:rPr>
        <w:t>Республикасини</w:t>
      </w:r>
      <w:r w:rsidRPr="00142C05">
        <w:rPr>
          <w:sz w:val="28"/>
          <w:szCs w:val="28"/>
          <w:lang w:val="en-US"/>
        </w:rPr>
        <w:t xml:space="preserve"> </w:t>
      </w:r>
      <w:r w:rsidRPr="00142C05">
        <w:rPr>
          <w:sz w:val="28"/>
          <w:szCs w:val="28"/>
        </w:rPr>
        <w:t>янада</w:t>
      </w:r>
      <w:r w:rsidRPr="00142C05">
        <w:rPr>
          <w:sz w:val="28"/>
          <w:szCs w:val="28"/>
          <w:lang w:val="en-US"/>
        </w:rPr>
        <w:t xml:space="preserve"> </w:t>
      </w:r>
      <w:r w:rsidRPr="00142C05">
        <w:rPr>
          <w:sz w:val="28"/>
          <w:szCs w:val="28"/>
        </w:rPr>
        <w:t>ривожлантириш</w:t>
      </w:r>
      <w:r w:rsidRPr="00142C05">
        <w:rPr>
          <w:sz w:val="28"/>
          <w:szCs w:val="28"/>
          <w:lang w:val="en-US"/>
        </w:rPr>
        <w:t xml:space="preserve"> </w:t>
      </w:r>
      <w:r w:rsidRPr="00142C05">
        <w:rPr>
          <w:sz w:val="28"/>
          <w:szCs w:val="28"/>
        </w:rPr>
        <w:t>бўйича</w:t>
      </w:r>
      <w:r w:rsidRPr="00142C05">
        <w:rPr>
          <w:sz w:val="28"/>
          <w:szCs w:val="28"/>
          <w:lang w:val="en-US"/>
        </w:rPr>
        <w:t xml:space="preserve"> </w:t>
      </w:r>
      <w:r w:rsidRPr="00142C05">
        <w:rPr>
          <w:sz w:val="28"/>
          <w:szCs w:val="28"/>
        </w:rPr>
        <w:t>ҳаракатлар</w:t>
      </w:r>
      <w:r w:rsidRPr="00142C05">
        <w:rPr>
          <w:sz w:val="28"/>
          <w:szCs w:val="28"/>
          <w:lang w:val="en-US"/>
        </w:rPr>
        <w:t xml:space="preserve"> </w:t>
      </w:r>
      <w:r w:rsidRPr="00142C05">
        <w:rPr>
          <w:sz w:val="28"/>
          <w:szCs w:val="28"/>
        </w:rPr>
        <w:t>стратегияси</w:t>
      </w:r>
      <w:r w:rsidRPr="00142C05">
        <w:rPr>
          <w:sz w:val="28"/>
          <w:szCs w:val="28"/>
          <w:lang w:val="en-US"/>
        </w:rPr>
        <w:t xml:space="preserve"> </w:t>
      </w:r>
      <w:r w:rsidRPr="00142C05">
        <w:rPr>
          <w:sz w:val="28"/>
          <w:szCs w:val="28"/>
        </w:rPr>
        <w:t>тўғрисида</w:t>
      </w:r>
      <w:r w:rsidRPr="00142C05">
        <w:rPr>
          <w:sz w:val="28"/>
          <w:szCs w:val="28"/>
          <w:lang w:val="en-US"/>
        </w:rPr>
        <w:t xml:space="preserve">” </w:t>
      </w:r>
      <w:r w:rsidRPr="00142C05">
        <w:rPr>
          <w:sz w:val="28"/>
          <w:szCs w:val="28"/>
        </w:rPr>
        <w:t>ги</w:t>
      </w:r>
      <w:r w:rsidRPr="00142C05">
        <w:rPr>
          <w:sz w:val="28"/>
          <w:szCs w:val="28"/>
          <w:lang w:val="en-US"/>
        </w:rPr>
        <w:t xml:space="preserve"> </w:t>
      </w:r>
      <w:r w:rsidRPr="00142C05">
        <w:rPr>
          <w:sz w:val="28"/>
          <w:szCs w:val="28"/>
        </w:rPr>
        <w:t>ПФ</w:t>
      </w:r>
      <w:r w:rsidRPr="00142C05">
        <w:rPr>
          <w:sz w:val="28"/>
          <w:szCs w:val="28"/>
          <w:lang w:val="en-US"/>
        </w:rPr>
        <w:t>-4947-</w:t>
      </w:r>
      <w:r w:rsidRPr="00142C05">
        <w:rPr>
          <w:sz w:val="28"/>
          <w:szCs w:val="28"/>
        </w:rPr>
        <w:t>сонли</w:t>
      </w:r>
      <w:r w:rsidRPr="00142C05">
        <w:rPr>
          <w:sz w:val="28"/>
          <w:szCs w:val="28"/>
          <w:lang w:val="en-US"/>
        </w:rPr>
        <w:t xml:space="preserve"> </w:t>
      </w:r>
      <w:r w:rsidRPr="00142C05">
        <w:rPr>
          <w:sz w:val="28"/>
          <w:szCs w:val="28"/>
        </w:rPr>
        <w:t>Фармони</w:t>
      </w:r>
      <w:r w:rsidRPr="00142C05">
        <w:rPr>
          <w:sz w:val="28"/>
          <w:szCs w:val="28"/>
          <w:lang w:val="en-US"/>
        </w:rPr>
        <w:t xml:space="preserve">. </w:t>
      </w:r>
      <w:r w:rsidRPr="00142C05">
        <w:rPr>
          <w:sz w:val="28"/>
          <w:szCs w:val="28"/>
        </w:rPr>
        <w:t>Ўзбекистон</w:t>
      </w:r>
      <w:r w:rsidRPr="00142C05">
        <w:rPr>
          <w:sz w:val="28"/>
          <w:szCs w:val="28"/>
          <w:lang w:val="en-US"/>
        </w:rPr>
        <w:t xml:space="preserve"> </w:t>
      </w:r>
      <w:r w:rsidRPr="00142C05">
        <w:rPr>
          <w:sz w:val="28"/>
          <w:szCs w:val="28"/>
        </w:rPr>
        <w:t>Республикаси</w:t>
      </w:r>
      <w:r w:rsidRPr="00142C05">
        <w:rPr>
          <w:sz w:val="28"/>
          <w:szCs w:val="28"/>
          <w:lang w:val="en-US"/>
        </w:rPr>
        <w:t xml:space="preserve"> </w:t>
      </w:r>
      <w:r w:rsidRPr="00142C05">
        <w:rPr>
          <w:sz w:val="28"/>
          <w:szCs w:val="28"/>
        </w:rPr>
        <w:t>қонун</w:t>
      </w:r>
      <w:r w:rsidRPr="00142C05">
        <w:rPr>
          <w:sz w:val="28"/>
          <w:szCs w:val="28"/>
          <w:lang w:val="en-US"/>
        </w:rPr>
        <w:t xml:space="preserve"> </w:t>
      </w:r>
      <w:r w:rsidRPr="00142C05">
        <w:rPr>
          <w:sz w:val="28"/>
          <w:szCs w:val="28"/>
        </w:rPr>
        <w:t>ҳужжатлари</w:t>
      </w:r>
      <w:r w:rsidRPr="00142C05">
        <w:rPr>
          <w:sz w:val="28"/>
          <w:szCs w:val="28"/>
          <w:lang w:val="en-US"/>
        </w:rPr>
        <w:t xml:space="preserve"> </w:t>
      </w:r>
      <w:r w:rsidRPr="00142C05">
        <w:rPr>
          <w:sz w:val="28"/>
          <w:szCs w:val="28"/>
        </w:rPr>
        <w:t>тўплами</w:t>
      </w:r>
      <w:r w:rsidRPr="00142C05">
        <w:rPr>
          <w:sz w:val="28"/>
          <w:szCs w:val="28"/>
          <w:lang w:val="en-US"/>
        </w:rPr>
        <w:t xml:space="preserve">, 2017 </w:t>
      </w:r>
      <w:r w:rsidRPr="00142C05">
        <w:rPr>
          <w:sz w:val="28"/>
          <w:szCs w:val="28"/>
        </w:rPr>
        <w:t>й</w:t>
      </w:r>
      <w:r w:rsidRPr="00142C05">
        <w:rPr>
          <w:sz w:val="28"/>
          <w:szCs w:val="28"/>
          <w:lang w:val="en-US"/>
        </w:rPr>
        <w:t>., 6-</w:t>
      </w:r>
      <w:r w:rsidRPr="00142C05">
        <w:rPr>
          <w:sz w:val="28"/>
          <w:szCs w:val="28"/>
        </w:rPr>
        <w:t>сон</w:t>
      </w:r>
      <w:r w:rsidRPr="00142C05">
        <w:rPr>
          <w:sz w:val="28"/>
          <w:szCs w:val="28"/>
          <w:lang w:val="en-US"/>
        </w:rPr>
        <w:t>, 70-</w:t>
      </w:r>
      <w:r w:rsidRPr="00142C05">
        <w:rPr>
          <w:sz w:val="28"/>
          <w:szCs w:val="28"/>
        </w:rPr>
        <w:t>модда</w:t>
      </w:r>
      <w:r w:rsidRPr="00142C05">
        <w:rPr>
          <w:sz w:val="28"/>
          <w:szCs w:val="28"/>
          <w:lang w:val="en-US"/>
        </w:rPr>
        <w:t xml:space="preserve"> </w:t>
      </w:r>
    </w:p>
    <w:p w:rsidR="00142C05" w:rsidRPr="00142C05" w:rsidRDefault="00142C05" w:rsidP="00142C05">
      <w:pPr>
        <w:autoSpaceDE w:val="0"/>
        <w:autoSpaceDN w:val="0"/>
        <w:adjustRightInd w:val="0"/>
        <w:rPr>
          <w:sz w:val="28"/>
          <w:szCs w:val="28"/>
        </w:rPr>
      </w:pPr>
      <w:r w:rsidRPr="00142C05">
        <w:rPr>
          <w:sz w:val="28"/>
          <w:szCs w:val="28"/>
          <w:lang w:val="en-US"/>
        </w:rPr>
        <w:t xml:space="preserve">5. </w:t>
      </w:r>
      <w:r w:rsidRPr="00142C05">
        <w:rPr>
          <w:sz w:val="28"/>
          <w:szCs w:val="28"/>
        </w:rPr>
        <w:t>Мирзиёев</w:t>
      </w:r>
      <w:r w:rsidRPr="00142C05">
        <w:rPr>
          <w:sz w:val="28"/>
          <w:szCs w:val="28"/>
          <w:lang w:val="en-US"/>
        </w:rPr>
        <w:t xml:space="preserve"> </w:t>
      </w:r>
      <w:r w:rsidRPr="00142C05">
        <w:rPr>
          <w:sz w:val="28"/>
          <w:szCs w:val="28"/>
        </w:rPr>
        <w:t>Ш</w:t>
      </w:r>
      <w:r w:rsidRPr="00142C05">
        <w:rPr>
          <w:sz w:val="28"/>
          <w:szCs w:val="28"/>
          <w:lang w:val="en-US"/>
        </w:rPr>
        <w:t>.</w:t>
      </w:r>
      <w:r w:rsidRPr="00142C05">
        <w:rPr>
          <w:sz w:val="28"/>
          <w:szCs w:val="28"/>
        </w:rPr>
        <w:t>М</w:t>
      </w:r>
      <w:r w:rsidRPr="00142C05">
        <w:rPr>
          <w:sz w:val="28"/>
          <w:szCs w:val="28"/>
          <w:lang w:val="en-US"/>
        </w:rPr>
        <w:t xml:space="preserve">. </w:t>
      </w:r>
      <w:r w:rsidRPr="00142C05">
        <w:rPr>
          <w:sz w:val="28"/>
          <w:szCs w:val="28"/>
        </w:rPr>
        <w:t>Танқидий</w:t>
      </w:r>
      <w:r w:rsidRPr="00142C05">
        <w:rPr>
          <w:sz w:val="28"/>
          <w:szCs w:val="28"/>
          <w:lang w:val="en-US"/>
        </w:rPr>
        <w:t xml:space="preserve"> </w:t>
      </w:r>
      <w:r w:rsidRPr="00142C05">
        <w:rPr>
          <w:sz w:val="28"/>
          <w:szCs w:val="28"/>
        </w:rPr>
        <w:t>таҳлил</w:t>
      </w:r>
      <w:r w:rsidRPr="00142C05">
        <w:rPr>
          <w:sz w:val="28"/>
          <w:szCs w:val="28"/>
          <w:lang w:val="en-US"/>
        </w:rPr>
        <w:t xml:space="preserve">, </w:t>
      </w:r>
      <w:r w:rsidRPr="00142C05">
        <w:rPr>
          <w:sz w:val="28"/>
          <w:szCs w:val="28"/>
        </w:rPr>
        <w:t>қатъий</w:t>
      </w:r>
      <w:r w:rsidRPr="00142C05">
        <w:rPr>
          <w:sz w:val="28"/>
          <w:szCs w:val="28"/>
          <w:lang w:val="en-US"/>
        </w:rPr>
        <w:t xml:space="preserve"> </w:t>
      </w:r>
      <w:r w:rsidRPr="00142C05">
        <w:rPr>
          <w:sz w:val="28"/>
          <w:szCs w:val="28"/>
        </w:rPr>
        <w:t>тартиб</w:t>
      </w:r>
      <w:r w:rsidRPr="00142C05">
        <w:rPr>
          <w:sz w:val="28"/>
          <w:szCs w:val="28"/>
          <w:lang w:val="en-US"/>
        </w:rPr>
        <w:t>-</w:t>
      </w:r>
      <w:r w:rsidRPr="00142C05">
        <w:rPr>
          <w:sz w:val="28"/>
          <w:szCs w:val="28"/>
        </w:rPr>
        <w:t>интизом</w:t>
      </w:r>
      <w:r w:rsidRPr="00142C05">
        <w:rPr>
          <w:sz w:val="28"/>
          <w:szCs w:val="28"/>
          <w:lang w:val="en-US"/>
        </w:rPr>
        <w:t xml:space="preserve"> </w:t>
      </w:r>
      <w:r w:rsidRPr="00142C05">
        <w:rPr>
          <w:sz w:val="28"/>
          <w:szCs w:val="28"/>
        </w:rPr>
        <w:t>ва</w:t>
      </w:r>
      <w:r w:rsidRPr="00142C05">
        <w:rPr>
          <w:sz w:val="28"/>
          <w:szCs w:val="28"/>
          <w:lang w:val="en-US"/>
        </w:rPr>
        <w:t xml:space="preserve"> </w:t>
      </w:r>
      <w:r w:rsidRPr="00142C05">
        <w:rPr>
          <w:sz w:val="28"/>
          <w:szCs w:val="28"/>
        </w:rPr>
        <w:t>шахсий</w:t>
      </w:r>
      <w:r w:rsidRPr="00142C05">
        <w:rPr>
          <w:sz w:val="28"/>
          <w:szCs w:val="28"/>
          <w:lang w:val="en-US"/>
        </w:rPr>
        <w:t xml:space="preserve"> </w:t>
      </w:r>
      <w:r w:rsidRPr="00142C05">
        <w:rPr>
          <w:sz w:val="28"/>
          <w:szCs w:val="28"/>
        </w:rPr>
        <w:t>жавобгарлик</w:t>
      </w:r>
      <w:r w:rsidRPr="00142C05">
        <w:rPr>
          <w:sz w:val="28"/>
          <w:szCs w:val="28"/>
          <w:lang w:val="en-US"/>
        </w:rPr>
        <w:t xml:space="preserve"> – </w:t>
      </w:r>
      <w:r w:rsidRPr="00142C05">
        <w:rPr>
          <w:sz w:val="28"/>
          <w:szCs w:val="28"/>
        </w:rPr>
        <w:t>ҳар</w:t>
      </w:r>
      <w:r w:rsidRPr="00142C05">
        <w:rPr>
          <w:sz w:val="28"/>
          <w:szCs w:val="28"/>
          <w:lang w:val="en-US"/>
        </w:rPr>
        <w:t xml:space="preserve"> </w:t>
      </w:r>
      <w:r w:rsidRPr="00142C05">
        <w:rPr>
          <w:sz w:val="28"/>
          <w:szCs w:val="28"/>
        </w:rPr>
        <w:t>бир</w:t>
      </w:r>
      <w:r w:rsidRPr="00142C05">
        <w:rPr>
          <w:sz w:val="28"/>
          <w:szCs w:val="28"/>
          <w:lang w:val="en-US"/>
        </w:rPr>
        <w:t xml:space="preserve"> </w:t>
      </w:r>
      <w:r w:rsidRPr="00142C05">
        <w:rPr>
          <w:sz w:val="28"/>
          <w:szCs w:val="28"/>
        </w:rPr>
        <w:t>раҳбар</w:t>
      </w:r>
      <w:r w:rsidRPr="00142C05">
        <w:rPr>
          <w:sz w:val="28"/>
          <w:szCs w:val="28"/>
          <w:lang w:val="en-US"/>
        </w:rPr>
        <w:t xml:space="preserve"> </w:t>
      </w:r>
      <w:r w:rsidRPr="00142C05">
        <w:rPr>
          <w:sz w:val="28"/>
          <w:szCs w:val="28"/>
        </w:rPr>
        <w:t>фаолиятининг</w:t>
      </w:r>
      <w:r w:rsidRPr="00142C05">
        <w:rPr>
          <w:sz w:val="28"/>
          <w:szCs w:val="28"/>
          <w:lang w:val="en-US"/>
        </w:rPr>
        <w:t xml:space="preserve"> </w:t>
      </w:r>
      <w:r w:rsidRPr="00142C05">
        <w:rPr>
          <w:sz w:val="28"/>
          <w:szCs w:val="28"/>
        </w:rPr>
        <w:t>кундалик</w:t>
      </w:r>
      <w:r w:rsidRPr="00142C05">
        <w:rPr>
          <w:sz w:val="28"/>
          <w:szCs w:val="28"/>
          <w:lang w:val="en-US"/>
        </w:rPr>
        <w:t xml:space="preserve"> </w:t>
      </w:r>
      <w:r w:rsidRPr="00142C05">
        <w:rPr>
          <w:sz w:val="28"/>
          <w:szCs w:val="28"/>
        </w:rPr>
        <w:t>қоидаси</w:t>
      </w:r>
      <w:r w:rsidRPr="00142C05">
        <w:rPr>
          <w:sz w:val="28"/>
          <w:szCs w:val="28"/>
          <w:lang w:val="en-US"/>
        </w:rPr>
        <w:t xml:space="preserve"> </w:t>
      </w:r>
      <w:r w:rsidRPr="00142C05">
        <w:rPr>
          <w:sz w:val="28"/>
          <w:szCs w:val="28"/>
        </w:rPr>
        <w:t>бўлиши</w:t>
      </w:r>
      <w:r w:rsidRPr="00142C05">
        <w:rPr>
          <w:sz w:val="28"/>
          <w:szCs w:val="28"/>
          <w:lang w:val="en-US"/>
        </w:rPr>
        <w:t xml:space="preserve"> </w:t>
      </w:r>
      <w:r w:rsidRPr="00142C05">
        <w:rPr>
          <w:sz w:val="28"/>
          <w:szCs w:val="28"/>
        </w:rPr>
        <w:t>керак</w:t>
      </w:r>
      <w:r w:rsidRPr="00142C05">
        <w:rPr>
          <w:sz w:val="28"/>
          <w:szCs w:val="28"/>
          <w:lang w:val="en-US"/>
        </w:rPr>
        <w:t xml:space="preserve">. </w:t>
      </w:r>
      <w:r w:rsidRPr="00142C05">
        <w:rPr>
          <w:sz w:val="28"/>
          <w:szCs w:val="28"/>
        </w:rPr>
        <w:t>Ўзбекистон</w:t>
      </w:r>
      <w:r w:rsidRPr="00142C05">
        <w:rPr>
          <w:sz w:val="28"/>
          <w:szCs w:val="28"/>
          <w:lang w:val="en-US"/>
        </w:rPr>
        <w:t xml:space="preserve"> </w:t>
      </w:r>
      <w:r w:rsidRPr="00142C05">
        <w:rPr>
          <w:sz w:val="28"/>
          <w:szCs w:val="28"/>
        </w:rPr>
        <w:t>Республикаси</w:t>
      </w:r>
      <w:r w:rsidRPr="00142C05">
        <w:rPr>
          <w:sz w:val="28"/>
          <w:szCs w:val="28"/>
          <w:lang w:val="en-US"/>
        </w:rPr>
        <w:t xml:space="preserve"> </w:t>
      </w:r>
      <w:r w:rsidRPr="00142C05">
        <w:rPr>
          <w:sz w:val="28"/>
          <w:szCs w:val="28"/>
        </w:rPr>
        <w:t>Вазирлар</w:t>
      </w:r>
      <w:r w:rsidRPr="00142C05">
        <w:rPr>
          <w:sz w:val="28"/>
          <w:szCs w:val="28"/>
          <w:lang w:val="en-US"/>
        </w:rPr>
        <w:t xml:space="preserve"> </w:t>
      </w:r>
      <w:r w:rsidRPr="00142C05">
        <w:rPr>
          <w:sz w:val="28"/>
          <w:szCs w:val="28"/>
        </w:rPr>
        <w:t>Маҳкамасининг</w:t>
      </w:r>
      <w:r w:rsidRPr="00142C05">
        <w:rPr>
          <w:sz w:val="28"/>
          <w:szCs w:val="28"/>
          <w:lang w:val="en-US"/>
        </w:rPr>
        <w:t xml:space="preserve"> 2016 </w:t>
      </w:r>
      <w:r w:rsidRPr="00142C05">
        <w:rPr>
          <w:sz w:val="28"/>
          <w:szCs w:val="28"/>
        </w:rPr>
        <w:t>йил</w:t>
      </w:r>
      <w:r w:rsidRPr="00142C05">
        <w:rPr>
          <w:sz w:val="28"/>
          <w:szCs w:val="28"/>
          <w:lang w:val="en-US"/>
        </w:rPr>
        <w:t xml:space="preserve"> </w:t>
      </w:r>
      <w:r w:rsidRPr="00142C05">
        <w:rPr>
          <w:sz w:val="28"/>
          <w:szCs w:val="28"/>
        </w:rPr>
        <w:t>якунлари</w:t>
      </w:r>
      <w:r w:rsidRPr="00142C05">
        <w:rPr>
          <w:sz w:val="28"/>
          <w:szCs w:val="28"/>
          <w:lang w:val="en-US"/>
        </w:rPr>
        <w:t xml:space="preserve"> </w:t>
      </w:r>
      <w:r w:rsidRPr="00142C05">
        <w:rPr>
          <w:sz w:val="28"/>
          <w:szCs w:val="28"/>
        </w:rPr>
        <w:t>ва</w:t>
      </w:r>
      <w:r w:rsidRPr="00142C05">
        <w:rPr>
          <w:sz w:val="28"/>
          <w:szCs w:val="28"/>
          <w:lang w:val="en-US"/>
        </w:rPr>
        <w:t xml:space="preserve"> 2017 </w:t>
      </w:r>
      <w:r w:rsidRPr="00142C05">
        <w:rPr>
          <w:sz w:val="28"/>
          <w:szCs w:val="28"/>
        </w:rPr>
        <w:t>йил</w:t>
      </w:r>
      <w:r w:rsidRPr="00142C05">
        <w:rPr>
          <w:sz w:val="28"/>
          <w:szCs w:val="28"/>
          <w:lang w:val="en-US"/>
        </w:rPr>
        <w:t xml:space="preserve"> </w:t>
      </w:r>
      <w:r w:rsidRPr="00142C05">
        <w:rPr>
          <w:sz w:val="28"/>
          <w:szCs w:val="28"/>
        </w:rPr>
        <w:t>истиқболларига</w:t>
      </w:r>
      <w:r w:rsidRPr="00142C05">
        <w:rPr>
          <w:sz w:val="28"/>
          <w:szCs w:val="28"/>
          <w:lang w:val="en-US"/>
        </w:rPr>
        <w:t xml:space="preserve"> </w:t>
      </w:r>
      <w:r w:rsidRPr="00142C05">
        <w:rPr>
          <w:sz w:val="28"/>
          <w:szCs w:val="28"/>
        </w:rPr>
        <w:t>бағишланган</w:t>
      </w:r>
      <w:r w:rsidRPr="00142C05">
        <w:rPr>
          <w:sz w:val="28"/>
          <w:szCs w:val="28"/>
          <w:lang w:val="en-US"/>
        </w:rPr>
        <w:t xml:space="preserve"> </w:t>
      </w:r>
      <w:r w:rsidRPr="00142C05">
        <w:rPr>
          <w:sz w:val="28"/>
          <w:szCs w:val="28"/>
        </w:rPr>
        <w:t>мажлисидаги</w:t>
      </w:r>
      <w:r w:rsidRPr="00142C05">
        <w:rPr>
          <w:sz w:val="28"/>
          <w:szCs w:val="28"/>
          <w:lang w:val="en-US"/>
        </w:rPr>
        <w:t xml:space="preserve"> </w:t>
      </w:r>
      <w:r w:rsidRPr="00142C05">
        <w:rPr>
          <w:sz w:val="28"/>
          <w:szCs w:val="28"/>
        </w:rPr>
        <w:t>Ўзбекистон</w:t>
      </w:r>
      <w:r w:rsidRPr="00142C05">
        <w:rPr>
          <w:sz w:val="28"/>
          <w:szCs w:val="28"/>
          <w:lang w:val="en-US"/>
        </w:rPr>
        <w:t xml:space="preserve"> </w:t>
      </w:r>
      <w:r w:rsidRPr="00142C05">
        <w:rPr>
          <w:sz w:val="28"/>
          <w:szCs w:val="28"/>
        </w:rPr>
        <w:t>Республикаси</w:t>
      </w:r>
      <w:r w:rsidRPr="00142C05">
        <w:rPr>
          <w:sz w:val="28"/>
          <w:szCs w:val="28"/>
          <w:lang w:val="en-US"/>
        </w:rPr>
        <w:t xml:space="preserve"> </w:t>
      </w:r>
      <w:r w:rsidRPr="00142C05">
        <w:rPr>
          <w:sz w:val="28"/>
          <w:szCs w:val="28"/>
        </w:rPr>
        <w:t>Президентининг</w:t>
      </w:r>
      <w:r w:rsidRPr="00142C05">
        <w:rPr>
          <w:sz w:val="28"/>
          <w:szCs w:val="28"/>
          <w:lang w:val="en-US"/>
        </w:rPr>
        <w:t xml:space="preserve"> </w:t>
      </w:r>
      <w:r w:rsidRPr="00142C05">
        <w:rPr>
          <w:sz w:val="28"/>
          <w:szCs w:val="28"/>
        </w:rPr>
        <w:t>нутқи</w:t>
      </w:r>
      <w:r w:rsidRPr="00142C05">
        <w:rPr>
          <w:sz w:val="28"/>
          <w:szCs w:val="28"/>
          <w:lang w:val="en-US"/>
        </w:rPr>
        <w:t xml:space="preserve">. // </w:t>
      </w:r>
      <w:r w:rsidRPr="00142C05">
        <w:rPr>
          <w:sz w:val="28"/>
          <w:szCs w:val="28"/>
        </w:rPr>
        <w:t>Халқ</w:t>
      </w:r>
      <w:r w:rsidRPr="00142C05">
        <w:rPr>
          <w:sz w:val="28"/>
          <w:szCs w:val="28"/>
          <w:lang w:val="en-US"/>
        </w:rPr>
        <w:t xml:space="preserve"> </w:t>
      </w:r>
      <w:r w:rsidRPr="00142C05">
        <w:rPr>
          <w:sz w:val="28"/>
          <w:szCs w:val="28"/>
        </w:rPr>
        <w:t>сўзи</w:t>
      </w:r>
      <w:r w:rsidRPr="00142C05">
        <w:rPr>
          <w:sz w:val="28"/>
          <w:szCs w:val="28"/>
          <w:lang w:val="en-US"/>
        </w:rPr>
        <w:t xml:space="preserve"> </w:t>
      </w:r>
      <w:r w:rsidRPr="00142C05">
        <w:rPr>
          <w:sz w:val="28"/>
          <w:szCs w:val="28"/>
        </w:rPr>
        <w:t>газетаси</w:t>
      </w:r>
      <w:r w:rsidRPr="00142C05">
        <w:rPr>
          <w:sz w:val="28"/>
          <w:szCs w:val="28"/>
          <w:lang w:val="en-US"/>
        </w:rPr>
        <w:t xml:space="preserve">. </w:t>
      </w:r>
      <w:r w:rsidRPr="00142C05">
        <w:rPr>
          <w:sz w:val="28"/>
          <w:szCs w:val="28"/>
        </w:rPr>
        <w:t>2017 йил 16 январь, №11.</w:t>
      </w:r>
    </w:p>
    <w:p w:rsidR="00142C05" w:rsidRDefault="00142C05" w:rsidP="00142C05">
      <w:pPr>
        <w:autoSpaceDE w:val="0"/>
        <w:autoSpaceDN w:val="0"/>
        <w:adjustRightInd w:val="0"/>
        <w:jc w:val="center"/>
      </w:pPr>
      <w:r w:rsidRPr="00142C05">
        <w:rPr>
          <w:b/>
          <w:sz w:val="28"/>
          <w:szCs w:val="28"/>
        </w:rPr>
        <w:t>Инглиз тили</w:t>
      </w:r>
    </w:p>
    <w:p w:rsidR="00CA4A14" w:rsidRPr="00CA4A14" w:rsidRDefault="00142C05" w:rsidP="00A63D7A">
      <w:pPr>
        <w:pStyle w:val="a3"/>
        <w:numPr>
          <w:ilvl w:val="0"/>
          <w:numId w:val="3"/>
        </w:numPr>
        <w:autoSpaceDE w:val="0"/>
        <w:autoSpaceDN w:val="0"/>
        <w:adjustRightInd w:val="0"/>
        <w:rPr>
          <w:sz w:val="28"/>
          <w:szCs w:val="28"/>
        </w:rPr>
      </w:pPr>
      <w:r w:rsidRPr="00CA4A14">
        <w:rPr>
          <w:sz w:val="28"/>
          <w:szCs w:val="28"/>
        </w:rPr>
        <w:t>Аракин В. Д. Сравнительная типология английского и русского языков. 3-изд. М.: 2005.</w:t>
      </w:r>
    </w:p>
    <w:p w:rsidR="00CA4A14" w:rsidRPr="00CA4A14" w:rsidRDefault="00142C05" w:rsidP="00A63D7A">
      <w:pPr>
        <w:pStyle w:val="a3"/>
        <w:numPr>
          <w:ilvl w:val="0"/>
          <w:numId w:val="3"/>
        </w:numPr>
        <w:autoSpaceDE w:val="0"/>
        <w:autoSpaceDN w:val="0"/>
        <w:adjustRightInd w:val="0"/>
        <w:rPr>
          <w:sz w:val="28"/>
          <w:szCs w:val="28"/>
        </w:rPr>
      </w:pPr>
      <w:r w:rsidRPr="00CA4A14">
        <w:rPr>
          <w:sz w:val="28"/>
          <w:szCs w:val="28"/>
        </w:rPr>
        <w:t xml:space="preserve">Нелюбин Л.Л.Сравнительная типология английского и русского </w:t>
      </w:r>
      <w:proofErr w:type="gramStart"/>
      <w:r w:rsidRPr="00CA4A14">
        <w:rPr>
          <w:sz w:val="28"/>
          <w:szCs w:val="28"/>
        </w:rPr>
        <w:t>языков.Москва.Издательства</w:t>
      </w:r>
      <w:proofErr w:type="gramEnd"/>
      <w:r w:rsidRPr="00CA4A14">
        <w:rPr>
          <w:sz w:val="28"/>
          <w:szCs w:val="28"/>
        </w:rPr>
        <w:t xml:space="preserve"> “Флинта”, 2012. </w:t>
      </w:r>
    </w:p>
    <w:p w:rsidR="00591DC0" w:rsidRPr="00CA4A14" w:rsidRDefault="00142C05" w:rsidP="00A63D7A">
      <w:pPr>
        <w:pStyle w:val="a3"/>
        <w:numPr>
          <w:ilvl w:val="0"/>
          <w:numId w:val="3"/>
        </w:numPr>
        <w:autoSpaceDE w:val="0"/>
        <w:autoSpaceDN w:val="0"/>
        <w:adjustRightInd w:val="0"/>
        <w:rPr>
          <w:sz w:val="28"/>
          <w:szCs w:val="28"/>
        </w:rPr>
      </w:pPr>
      <w:r w:rsidRPr="00CA4A14">
        <w:rPr>
          <w:sz w:val="28"/>
          <w:szCs w:val="28"/>
        </w:rPr>
        <w:t>Юсупов Ў. Инглиз ва ўзбек тилларининг чоғиштирма қиёсий типологияси. Тошкент, Академнашр, 2013.</w:t>
      </w:r>
    </w:p>
    <w:p w:rsidR="00142C05" w:rsidRPr="00CA4A14" w:rsidRDefault="00142C05" w:rsidP="00CA4A14">
      <w:pPr>
        <w:pStyle w:val="a3"/>
        <w:autoSpaceDE w:val="0"/>
        <w:autoSpaceDN w:val="0"/>
        <w:adjustRightInd w:val="0"/>
        <w:rPr>
          <w:sz w:val="28"/>
          <w:szCs w:val="28"/>
          <w:lang w:val="en-US"/>
        </w:rPr>
      </w:pPr>
    </w:p>
    <w:p w:rsidR="00CA4A14" w:rsidRDefault="00CA4A14" w:rsidP="00CA4A14">
      <w:pPr>
        <w:pStyle w:val="a3"/>
        <w:autoSpaceDE w:val="0"/>
        <w:autoSpaceDN w:val="0"/>
        <w:adjustRightInd w:val="0"/>
        <w:rPr>
          <w:sz w:val="28"/>
          <w:szCs w:val="28"/>
          <w:lang w:val="en-US"/>
        </w:rPr>
      </w:pPr>
    </w:p>
    <w:p w:rsidR="00CA4A14" w:rsidRPr="00CA4A14" w:rsidRDefault="00CA4A14" w:rsidP="00CA4A14">
      <w:pPr>
        <w:pStyle w:val="a3"/>
        <w:autoSpaceDE w:val="0"/>
        <w:autoSpaceDN w:val="0"/>
        <w:adjustRightInd w:val="0"/>
        <w:jc w:val="center"/>
        <w:rPr>
          <w:b/>
          <w:sz w:val="28"/>
          <w:szCs w:val="28"/>
        </w:rPr>
      </w:pPr>
      <w:r w:rsidRPr="00CA4A14">
        <w:rPr>
          <w:b/>
          <w:sz w:val="28"/>
          <w:szCs w:val="28"/>
        </w:rPr>
        <w:t>Немис</w:t>
      </w:r>
      <w:r w:rsidRPr="00CA4A14">
        <w:rPr>
          <w:b/>
          <w:sz w:val="28"/>
          <w:szCs w:val="28"/>
          <w:lang w:val="en-US"/>
        </w:rPr>
        <w:t xml:space="preserve"> </w:t>
      </w:r>
      <w:r w:rsidRPr="00CA4A14">
        <w:rPr>
          <w:b/>
          <w:sz w:val="28"/>
          <w:szCs w:val="28"/>
        </w:rPr>
        <w:t>тили</w:t>
      </w:r>
    </w:p>
    <w:p w:rsidR="00CA4A14" w:rsidRPr="00CA4A14" w:rsidRDefault="00CA4A14" w:rsidP="00CA4A14">
      <w:pPr>
        <w:pStyle w:val="a3"/>
        <w:autoSpaceDE w:val="0"/>
        <w:autoSpaceDN w:val="0"/>
        <w:adjustRightInd w:val="0"/>
        <w:rPr>
          <w:sz w:val="28"/>
          <w:szCs w:val="28"/>
          <w:lang w:val="en-US"/>
        </w:rPr>
      </w:pPr>
      <w:r w:rsidRPr="00CA4A14">
        <w:rPr>
          <w:lang w:val="en-US"/>
        </w:rPr>
        <w:t xml:space="preserve"> </w:t>
      </w:r>
      <w:r w:rsidRPr="00CA4A14">
        <w:rPr>
          <w:sz w:val="28"/>
          <w:szCs w:val="28"/>
          <w:lang w:val="en-US"/>
        </w:rPr>
        <w:t>1. Benjaminov J.R. Vergliechendi Typologie der deutschen und usbekischen Sprache. T.: 1984. 4. Riechl Glaudia Maria. Mehrsprachigkeit. Eine Einführung. Darmstadt. 2014.</w:t>
      </w:r>
    </w:p>
    <w:p w:rsidR="00CA4A14" w:rsidRPr="00CA4A14" w:rsidRDefault="00CA4A14" w:rsidP="00CA4A14">
      <w:pPr>
        <w:pStyle w:val="a3"/>
        <w:autoSpaceDE w:val="0"/>
        <w:autoSpaceDN w:val="0"/>
        <w:adjustRightInd w:val="0"/>
        <w:rPr>
          <w:sz w:val="28"/>
          <w:szCs w:val="28"/>
          <w:lang w:val="en-US"/>
        </w:rPr>
      </w:pPr>
    </w:p>
    <w:p w:rsidR="00CA4A14" w:rsidRDefault="00CA4A14" w:rsidP="00CA4A14">
      <w:pPr>
        <w:pStyle w:val="a3"/>
        <w:autoSpaceDE w:val="0"/>
        <w:autoSpaceDN w:val="0"/>
        <w:adjustRightInd w:val="0"/>
        <w:rPr>
          <w:b/>
          <w:sz w:val="28"/>
          <w:szCs w:val="28"/>
          <w:lang w:val="en-US"/>
        </w:rPr>
      </w:pPr>
      <w:r w:rsidRPr="00CA4A14">
        <w:rPr>
          <w:b/>
          <w:sz w:val="28"/>
          <w:szCs w:val="28"/>
        </w:rPr>
        <w:t>Интернет</w:t>
      </w:r>
      <w:r w:rsidRPr="00CA4A14">
        <w:rPr>
          <w:b/>
          <w:sz w:val="28"/>
          <w:szCs w:val="28"/>
          <w:lang w:val="en-US"/>
        </w:rPr>
        <w:t xml:space="preserve"> c</w:t>
      </w:r>
      <w:r w:rsidRPr="00CA4A14">
        <w:rPr>
          <w:b/>
          <w:sz w:val="28"/>
          <w:szCs w:val="28"/>
        </w:rPr>
        <w:t>айтлари</w:t>
      </w:r>
      <w:r w:rsidRPr="00CA4A14">
        <w:rPr>
          <w:b/>
          <w:sz w:val="28"/>
          <w:szCs w:val="28"/>
          <w:lang w:val="en-US"/>
        </w:rPr>
        <w:t xml:space="preserve"> </w:t>
      </w:r>
    </w:p>
    <w:p w:rsidR="00CA4A14" w:rsidRPr="00CA4A14" w:rsidRDefault="00CA4A14" w:rsidP="00CA4A14">
      <w:pPr>
        <w:pStyle w:val="a3"/>
        <w:autoSpaceDE w:val="0"/>
        <w:autoSpaceDN w:val="0"/>
        <w:adjustRightInd w:val="0"/>
        <w:rPr>
          <w:b/>
          <w:sz w:val="28"/>
          <w:szCs w:val="28"/>
          <w:lang w:val="en-US"/>
        </w:rPr>
      </w:pPr>
    </w:p>
    <w:p w:rsidR="00CA4A14" w:rsidRPr="003728B5" w:rsidRDefault="00CA4A14" w:rsidP="00CA4A14">
      <w:pPr>
        <w:pStyle w:val="a3"/>
        <w:autoSpaceDE w:val="0"/>
        <w:autoSpaceDN w:val="0"/>
        <w:adjustRightInd w:val="0"/>
        <w:rPr>
          <w:sz w:val="28"/>
          <w:szCs w:val="28"/>
        </w:rPr>
      </w:pPr>
      <w:r w:rsidRPr="00CA4A14">
        <w:rPr>
          <w:sz w:val="28"/>
          <w:szCs w:val="28"/>
          <w:lang w:val="en-US"/>
        </w:rPr>
        <w:t xml:space="preserve">1. </w:t>
      </w:r>
      <w:hyperlink r:id="rId5" w:history="1">
        <w:r w:rsidRPr="00CA4A14">
          <w:rPr>
            <w:rStyle w:val="a4"/>
            <w:sz w:val="28"/>
            <w:szCs w:val="28"/>
            <w:lang w:val="en-US"/>
          </w:rPr>
          <w:t>www</w:t>
        </w:r>
        <w:r w:rsidRPr="003728B5">
          <w:rPr>
            <w:rStyle w:val="a4"/>
            <w:sz w:val="28"/>
            <w:szCs w:val="28"/>
          </w:rPr>
          <w:t>.</w:t>
        </w:r>
        <w:r w:rsidRPr="00CA4A14">
          <w:rPr>
            <w:rStyle w:val="a4"/>
            <w:sz w:val="28"/>
            <w:szCs w:val="28"/>
            <w:lang w:val="en-US"/>
          </w:rPr>
          <w:t>google</w:t>
        </w:r>
        <w:r w:rsidRPr="003728B5">
          <w:rPr>
            <w:rStyle w:val="a4"/>
            <w:sz w:val="28"/>
            <w:szCs w:val="28"/>
          </w:rPr>
          <w:t>.</w:t>
        </w:r>
        <w:r w:rsidRPr="00CA4A14">
          <w:rPr>
            <w:rStyle w:val="a4"/>
            <w:sz w:val="28"/>
            <w:szCs w:val="28"/>
            <w:lang w:val="en-US"/>
          </w:rPr>
          <w:t>es</w:t>
        </w:r>
      </w:hyperlink>
    </w:p>
    <w:p w:rsidR="00CA4A14" w:rsidRPr="003728B5" w:rsidRDefault="00CA4A14" w:rsidP="00CA4A14">
      <w:pPr>
        <w:pStyle w:val="a3"/>
        <w:autoSpaceDE w:val="0"/>
        <w:autoSpaceDN w:val="0"/>
        <w:adjustRightInd w:val="0"/>
        <w:rPr>
          <w:sz w:val="28"/>
          <w:szCs w:val="28"/>
        </w:rPr>
      </w:pPr>
      <w:r w:rsidRPr="003728B5">
        <w:rPr>
          <w:sz w:val="28"/>
          <w:szCs w:val="28"/>
        </w:rPr>
        <w:t xml:space="preserve">2. </w:t>
      </w:r>
      <w:hyperlink r:id="rId6" w:history="1">
        <w:r w:rsidRPr="00CA4A14">
          <w:rPr>
            <w:rStyle w:val="a4"/>
            <w:sz w:val="28"/>
            <w:szCs w:val="28"/>
            <w:lang w:val="en-US"/>
          </w:rPr>
          <w:t>www</w:t>
        </w:r>
        <w:r w:rsidRPr="003728B5">
          <w:rPr>
            <w:rStyle w:val="a4"/>
            <w:sz w:val="28"/>
            <w:szCs w:val="28"/>
          </w:rPr>
          <w:t>.</w:t>
        </w:r>
        <w:r w:rsidRPr="00CA4A14">
          <w:rPr>
            <w:rStyle w:val="a4"/>
            <w:sz w:val="28"/>
            <w:szCs w:val="28"/>
            <w:lang w:val="en-US"/>
          </w:rPr>
          <w:t>marco</w:t>
        </w:r>
        <w:r w:rsidRPr="003728B5">
          <w:rPr>
            <w:rStyle w:val="a4"/>
            <w:sz w:val="28"/>
            <w:szCs w:val="28"/>
          </w:rPr>
          <w:t>.</w:t>
        </w:r>
        <w:r w:rsidRPr="00CA4A14">
          <w:rPr>
            <w:rStyle w:val="a4"/>
            <w:sz w:val="28"/>
            <w:szCs w:val="28"/>
            <w:lang w:val="en-US"/>
          </w:rPr>
          <w:t>ele</w:t>
        </w:r>
      </w:hyperlink>
      <w:r w:rsidRPr="003728B5">
        <w:rPr>
          <w:sz w:val="28"/>
          <w:szCs w:val="28"/>
        </w:rPr>
        <w:t xml:space="preserve"> </w:t>
      </w:r>
    </w:p>
    <w:p w:rsidR="00CA4A14" w:rsidRPr="003728B5" w:rsidRDefault="00CA4A14" w:rsidP="00CA4A14">
      <w:pPr>
        <w:pStyle w:val="a3"/>
        <w:autoSpaceDE w:val="0"/>
        <w:autoSpaceDN w:val="0"/>
        <w:adjustRightInd w:val="0"/>
        <w:rPr>
          <w:sz w:val="28"/>
          <w:szCs w:val="28"/>
        </w:rPr>
      </w:pPr>
      <w:r w:rsidRPr="003728B5">
        <w:rPr>
          <w:sz w:val="28"/>
          <w:szCs w:val="28"/>
        </w:rPr>
        <w:t xml:space="preserve">3. </w:t>
      </w:r>
      <w:hyperlink r:id="rId7" w:history="1">
        <w:r w:rsidRPr="00CA4A14">
          <w:rPr>
            <w:rStyle w:val="a4"/>
            <w:sz w:val="28"/>
            <w:szCs w:val="28"/>
            <w:lang w:val="en-US"/>
          </w:rPr>
          <w:t>www</w:t>
        </w:r>
        <w:r w:rsidRPr="003728B5">
          <w:rPr>
            <w:rStyle w:val="a4"/>
            <w:sz w:val="28"/>
            <w:szCs w:val="28"/>
          </w:rPr>
          <w:t>.</w:t>
        </w:r>
        <w:r w:rsidRPr="00CA4A14">
          <w:rPr>
            <w:rStyle w:val="a4"/>
            <w:sz w:val="28"/>
            <w:szCs w:val="28"/>
            <w:lang w:val="en-US"/>
          </w:rPr>
          <w:t>cervantes</w:t>
        </w:r>
        <w:r w:rsidRPr="003728B5">
          <w:rPr>
            <w:rStyle w:val="a4"/>
            <w:sz w:val="28"/>
            <w:szCs w:val="28"/>
          </w:rPr>
          <w:t>.</w:t>
        </w:r>
        <w:r w:rsidRPr="00CA4A14">
          <w:rPr>
            <w:rStyle w:val="a4"/>
            <w:sz w:val="28"/>
            <w:szCs w:val="28"/>
            <w:lang w:val="en-US"/>
          </w:rPr>
          <w:t>es</w:t>
        </w:r>
      </w:hyperlink>
      <w:r w:rsidRPr="003728B5">
        <w:rPr>
          <w:sz w:val="28"/>
          <w:szCs w:val="28"/>
        </w:rPr>
        <w:t xml:space="preserve"> </w:t>
      </w:r>
    </w:p>
    <w:p w:rsidR="00CA4A14" w:rsidRPr="003728B5" w:rsidRDefault="00CA4A14" w:rsidP="00CA4A14">
      <w:pPr>
        <w:pStyle w:val="a3"/>
        <w:autoSpaceDE w:val="0"/>
        <w:autoSpaceDN w:val="0"/>
        <w:adjustRightInd w:val="0"/>
        <w:rPr>
          <w:sz w:val="28"/>
          <w:szCs w:val="28"/>
        </w:rPr>
      </w:pPr>
      <w:r w:rsidRPr="003728B5">
        <w:rPr>
          <w:sz w:val="28"/>
          <w:szCs w:val="28"/>
        </w:rPr>
        <w:t xml:space="preserve">4. </w:t>
      </w:r>
      <w:hyperlink r:id="rId8" w:history="1">
        <w:r w:rsidRPr="00CA4A14">
          <w:rPr>
            <w:rStyle w:val="a4"/>
            <w:sz w:val="28"/>
            <w:szCs w:val="28"/>
            <w:lang w:val="en-US"/>
          </w:rPr>
          <w:t>www</w:t>
        </w:r>
        <w:r w:rsidRPr="003728B5">
          <w:rPr>
            <w:rStyle w:val="a4"/>
            <w:sz w:val="28"/>
            <w:szCs w:val="28"/>
          </w:rPr>
          <w:t>.</w:t>
        </w:r>
        <w:r w:rsidRPr="00CA4A14">
          <w:rPr>
            <w:rStyle w:val="a4"/>
            <w:sz w:val="28"/>
            <w:szCs w:val="28"/>
            <w:lang w:val="en-US"/>
          </w:rPr>
          <w:t>lewebpedagogique</w:t>
        </w:r>
        <w:r w:rsidRPr="003728B5">
          <w:rPr>
            <w:rStyle w:val="a4"/>
            <w:sz w:val="28"/>
            <w:szCs w:val="28"/>
          </w:rPr>
          <w:t>.</w:t>
        </w:r>
        <w:r w:rsidRPr="00CA4A14">
          <w:rPr>
            <w:rStyle w:val="a4"/>
            <w:sz w:val="28"/>
            <w:szCs w:val="28"/>
            <w:lang w:val="en-US"/>
          </w:rPr>
          <w:t>com</w:t>
        </w:r>
      </w:hyperlink>
    </w:p>
    <w:p w:rsidR="00CA4A14" w:rsidRPr="003728B5" w:rsidRDefault="00CA4A14" w:rsidP="00CA4A14">
      <w:pPr>
        <w:pStyle w:val="a3"/>
        <w:autoSpaceDE w:val="0"/>
        <w:autoSpaceDN w:val="0"/>
        <w:adjustRightInd w:val="0"/>
        <w:rPr>
          <w:sz w:val="28"/>
          <w:szCs w:val="28"/>
        </w:rPr>
      </w:pPr>
      <w:r w:rsidRPr="003728B5">
        <w:rPr>
          <w:sz w:val="28"/>
          <w:szCs w:val="28"/>
        </w:rPr>
        <w:t xml:space="preserve"> 5. </w:t>
      </w:r>
      <w:hyperlink r:id="rId9" w:history="1">
        <w:r w:rsidRPr="00CA4A14">
          <w:rPr>
            <w:rStyle w:val="a4"/>
            <w:sz w:val="28"/>
            <w:szCs w:val="28"/>
            <w:lang w:val="en-US"/>
          </w:rPr>
          <w:t>http</w:t>
        </w:r>
        <w:r w:rsidRPr="003728B5">
          <w:rPr>
            <w:rStyle w:val="a4"/>
            <w:sz w:val="28"/>
            <w:szCs w:val="28"/>
          </w:rPr>
          <w:t>://</w:t>
        </w:r>
        <w:r w:rsidRPr="00CA4A14">
          <w:rPr>
            <w:rStyle w:val="a4"/>
            <w:sz w:val="28"/>
            <w:szCs w:val="28"/>
            <w:lang w:val="en-US"/>
          </w:rPr>
          <w:t>mvestnik</w:t>
        </w:r>
        <w:r w:rsidRPr="003728B5">
          <w:rPr>
            <w:rStyle w:val="a4"/>
            <w:sz w:val="28"/>
            <w:szCs w:val="28"/>
          </w:rPr>
          <w:t>.</w:t>
        </w:r>
        <w:r w:rsidRPr="00CA4A14">
          <w:rPr>
            <w:rStyle w:val="a4"/>
            <w:sz w:val="28"/>
            <w:szCs w:val="28"/>
            <w:lang w:val="en-US"/>
          </w:rPr>
          <w:t>irk</w:t>
        </w:r>
        <w:r w:rsidRPr="003728B5">
          <w:rPr>
            <w:rStyle w:val="a4"/>
            <w:sz w:val="28"/>
            <w:szCs w:val="28"/>
          </w:rPr>
          <w:t>.</w:t>
        </w:r>
        <w:r w:rsidRPr="00CA4A14">
          <w:rPr>
            <w:rStyle w:val="a4"/>
            <w:sz w:val="28"/>
            <w:szCs w:val="28"/>
            <w:lang w:val="en-US"/>
          </w:rPr>
          <w:t>ru</w:t>
        </w:r>
      </w:hyperlink>
    </w:p>
    <w:p w:rsidR="00CA4A14" w:rsidRPr="003728B5" w:rsidRDefault="00CA4A14" w:rsidP="00CA4A14">
      <w:pPr>
        <w:pStyle w:val="a3"/>
        <w:autoSpaceDE w:val="0"/>
        <w:autoSpaceDN w:val="0"/>
        <w:adjustRightInd w:val="0"/>
        <w:rPr>
          <w:sz w:val="28"/>
          <w:szCs w:val="28"/>
        </w:rPr>
      </w:pPr>
      <w:r w:rsidRPr="003728B5">
        <w:rPr>
          <w:sz w:val="28"/>
          <w:szCs w:val="28"/>
        </w:rPr>
        <w:t xml:space="preserve"> 6. </w:t>
      </w:r>
      <w:hyperlink r:id="rId10" w:history="1">
        <w:r w:rsidRPr="00CA4A14">
          <w:rPr>
            <w:rStyle w:val="a4"/>
            <w:sz w:val="28"/>
            <w:szCs w:val="28"/>
            <w:lang w:val="en-US"/>
          </w:rPr>
          <w:t>www</w:t>
        </w:r>
        <w:r w:rsidRPr="003728B5">
          <w:rPr>
            <w:rStyle w:val="a4"/>
            <w:sz w:val="28"/>
            <w:szCs w:val="28"/>
          </w:rPr>
          <w:t>.</w:t>
        </w:r>
        <w:r w:rsidRPr="00CA4A14">
          <w:rPr>
            <w:rStyle w:val="a4"/>
            <w:sz w:val="28"/>
            <w:szCs w:val="28"/>
            <w:lang w:val="en-US"/>
          </w:rPr>
          <w:t>clemi</w:t>
        </w:r>
        <w:r w:rsidRPr="003728B5">
          <w:rPr>
            <w:rStyle w:val="a4"/>
            <w:sz w:val="28"/>
            <w:szCs w:val="28"/>
          </w:rPr>
          <w:t>.</w:t>
        </w:r>
        <w:r w:rsidRPr="00CA4A14">
          <w:rPr>
            <w:rStyle w:val="a4"/>
            <w:sz w:val="28"/>
            <w:szCs w:val="28"/>
            <w:lang w:val="en-US"/>
          </w:rPr>
          <w:t>org</w:t>
        </w:r>
        <w:r w:rsidRPr="003728B5">
          <w:rPr>
            <w:rStyle w:val="a4"/>
            <w:sz w:val="28"/>
            <w:szCs w:val="28"/>
          </w:rPr>
          <w:t>/</w:t>
        </w:r>
        <w:r w:rsidRPr="00CA4A14">
          <w:rPr>
            <w:rStyle w:val="a4"/>
            <w:sz w:val="28"/>
            <w:szCs w:val="28"/>
            <w:lang w:val="en-US"/>
          </w:rPr>
          <w:t>fr</w:t>
        </w:r>
      </w:hyperlink>
      <w:r w:rsidRPr="003728B5">
        <w:rPr>
          <w:sz w:val="28"/>
          <w:szCs w:val="28"/>
        </w:rPr>
        <w:t xml:space="preserve"> </w:t>
      </w:r>
    </w:p>
    <w:p w:rsidR="00CA4A14" w:rsidRPr="00CA4A14" w:rsidRDefault="00CA4A14" w:rsidP="00CA4A14">
      <w:pPr>
        <w:pStyle w:val="a3"/>
        <w:autoSpaceDE w:val="0"/>
        <w:autoSpaceDN w:val="0"/>
        <w:adjustRightInd w:val="0"/>
        <w:rPr>
          <w:sz w:val="28"/>
          <w:szCs w:val="28"/>
          <w:lang w:val="en-US"/>
        </w:rPr>
      </w:pPr>
      <w:r w:rsidRPr="00CA4A14">
        <w:rPr>
          <w:sz w:val="28"/>
          <w:szCs w:val="28"/>
          <w:lang w:val="en-US"/>
        </w:rPr>
        <w:t xml:space="preserve">7. studentbank.ru 8. </w:t>
      </w:r>
      <w:hyperlink r:id="rId11" w:history="1">
        <w:r w:rsidRPr="00CA4A14">
          <w:rPr>
            <w:rStyle w:val="a4"/>
            <w:sz w:val="28"/>
            <w:szCs w:val="28"/>
            <w:lang w:val="en-US"/>
          </w:rPr>
          <w:t>www.ziyou/.com</w:t>
        </w:r>
      </w:hyperlink>
    </w:p>
    <w:p w:rsidR="00CA4A14" w:rsidRPr="00CA4A14" w:rsidRDefault="00CA4A14" w:rsidP="00CA4A14">
      <w:pPr>
        <w:pStyle w:val="a3"/>
        <w:autoSpaceDE w:val="0"/>
        <w:autoSpaceDN w:val="0"/>
        <w:adjustRightInd w:val="0"/>
        <w:rPr>
          <w:sz w:val="28"/>
          <w:szCs w:val="28"/>
          <w:lang w:val="en-US"/>
        </w:rPr>
      </w:pPr>
      <w:r w:rsidRPr="00CA4A14">
        <w:rPr>
          <w:sz w:val="28"/>
          <w:szCs w:val="28"/>
          <w:lang w:val="en-US"/>
        </w:rPr>
        <w:t xml:space="preserve"> 9. Website dedicated to linguistics: </w:t>
      </w:r>
      <w:hyperlink r:id="rId12" w:history="1">
        <w:r w:rsidRPr="00CA4A14">
          <w:rPr>
            <w:rStyle w:val="a4"/>
            <w:sz w:val="28"/>
            <w:szCs w:val="28"/>
            <w:lang w:val="en-US"/>
          </w:rPr>
          <w:t>www.linguist.org</w:t>
        </w:r>
      </w:hyperlink>
    </w:p>
    <w:p w:rsidR="00CA4A14" w:rsidRPr="00CA4A14" w:rsidRDefault="00CA4A14" w:rsidP="00CA4A14">
      <w:pPr>
        <w:pStyle w:val="a3"/>
        <w:autoSpaceDE w:val="0"/>
        <w:autoSpaceDN w:val="0"/>
        <w:adjustRightInd w:val="0"/>
        <w:rPr>
          <w:sz w:val="28"/>
          <w:szCs w:val="28"/>
        </w:rPr>
      </w:pPr>
      <w:r w:rsidRPr="003728B5">
        <w:rPr>
          <w:sz w:val="28"/>
          <w:szCs w:val="28"/>
          <w:lang w:val="en-US"/>
        </w:rPr>
        <w:t xml:space="preserve"> </w:t>
      </w:r>
      <w:r w:rsidRPr="00CA4A14">
        <w:rPr>
          <w:sz w:val="28"/>
          <w:szCs w:val="28"/>
        </w:rPr>
        <w:t xml:space="preserve">10.Русский филологический портал: </w:t>
      </w:r>
      <w:hyperlink r:id="rId13" w:history="1">
        <w:r w:rsidRPr="00CA4A14">
          <w:rPr>
            <w:rStyle w:val="a4"/>
            <w:sz w:val="28"/>
            <w:szCs w:val="28"/>
            <w:lang w:val="en-US"/>
          </w:rPr>
          <w:t>www</w:t>
        </w:r>
        <w:r w:rsidRPr="00CA4A14">
          <w:rPr>
            <w:rStyle w:val="a4"/>
            <w:sz w:val="28"/>
            <w:szCs w:val="28"/>
          </w:rPr>
          <w:t>.</w:t>
        </w:r>
        <w:r w:rsidRPr="00CA4A14">
          <w:rPr>
            <w:rStyle w:val="a4"/>
            <w:sz w:val="28"/>
            <w:szCs w:val="28"/>
            <w:lang w:val="en-US"/>
          </w:rPr>
          <w:t>philology</w:t>
        </w:r>
        <w:r w:rsidRPr="00CA4A14">
          <w:rPr>
            <w:rStyle w:val="a4"/>
            <w:sz w:val="28"/>
            <w:szCs w:val="28"/>
          </w:rPr>
          <w:t>.</w:t>
        </w:r>
        <w:r w:rsidRPr="00CA4A14">
          <w:rPr>
            <w:rStyle w:val="a4"/>
            <w:sz w:val="28"/>
            <w:szCs w:val="28"/>
            <w:lang w:val="en-US"/>
          </w:rPr>
          <w:t>ru</w:t>
        </w:r>
      </w:hyperlink>
      <w:r w:rsidRPr="00CA4A14">
        <w:rPr>
          <w:sz w:val="28"/>
          <w:szCs w:val="28"/>
        </w:rPr>
        <w:t xml:space="preserve"> </w:t>
      </w:r>
    </w:p>
    <w:p w:rsidR="00CA4A14" w:rsidRPr="003728B5" w:rsidRDefault="00CA4A14" w:rsidP="00CA4A14">
      <w:pPr>
        <w:pStyle w:val="a3"/>
        <w:autoSpaceDE w:val="0"/>
        <w:autoSpaceDN w:val="0"/>
        <w:adjustRightInd w:val="0"/>
        <w:rPr>
          <w:sz w:val="28"/>
          <w:szCs w:val="28"/>
        </w:rPr>
      </w:pPr>
      <w:r w:rsidRPr="00CA4A14">
        <w:rPr>
          <w:sz w:val="28"/>
          <w:szCs w:val="28"/>
        </w:rPr>
        <w:t>11.</w:t>
      </w:r>
      <w:r w:rsidRPr="00CA4A14">
        <w:rPr>
          <w:sz w:val="28"/>
          <w:szCs w:val="28"/>
          <w:lang w:val="en-US"/>
        </w:rPr>
        <w:t>www</w:t>
      </w:r>
      <w:r w:rsidRPr="00CA4A14">
        <w:rPr>
          <w:sz w:val="28"/>
          <w:szCs w:val="28"/>
        </w:rPr>
        <w:t>.</w:t>
      </w:r>
      <w:r w:rsidRPr="00CA4A14">
        <w:rPr>
          <w:sz w:val="28"/>
          <w:szCs w:val="28"/>
          <w:lang w:val="en-US"/>
        </w:rPr>
        <w:t>natlib</w:t>
      </w:r>
      <w:r w:rsidRPr="00CA4A14">
        <w:rPr>
          <w:sz w:val="28"/>
          <w:szCs w:val="28"/>
        </w:rPr>
        <w:t>.</w:t>
      </w:r>
      <w:r w:rsidRPr="00CA4A14">
        <w:rPr>
          <w:sz w:val="28"/>
          <w:szCs w:val="28"/>
          <w:lang w:val="en-US"/>
        </w:rPr>
        <w:t>uz</w:t>
      </w:r>
    </w:p>
    <w:p w:rsidR="00CA4A14" w:rsidRPr="003728B5" w:rsidRDefault="00CA4A14" w:rsidP="00CA4A14">
      <w:pPr>
        <w:pStyle w:val="a3"/>
        <w:autoSpaceDE w:val="0"/>
        <w:autoSpaceDN w:val="0"/>
        <w:adjustRightInd w:val="0"/>
        <w:rPr>
          <w:sz w:val="28"/>
          <w:szCs w:val="28"/>
        </w:rPr>
      </w:pPr>
      <w:r w:rsidRPr="003728B5">
        <w:rPr>
          <w:sz w:val="28"/>
          <w:szCs w:val="28"/>
        </w:rPr>
        <w:t xml:space="preserve"> 12.</w:t>
      </w:r>
      <w:r w:rsidRPr="00CA4A14">
        <w:rPr>
          <w:sz w:val="28"/>
          <w:szCs w:val="28"/>
          <w:lang w:val="en-US"/>
        </w:rPr>
        <w:t>www</w:t>
      </w:r>
      <w:r w:rsidRPr="003728B5">
        <w:rPr>
          <w:sz w:val="28"/>
          <w:szCs w:val="28"/>
        </w:rPr>
        <w:t>.</w:t>
      </w:r>
      <w:r w:rsidRPr="00CA4A14">
        <w:rPr>
          <w:sz w:val="28"/>
          <w:szCs w:val="28"/>
          <w:lang w:val="en-US"/>
        </w:rPr>
        <w:t>dissercat</w:t>
      </w:r>
      <w:r w:rsidRPr="003728B5">
        <w:rPr>
          <w:sz w:val="28"/>
          <w:szCs w:val="28"/>
        </w:rPr>
        <w:t>.</w:t>
      </w:r>
      <w:r w:rsidRPr="00CA4A14">
        <w:rPr>
          <w:sz w:val="28"/>
          <w:szCs w:val="28"/>
          <w:lang w:val="en-US"/>
        </w:rPr>
        <w:t>ru</w:t>
      </w:r>
      <w:r w:rsidRPr="003728B5">
        <w:rPr>
          <w:sz w:val="28"/>
          <w:szCs w:val="28"/>
        </w:rPr>
        <w:t xml:space="preserve"> </w:t>
      </w:r>
    </w:p>
    <w:p w:rsidR="00CA4A14" w:rsidRPr="003728B5" w:rsidRDefault="00CA4A14" w:rsidP="00CA4A14">
      <w:pPr>
        <w:pStyle w:val="a3"/>
        <w:autoSpaceDE w:val="0"/>
        <w:autoSpaceDN w:val="0"/>
        <w:adjustRightInd w:val="0"/>
        <w:rPr>
          <w:sz w:val="28"/>
          <w:szCs w:val="28"/>
        </w:rPr>
      </w:pPr>
      <w:r w:rsidRPr="003728B5">
        <w:rPr>
          <w:sz w:val="28"/>
          <w:szCs w:val="28"/>
        </w:rPr>
        <w:t>13.</w:t>
      </w:r>
      <w:r w:rsidRPr="00CA4A14">
        <w:rPr>
          <w:sz w:val="28"/>
          <w:szCs w:val="28"/>
          <w:lang w:val="en-US"/>
        </w:rPr>
        <w:t>www</w:t>
      </w:r>
      <w:r w:rsidRPr="003728B5">
        <w:rPr>
          <w:sz w:val="28"/>
          <w:szCs w:val="28"/>
        </w:rPr>
        <w:t>.</w:t>
      </w:r>
      <w:r w:rsidRPr="00CA4A14">
        <w:rPr>
          <w:sz w:val="28"/>
          <w:szCs w:val="28"/>
          <w:lang w:val="en-US"/>
        </w:rPr>
        <w:t>nauka</w:t>
      </w:r>
      <w:r w:rsidRPr="003728B5">
        <w:rPr>
          <w:sz w:val="28"/>
          <w:szCs w:val="28"/>
        </w:rPr>
        <w:t>.</w:t>
      </w:r>
      <w:r w:rsidRPr="00CA4A14">
        <w:rPr>
          <w:sz w:val="28"/>
          <w:szCs w:val="28"/>
          <w:lang w:val="en-US"/>
        </w:rPr>
        <w:t>ru</w:t>
      </w:r>
    </w:p>
    <w:p w:rsidR="00CA4A14" w:rsidRPr="003728B5" w:rsidRDefault="00CA4A14" w:rsidP="00CA4A14">
      <w:pPr>
        <w:pStyle w:val="a3"/>
        <w:autoSpaceDE w:val="0"/>
        <w:autoSpaceDN w:val="0"/>
        <w:adjustRightInd w:val="0"/>
        <w:rPr>
          <w:sz w:val="28"/>
          <w:szCs w:val="28"/>
        </w:rPr>
      </w:pPr>
      <w:r w:rsidRPr="003728B5">
        <w:rPr>
          <w:sz w:val="28"/>
          <w:szCs w:val="28"/>
        </w:rPr>
        <w:t xml:space="preserve"> 14.</w:t>
      </w:r>
      <w:r w:rsidRPr="00CA4A14">
        <w:rPr>
          <w:sz w:val="28"/>
          <w:szCs w:val="28"/>
          <w:lang w:val="en-US"/>
        </w:rPr>
        <w:t>www</w:t>
      </w:r>
      <w:r w:rsidRPr="003728B5">
        <w:rPr>
          <w:sz w:val="28"/>
          <w:szCs w:val="28"/>
        </w:rPr>
        <w:t>.</w:t>
      </w:r>
      <w:r w:rsidRPr="00CA4A14">
        <w:rPr>
          <w:sz w:val="28"/>
          <w:szCs w:val="28"/>
          <w:lang w:val="en-US"/>
        </w:rPr>
        <w:t>dissorg</w:t>
      </w:r>
      <w:r w:rsidRPr="003728B5">
        <w:rPr>
          <w:sz w:val="28"/>
          <w:szCs w:val="28"/>
        </w:rPr>
        <w:t>.</w:t>
      </w:r>
      <w:r w:rsidRPr="00CA4A14">
        <w:rPr>
          <w:sz w:val="28"/>
          <w:szCs w:val="28"/>
          <w:lang w:val="en-US"/>
        </w:rPr>
        <w:t>com</w:t>
      </w:r>
      <w:r w:rsidRPr="003728B5">
        <w:rPr>
          <w:sz w:val="28"/>
          <w:szCs w:val="28"/>
        </w:rPr>
        <w:t xml:space="preserve"> </w:t>
      </w:r>
    </w:p>
    <w:p w:rsidR="00CA4A14" w:rsidRPr="00CA4A14" w:rsidRDefault="00CA4A14" w:rsidP="00CA4A14">
      <w:pPr>
        <w:pStyle w:val="a3"/>
        <w:autoSpaceDE w:val="0"/>
        <w:autoSpaceDN w:val="0"/>
        <w:adjustRightInd w:val="0"/>
        <w:rPr>
          <w:sz w:val="28"/>
          <w:szCs w:val="28"/>
          <w:lang w:val="en-US"/>
        </w:rPr>
      </w:pPr>
      <w:r w:rsidRPr="00CA4A14">
        <w:rPr>
          <w:sz w:val="28"/>
          <w:szCs w:val="28"/>
          <w:lang w:val="en-US"/>
        </w:rPr>
        <w:t>15.www.uzscience.uz</w:t>
      </w:r>
    </w:p>
    <w:p w:rsidR="00CA4A14" w:rsidRPr="00CA4A14" w:rsidRDefault="00CA4A14" w:rsidP="00CA4A14">
      <w:pPr>
        <w:pStyle w:val="a3"/>
        <w:autoSpaceDE w:val="0"/>
        <w:autoSpaceDN w:val="0"/>
        <w:adjustRightInd w:val="0"/>
        <w:rPr>
          <w:sz w:val="28"/>
          <w:szCs w:val="28"/>
          <w:lang w:val="en-US"/>
        </w:rPr>
      </w:pPr>
    </w:p>
    <w:p w:rsidR="00CA4A14" w:rsidRPr="00CA4A14" w:rsidRDefault="00CA4A14" w:rsidP="00CA4A14">
      <w:pPr>
        <w:pStyle w:val="a3"/>
        <w:autoSpaceDE w:val="0"/>
        <w:autoSpaceDN w:val="0"/>
        <w:adjustRightInd w:val="0"/>
        <w:rPr>
          <w:sz w:val="28"/>
          <w:szCs w:val="28"/>
          <w:lang w:val="en-US"/>
        </w:rPr>
      </w:pPr>
    </w:p>
    <w:p w:rsidR="00CA4A14" w:rsidRPr="00CA4A14" w:rsidRDefault="00CA4A14" w:rsidP="00CA4A14">
      <w:pPr>
        <w:pStyle w:val="a3"/>
        <w:autoSpaceDE w:val="0"/>
        <w:autoSpaceDN w:val="0"/>
        <w:adjustRightInd w:val="0"/>
        <w:rPr>
          <w:sz w:val="28"/>
          <w:szCs w:val="28"/>
          <w:lang w:val="en-US"/>
        </w:rPr>
      </w:pPr>
    </w:p>
    <w:p w:rsidR="00CA4A14" w:rsidRPr="00CA4A14" w:rsidRDefault="00CA4A14" w:rsidP="00CA4A14">
      <w:pPr>
        <w:pStyle w:val="a3"/>
        <w:autoSpaceDE w:val="0"/>
        <w:autoSpaceDN w:val="0"/>
        <w:adjustRightInd w:val="0"/>
        <w:rPr>
          <w:sz w:val="28"/>
          <w:szCs w:val="28"/>
          <w:lang w:val="en-US"/>
        </w:rPr>
      </w:pPr>
    </w:p>
    <w:p w:rsidR="004574D2" w:rsidRDefault="004574D2" w:rsidP="004574D2">
      <w:pPr>
        <w:autoSpaceDE w:val="0"/>
        <w:autoSpaceDN w:val="0"/>
        <w:adjustRightInd w:val="0"/>
        <w:jc w:val="center"/>
        <w:rPr>
          <w:b/>
          <w:bCs/>
          <w:lang w:val="uz-Cyrl-UZ"/>
        </w:rPr>
      </w:pPr>
    </w:p>
    <w:p w:rsidR="004574D2" w:rsidRPr="004574D2" w:rsidRDefault="004574D2">
      <w:pPr>
        <w:rPr>
          <w:lang w:val="uz-Cyrl-UZ"/>
        </w:rPr>
      </w:pPr>
    </w:p>
    <w:sectPr w:rsidR="004574D2" w:rsidRPr="004574D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TimesNewRomanPSMT">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8B44D4"/>
    <w:multiLevelType w:val="hybridMultilevel"/>
    <w:tmpl w:val="4D88AA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30F52DB"/>
    <w:multiLevelType w:val="hybridMultilevel"/>
    <w:tmpl w:val="82EAEF40"/>
    <w:lvl w:ilvl="0" w:tplc="41667246">
      <w:start w:val="1"/>
      <w:numFmt w:val="upperRoman"/>
      <w:lvlText w:val="%1."/>
      <w:lvlJc w:val="left"/>
      <w:pPr>
        <w:ind w:left="1425" w:hanging="720"/>
      </w:pPr>
      <w:rPr>
        <w:rFonts w:hint="default"/>
        <w:b/>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 w15:restartNumberingAfterBreak="0">
    <w:nsid w:val="2082505F"/>
    <w:multiLevelType w:val="hybridMultilevel"/>
    <w:tmpl w:val="D9AC27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59CD"/>
    <w:rsid w:val="00004CE4"/>
    <w:rsid w:val="000E781E"/>
    <w:rsid w:val="00142C05"/>
    <w:rsid w:val="002951E0"/>
    <w:rsid w:val="003506B7"/>
    <w:rsid w:val="003728B5"/>
    <w:rsid w:val="004574D2"/>
    <w:rsid w:val="0050040C"/>
    <w:rsid w:val="00512B12"/>
    <w:rsid w:val="00591DC0"/>
    <w:rsid w:val="006C59CD"/>
    <w:rsid w:val="00797117"/>
    <w:rsid w:val="00877C76"/>
    <w:rsid w:val="00887FA5"/>
    <w:rsid w:val="009856BE"/>
    <w:rsid w:val="009E3E29"/>
    <w:rsid w:val="00AA76B8"/>
    <w:rsid w:val="00B57312"/>
    <w:rsid w:val="00BA5768"/>
    <w:rsid w:val="00C929A1"/>
    <w:rsid w:val="00CA4A14"/>
    <w:rsid w:val="00CC2454"/>
    <w:rsid w:val="00CC3FCD"/>
    <w:rsid w:val="00CE41D5"/>
    <w:rsid w:val="00D62263"/>
    <w:rsid w:val="00D645AB"/>
    <w:rsid w:val="00DC45D3"/>
    <w:rsid w:val="00E56733"/>
    <w:rsid w:val="00FC374B"/>
    <w:rsid w:val="00FC6A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CD6DAF"/>
  <w15:chartTrackingRefBased/>
  <w15:docId w15:val="{C7416B15-DAFE-4FDD-BA10-C49A0BC09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574D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semiHidden/>
    <w:unhideWhenUsed/>
    <w:rsid w:val="004574D2"/>
    <w:pPr>
      <w:spacing w:after="120" w:line="480" w:lineRule="auto"/>
    </w:pPr>
  </w:style>
  <w:style w:type="character" w:customStyle="1" w:styleId="20">
    <w:name w:val="Основной текст 2 Знак"/>
    <w:basedOn w:val="a0"/>
    <w:link w:val="2"/>
    <w:semiHidden/>
    <w:rsid w:val="004574D2"/>
    <w:rPr>
      <w:rFonts w:ascii="Times New Roman" w:eastAsia="Times New Roman" w:hAnsi="Times New Roman" w:cs="Times New Roman"/>
      <w:sz w:val="24"/>
      <w:szCs w:val="24"/>
      <w:lang w:eastAsia="ru-RU"/>
    </w:rPr>
  </w:style>
  <w:style w:type="paragraph" w:styleId="a3">
    <w:name w:val="List Paragraph"/>
    <w:basedOn w:val="a"/>
    <w:uiPriority w:val="34"/>
    <w:qFormat/>
    <w:rsid w:val="002951E0"/>
    <w:pPr>
      <w:ind w:left="720"/>
      <w:contextualSpacing/>
    </w:pPr>
  </w:style>
  <w:style w:type="character" w:styleId="a4">
    <w:name w:val="Hyperlink"/>
    <w:basedOn w:val="a0"/>
    <w:uiPriority w:val="99"/>
    <w:unhideWhenUsed/>
    <w:rsid w:val="00CA4A1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540005">
      <w:bodyDiv w:val="1"/>
      <w:marLeft w:val="0"/>
      <w:marRight w:val="0"/>
      <w:marTop w:val="0"/>
      <w:marBottom w:val="0"/>
      <w:divBdr>
        <w:top w:val="none" w:sz="0" w:space="0" w:color="auto"/>
        <w:left w:val="none" w:sz="0" w:space="0" w:color="auto"/>
        <w:bottom w:val="none" w:sz="0" w:space="0" w:color="auto"/>
        <w:right w:val="none" w:sz="0" w:space="0" w:color="auto"/>
      </w:divBdr>
    </w:div>
    <w:div w:id="72632138">
      <w:bodyDiv w:val="1"/>
      <w:marLeft w:val="0"/>
      <w:marRight w:val="0"/>
      <w:marTop w:val="0"/>
      <w:marBottom w:val="0"/>
      <w:divBdr>
        <w:top w:val="none" w:sz="0" w:space="0" w:color="auto"/>
        <w:left w:val="none" w:sz="0" w:space="0" w:color="auto"/>
        <w:bottom w:val="none" w:sz="0" w:space="0" w:color="auto"/>
        <w:right w:val="none" w:sz="0" w:space="0" w:color="auto"/>
      </w:divBdr>
    </w:div>
    <w:div w:id="382950738">
      <w:bodyDiv w:val="1"/>
      <w:marLeft w:val="0"/>
      <w:marRight w:val="0"/>
      <w:marTop w:val="0"/>
      <w:marBottom w:val="0"/>
      <w:divBdr>
        <w:top w:val="none" w:sz="0" w:space="0" w:color="auto"/>
        <w:left w:val="none" w:sz="0" w:space="0" w:color="auto"/>
        <w:bottom w:val="none" w:sz="0" w:space="0" w:color="auto"/>
        <w:right w:val="none" w:sz="0" w:space="0" w:color="auto"/>
      </w:divBdr>
    </w:div>
    <w:div w:id="546912422">
      <w:bodyDiv w:val="1"/>
      <w:marLeft w:val="0"/>
      <w:marRight w:val="0"/>
      <w:marTop w:val="0"/>
      <w:marBottom w:val="0"/>
      <w:divBdr>
        <w:top w:val="none" w:sz="0" w:space="0" w:color="auto"/>
        <w:left w:val="none" w:sz="0" w:space="0" w:color="auto"/>
        <w:bottom w:val="none" w:sz="0" w:space="0" w:color="auto"/>
        <w:right w:val="none" w:sz="0" w:space="0" w:color="auto"/>
      </w:divBdr>
    </w:div>
    <w:div w:id="670261549">
      <w:bodyDiv w:val="1"/>
      <w:marLeft w:val="0"/>
      <w:marRight w:val="0"/>
      <w:marTop w:val="0"/>
      <w:marBottom w:val="0"/>
      <w:divBdr>
        <w:top w:val="none" w:sz="0" w:space="0" w:color="auto"/>
        <w:left w:val="none" w:sz="0" w:space="0" w:color="auto"/>
        <w:bottom w:val="none" w:sz="0" w:space="0" w:color="auto"/>
        <w:right w:val="none" w:sz="0" w:space="0" w:color="auto"/>
      </w:divBdr>
    </w:div>
    <w:div w:id="678433010">
      <w:bodyDiv w:val="1"/>
      <w:marLeft w:val="0"/>
      <w:marRight w:val="0"/>
      <w:marTop w:val="0"/>
      <w:marBottom w:val="0"/>
      <w:divBdr>
        <w:top w:val="none" w:sz="0" w:space="0" w:color="auto"/>
        <w:left w:val="none" w:sz="0" w:space="0" w:color="auto"/>
        <w:bottom w:val="none" w:sz="0" w:space="0" w:color="auto"/>
        <w:right w:val="none" w:sz="0" w:space="0" w:color="auto"/>
      </w:divBdr>
    </w:div>
    <w:div w:id="811756801">
      <w:bodyDiv w:val="1"/>
      <w:marLeft w:val="0"/>
      <w:marRight w:val="0"/>
      <w:marTop w:val="0"/>
      <w:marBottom w:val="0"/>
      <w:divBdr>
        <w:top w:val="none" w:sz="0" w:space="0" w:color="auto"/>
        <w:left w:val="none" w:sz="0" w:space="0" w:color="auto"/>
        <w:bottom w:val="none" w:sz="0" w:space="0" w:color="auto"/>
        <w:right w:val="none" w:sz="0" w:space="0" w:color="auto"/>
      </w:divBdr>
    </w:div>
    <w:div w:id="932594348">
      <w:bodyDiv w:val="1"/>
      <w:marLeft w:val="0"/>
      <w:marRight w:val="0"/>
      <w:marTop w:val="0"/>
      <w:marBottom w:val="0"/>
      <w:divBdr>
        <w:top w:val="none" w:sz="0" w:space="0" w:color="auto"/>
        <w:left w:val="none" w:sz="0" w:space="0" w:color="auto"/>
        <w:bottom w:val="none" w:sz="0" w:space="0" w:color="auto"/>
        <w:right w:val="none" w:sz="0" w:space="0" w:color="auto"/>
      </w:divBdr>
    </w:div>
    <w:div w:id="1160197786">
      <w:bodyDiv w:val="1"/>
      <w:marLeft w:val="0"/>
      <w:marRight w:val="0"/>
      <w:marTop w:val="0"/>
      <w:marBottom w:val="0"/>
      <w:divBdr>
        <w:top w:val="none" w:sz="0" w:space="0" w:color="auto"/>
        <w:left w:val="none" w:sz="0" w:space="0" w:color="auto"/>
        <w:bottom w:val="none" w:sz="0" w:space="0" w:color="auto"/>
        <w:right w:val="none" w:sz="0" w:space="0" w:color="auto"/>
      </w:divBdr>
    </w:div>
    <w:div w:id="1404254593">
      <w:bodyDiv w:val="1"/>
      <w:marLeft w:val="0"/>
      <w:marRight w:val="0"/>
      <w:marTop w:val="0"/>
      <w:marBottom w:val="0"/>
      <w:divBdr>
        <w:top w:val="none" w:sz="0" w:space="0" w:color="auto"/>
        <w:left w:val="none" w:sz="0" w:space="0" w:color="auto"/>
        <w:bottom w:val="none" w:sz="0" w:space="0" w:color="auto"/>
        <w:right w:val="none" w:sz="0" w:space="0" w:color="auto"/>
      </w:divBdr>
    </w:div>
    <w:div w:id="2075661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webpedagogique.com" TargetMode="External"/><Relationship Id="rId13" Type="http://schemas.openxmlformats.org/officeDocument/2006/relationships/hyperlink" Target="http://www.philology.ru" TargetMode="External"/><Relationship Id="rId3" Type="http://schemas.openxmlformats.org/officeDocument/2006/relationships/settings" Target="settings.xml"/><Relationship Id="rId7" Type="http://schemas.openxmlformats.org/officeDocument/2006/relationships/hyperlink" Target="http://www.cervantes.es" TargetMode="External"/><Relationship Id="rId12" Type="http://schemas.openxmlformats.org/officeDocument/2006/relationships/hyperlink" Target="http://www.linguist.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arco.ele" TargetMode="External"/><Relationship Id="rId11" Type="http://schemas.openxmlformats.org/officeDocument/2006/relationships/hyperlink" Target="http://www.ziyou/.com" TargetMode="External"/><Relationship Id="rId5" Type="http://schemas.openxmlformats.org/officeDocument/2006/relationships/hyperlink" Target="http://www.google.es" TargetMode="External"/><Relationship Id="rId15" Type="http://schemas.openxmlformats.org/officeDocument/2006/relationships/theme" Target="theme/theme1.xml"/><Relationship Id="rId10" Type="http://schemas.openxmlformats.org/officeDocument/2006/relationships/hyperlink" Target="http://www.clemi.org/fr" TargetMode="External"/><Relationship Id="rId4" Type="http://schemas.openxmlformats.org/officeDocument/2006/relationships/webSettings" Target="webSettings.xml"/><Relationship Id="rId9" Type="http://schemas.openxmlformats.org/officeDocument/2006/relationships/hyperlink" Target="http://mvestnik.irk.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347</TotalTime>
  <Pages>16</Pages>
  <Words>4337</Words>
  <Characters>24725</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20</cp:revision>
  <dcterms:created xsi:type="dcterms:W3CDTF">2020-08-28T08:50:00Z</dcterms:created>
  <dcterms:modified xsi:type="dcterms:W3CDTF">2021-02-12T16:23:00Z</dcterms:modified>
</cp:coreProperties>
</file>